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D36C0" w14:textId="77777777" w:rsidR="001E57FC" w:rsidRDefault="001E57FC">
      <w:pPr>
        <w:rPr>
          <w:sz w:val="72"/>
          <w:szCs w:val="72"/>
        </w:rPr>
      </w:pPr>
    </w:p>
    <w:p w14:paraId="53FE0243" w14:textId="77777777" w:rsidR="00447281" w:rsidRDefault="00447281">
      <w:pPr>
        <w:rPr>
          <w:sz w:val="56"/>
          <w:szCs w:val="56"/>
        </w:rPr>
      </w:pPr>
    </w:p>
    <w:p w14:paraId="5447ECCA" w14:textId="77777777" w:rsidR="00447281" w:rsidRDefault="00D0164A">
      <w:pPr>
        <w:rPr>
          <w:sz w:val="56"/>
          <w:szCs w:val="56"/>
        </w:rPr>
      </w:pPr>
      <w:r w:rsidRPr="00447281">
        <w:rPr>
          <w:sz w:val="56"/>
          <w:szCs w:val="56"/>
        </w:rPr>
        <w:t xml:space="preserve">Analüüsi </w:t>
      </w:r>
    </w:p>
    <w:p w14:paraId="2E74081C" w14:textId="52A9B9C0" w:rsidR="00387A87" w:rsidRPr="00447281" w:rsidRDefault="00D0164A">
      <w:pPr>
        <w:rPr>
          <w:sz w:val="56"/>
          <w:szCs w:val="56"/>
        </w:rPr>
      </w:pPr>
      <w:r w:rsidRPr="00447281">
        <w:rPr>
          <w:sz w:val="56"/>
          <w:szCs w:val="56"/>
        </w:rPr>
        <w:t>„</w:t>
      </w:r>
      <w:r w:rsidR="003A0BE2" w:rsidRPr="00447281">
        <w:rPr>
          <w:sz w:val="56"/>
          <w:szCs w:val="56"/>
        </w:rPr>
        <w:t>Ettevõtja poolt tootjavastutusvaldkonnas andmepõhiste rakendamisvõimaluste kaardistus eesmärgiga luua ühtne automatiseeritud ja andme</w:t>
      </w:r>
      <w:r w:rsidR="001E57FC" w:rsidRPr="00447281">
        <w:rPr>
          <w:sz w:val="56"/>
          <w:szCs w:val="56"/>
        </w:rPr>
        <w:t>põhine äriprotsessi teenus“</w:t>
      </w:r>
    </w:p>
    <w:p w14:paraId="1236CC37" w14:textId="590B0B72" w:rsidR="001E57FC" w:rsidRDefault="00B50413">
      <w:pPr>
        <w:rPr>
          <w:sz w:val="56"/>
          <w:szCs w:val="56"/>
        </w:rPr>
      </w:pPr>
      <w:r>
        <w:rPr>
          <w:sz w:val="56"/>
          <w:szCs w:val="56"/>
        </w:rPr>
        <w:t>l</w:t>
      </w:r>
      <w:r w:rsidR="001E57FC" w:rsidRPr="00447281">
        <w:rPr>
          <w:sz w:val="56"/>
          <w:szCs w:val="56"/>
        </w:rPr>
        <w:t>õpparuanne</w:t>
      </w:r>
    </w:p>
    <w:p w14:paraId="66CE3E45" w14:textId="77777777" w:rsidR="00B50413" w:rsidRDefault="00B50413">
      <w:pPr>
        <w:rPr>
          <w:sz w:val="56"/>
          <w:szCs w:val="56"/>
        </w:rPr>
      </w:pPr>
    </w:p>
    <w:p w14:paraId="3D487709" w14:textId="718C0D7A" w:rsidR="00B50413" w:rsidRPr="00B50413" w:rsidRDefault="00B50413">
      <w:pPr>
        <w:rPr>
          <w:sz w:val="36"/>
          <w:szCs w:val="36"/>
        </w:rPr>
      </w:pPr>
      <w:r>
        <w:rPr>
          <w:sz w:val="36"/>
          <w:szCs w:val="36"/>
        </w:rPr>
        <w:t>05.09.2025</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roofErr w:type="spellStart"/>
      <w:r>
        <w:rPr>
          <w:sz w:val="36"/>
          <w:szCs w:val="36"/>
        </w:rPr>
        <w:t>Skroot</w:t>
      </w:r>
      <w:proofErr w:type="spellEnd"/>
      <w:r>
        <w:rPr>
          <w:sz w:val="36"/>
          <w:szCs w:val="36"/>
        </w:rPr>
        <w:t xml:space="preserve"> OÜ</w:t>
      </w:r>
    </w:p>
    <w:p w14:paraId="5E217347" w14:textId="445055F1" w:rsidR="00D0164A" w:rsidRDefault="00D0164A">
      <w:pPr>
        <w:rPr>
          <w:sz w:val="36"/>
          <w:szCs w:val="36"/>
        </w:rPr>
      </w:pPr>
      <w:r>
        <w:rPr>
          <w:sz w:val="36"/>
          <w:szCs w:val="36"/>
        </w:rPr>
        <w:br w:type="page"/>
      </w:r>
    </w:p>
    <w:p w14:paraId="58FDCEA6" w14:textId="77777777" w:rsidR="00D0164A" w:rsidRPr="00D0164A" w:rsidRDefault="00D0164A">
      <w:pPr>
        <w:rPr>
          <w:sz w:val="36"/>
          <w:szCs w:val="36"/>
        </w:rPr>
      </w:pPr>
    </w:p>
    <w:sdt>
      <w:sdtPr>
        <w:rPr>
          <w:rFonts w:asciiTheme="minorHAnsi" w:eastAsiaTheme="minorHAnsi" w:hAnsiTheme="minorHAnsi" w:cstheme="minorBidi"/>
          <w:color w:val="auto"/>
          <w:kern w:val="2"/>
          <w:sz w:val="22"/>
          <w:szCs w:val="22"/>
          <w:lang w:val="et-EE"/>
          <w14:ligatures w14:val="standardContextual"/>
        </w:rPr>
        <w:id w:val="-13229435"/>
        <w:docPartObj>
          <w:docPartGallery w:val="Table of Contents"/>
          <w:docPartUnique/>
        </w:docPartObj>
      </w:sdtPr>
      <w:sdtEndPr>
        <w:rPr>
          <w:b/>
          <w:bCs/>
          <w:noProof/>
        </w:rPr>
      </w:sdtEndPr>
      <w:sdtContent>
        <w:p w14:paraId="622343F8" w14:textId="209926D9" w:rsidR="00D31990" w:rsidRDefault="003627E3">
          <w:pPr>
            <w:pStyle w:val="Sisukorrapealkiri"/>
          </w:pPr>
          <w:proofErr w:type="spellStart"/>
          <w:r>
            <w:t>Sisukord</w:t>
          </w:r>
          <w:proofErr w:type="spellEnd"/>
        </w:p>
        <w:p w14:paraId="2CD577BB" w14:textId="0B4BF6C5" w:rsidR="00512F97" w:rsidRDefault="00D31990">
          <w:pPr>
            <w:pStyle w:val="SK1"/>
            <w:tabs>
              <w:tab w:val="right" w:leader="dot" w:pos="12950"/>
            </w:tabs>
            <w:rPr>
              <w:rFonts w:eastAsiaTheme="minorEastAsia"/>
              <w:noProof/>
              <w:sz w:val="24"/>
              <w:szCs w:val="24"/>
              <w:lang w:eastAsia="et-EE"/>
            </w:rPr>
          </w:pPr>
          <w:r>
            <w:fldChar w:fldCharType="begin"/>
          </w:r>
          <w:r>
            <w:instrText xml:space="preserve"> TOC \o "1-3" \h \z \u </w:instrText>
          </w:r>
          <w:r>
            <w:fldChar w:fldCharType="separate"/>
          </w:r>
          <w:hyperlink w:anchor="_Toc207966874" w:history="1">
            <w:r w:rsidR="00512F97" w:rsidRPr="009B7C4B">
              <w:rPr>
                <w:rStyle w:val="Hperlink"/>
                <w:noProof/>
              </w:rPr>
              <w:t>Hetkeolukorra kirjeldus</w:t>
            </w:r>
            <w:r w:rsidR="00512F97">
              <w:rPr>
                <w:noProof/>
                <w:webHidden/>
              </w:rPr>
              <w:tab/>
            </w:r>
            <w:r w:rsidR="00512F97">
              <w:rPr>
                <w:noProof/>
                <w:webHidden/>
              </w:rPr>
              <w:fldChar w:fldCharType="begin"/>
            </w:r>
            <w:r w:rsidR="00512F97">
              <w:rPr>
                <w:noProof/>
                <w:webHidden/>
              </w:rPr>
              <w:instrText xml:space="preserve"> PAGEREF _Toc207966874 \h </w:instrText>
            </w:r>
            <w:r w:rsidR="00512F97">
              <w:rPr>
                <w:noProof/>
                <w:webHidden/>
              </w:rPr>
            </w:r>
            <w:r w:rsidR="00512F97">
              <w:rPr>
                <w:noProof/>
                <w:webHidden/>
              </w:rPr>
              <w:fldChar w:fldCharType="separate"/>
            </w:r>
            <w:r w:rsidR="00512F97">
              <w:rPr>
                <w:noProof/>
                <w:webHidden/>
              </w:rPr>
              <w:t>5</w:t>
            </w:r>
            <w:r w:rsidR="00512F97">
              <w:rPr>
                <w:noProof/>
                <w:webHidden/>
              </w:rPr>
              <w:fldChar w:fldCharType="end"/>
            </w:r>
          </w:hyperlink>
        </w:p>
        <w:p w14:paraId="145F1D53" w14:textId="3C53C4B4" w:rsidR="00512F97" w:rsidRDefault="00512F97">
          <w:pPr>
            <w:pStyle w:val="SK2"/>
            <w:tabs>
              <w:tab w:val="right" w:leader="dot" w:pos="12950"/>
            </w:tabs>
            <w:rPr>
              <w:rFonts w:eastAsiaTheme="minorEastAsia"/>
              <w:noProof/>
              <w:sz w:val="24"/>
              <w:szCs w:val="24"/>
              <w:lang w:eastAsia="et-EE"/>
            </w:rPr>
          </w:pPr>
          <w:hyperlink w:anchor="_Toc207966875" w:history="1">
            <w:r w:rsidRPr="009B7C4B">
              <w:rPr>
                <w:rStyle w:val="Hperlink"/>
                <w:noProof/>
              </w:rPr>
              <w:t>AS-IS äriprotsessid</w:t>
            </w:r>
            <w:r>
              <w:rPr>
                <w:noProof/>
                <w:webHidden/>
              </w:rPr>
              <w:tab/>
            </w:r>
            <w:r>
              <w:rPr>
                <w:noProof/>
                <w:webHidden/>
              </w:rPr>
              <w:fldChar w:fldCharType="begin"/>
            </w:r>
            <w:r>
              <w:rPr>
                <w:noProof/>
                <w:webHidden/>
              </w:rPr>
              <w:instrText xml:space="preserve"> PAGEREF _Toc207966875 \h </w:instrText>
            </w:r>
            <w:r>
              <w:rPr>
                <w:noProof/>
                <w:webHidden/>
              </w:rPr>
            </w:r>
            <w:r>
              <w:rPr>
                <w:noProof/>
                <w:webHidden/>
              </w:rPr>
              <w:fldChar w:fldCharType="separate"/>
            </w:r>
            <w:r>
              <w:rPr>
                <w:noProof/>
                <w:webHidden/>
              </w:rPr>
              <w:t>5</w:t>
            </w:r>
            <w:r>
              <w:rPr>
                <w:noProof/>
                <w:webHidden/>
              </w:rPr>
              <w:fldChar w:fldCharType="end"/>
            </w:r>
          </w:hyperlink>
        </w:p>
        <w:p w14:paraId="1FF4AB35" w14:textId="4FD75C74" w:rsidR="00512F97" w:rsidRDefault="00512F97">
          <w:pPr>
            <w:pStyle w:val="SK2"/>
            <w:tabs>
              <w:tab w:val="right" w:leader="dot" w:pos="12950"/>
            </w:tabs>
            <w:rPr>
              <w:rFonts w:eastAsiaTheme="minorEastAsia"/>
              <w:noProof/>
              <w:sz w:val="24"/>
              <w:szCs w:val="24"/>
              <w:lang w:eastAsia="et-EE"/>
            </w:rPr>
          </w:pPr>
          <w:hyperlink w:anchor="_Toc207966876" w:history="1">
            <w:r w:rsidRPr="009B7C4B">
              <w:rPr>
                <w:rStyle w:val="Hperlink"/>
                <w:noProof/>
              </w:rPr>
              <w:t>Protsessides esinevad probleemkohad</w:t>
            </w:r>
            <w:r>
              <w:rPr>
                <w:noProof/>
                <w:webHidden/>
              </w:rPr>
              <w:tab/>
            </w:r>
            <w:r>
              <w:rPr>
                <w:noProof/>
                <w:webHidden/>
              </w:rPr>
              <w:fldChar w:fldCharType="begin"/>
            </w:r>
            <w:r>
              <w:rPr>
                <w:noProof/>
                <w:webHidden/>
              </w:rPr>
              <w:instrText xml:space="preserve"> PAGEREF _Toc207966876 \h </w:instrText>
            </w:r>
            <w:r>
              <w:rPr>
                <w:noProof/>
                <w:webHidden/>
              </w:rPr>
            </w:r>
            <w:r>
              <w:rPr>
                <w:noProof/>
                <w:webHidden/>
              </w:rPr>
              <w:fldChar w:fldCharType="separate"/>
            </w:r>
            <w:r>
              <w:rPr>
                <w:noProof/>
                <w:webHidden/>
              </w:rPr>
              <w:t>27</w:t>
            </w:r>
            <w:r>
              <w:rPr>
                <w:noProof/>
                <w:webHidden/>
              </w:rPr>
              <w:fldChar w:fldCharType="end"/>
            </w:r>
          </w:hyperlink>
        </w:p>
        <w:p w14:paraId="0858D09F" w14:textId="47DE783B" w:rsidR="00512F97" w:rsidRDefault="00512F97">
          <w:pPr>
            <w:pStyle w:val="SK2"/>
            <w:tabs>
              <w:tab w:val="right" w:leader="dot" w:pos="12950"/>
            </w:tabs>
            <w:rPr>
              <w:rFonts w:eastAsiaTheme="minorEastAsia"/>
              <w:noProof/>
              <w:sz w:val="24"/>
              <w:szCs w:val="24"/>
              <w:lang w:eastAsia="et-EE"/>
            </w:rPr>
          </w:pPr>
          <w:hyperlink w:anchor="_Toc207966877" w:history="1">
            <w:r w:rsidRPr="009B7C4B">
              <w:rPr>
                <w:rStyle w:val="Hperlink"/>
                <w:noProof/>
              </w:rPr>
              <w:t>Ettevõtjate riiklikud kohustused tootjavastutuse valdkonnas</w:t>
            </w:r>
            <w:r>
              <w:rPr>
                <w:noProof/>
                <w:webHidden/>
              </w:rPr>
              <w:tab/>
            </w:r>
            <w:r>
              <w:rPr>
                <w:noProof/>
                <w:webHidden/>
              </w:rPr>
              <w:fldChar w:fldCharType="begin"/>
            </w:r>
            <w:r>
              <w:rPr>
                <w:noProof/>
                <w:webHidden/>
              </w:rPr>
              <w:instrText xml:space="preserve"> PAGEREF _Toc207966877 \h </w:instrText>
            </w:r>
            <w:r>
              <w:rPr>
                <w:noProof/>
                <w:webHidden/>
              </w:rPr>
            </w:r>
            <w:r>
              <w:rPr>
                <w:noProof/>
                <w:webHidden/>
              </w:rPr>
              <w:fldChar w:fldCharType="separate"/>
            </w:r>
            <w:r>
              <w:rPr>
                <w:noProof/>
                <w:webHidden/>
              </w:rPr>
              <w:t>35</w:t>
            </w:r>
            <w:r>
              <w:rPr>
                <w:noProof/>
                <w:webHidden/>
              </w:rPr>
              <w:fldChar w:fldCharType="end"/>
            </w:r>
          </w:hyperlink>
        </w:p>
        <w:p w14:paraId="5248185C" w14:textId="5ED91038" w:rsidR="00512F97" w:rsidRDefault="00512F97">
          <w:pPr>
            <w:pStyle w:val="SK3"/>
            <w:tabs>
              <w:tab w:val="right" w:leader="dot" w:pos="12950"/>
            </w:tabs>
            <w:rPr>
              <w:rFonts w:eastAsiaTheme="minorEastAsia"/>
              <w:noProof/>
              <w:sz w:val="24"/>
              <w:szCs w:val="24"/>
              <w:lang w:eastAsia="et-EE"/>
            </w:rPr>
          </w:pPr>
          <w:hyperlink w:anchor="_Toc207966878" w:history="1">
            <w:r w:rsidRPr="009B7C4B">
              <w:rPr>
                <w:rStyle w:val="Hperlink"/>
                <w:noProof/>
              </w:rPr>
              <w:t>Pakendiettevõtte kohustused ja võimalikud dubleerimised</w:t>
            </w:r>
            <w:r>
              <w:rPr>
                <w:noProof/>
                <w:webHidden/>
              </w:rPr>
              <w:tab/>
            </w:r>
            <w:r>
              <w:rPr>
                <w:noProof/>
                <w:webHidden/>
              </w:rPr>
              <w:fldChar w:fldCharType="begin"/>
            </w:r>
            <w:r>
              <w:rPr>
                <w:noProof/>
                <w:webHidden/>
              </w:rPr>
              <w:instrText xml:space="preserve"> PAGEREF _Toc207966878 \h </w:instrText>
            </w:r>
            <w:r>
              <w:rPr>
                <w:noProof/>
                <w:webHidden/>
              </w:rPr>
            </w:r>
            <w:r>
              <w:rPr>
                <w:noProof/>
                <w:webHidden/>
              </w:rPr>
              <w:fldChar w:fldCharType="separate"/>
            </w:r>
            <w:r>
              <w:rPr>
                <w:noProof/>
                <w:webHidden/>
              </w:rPr>
              <w:t>35</w:t>
            </w:r>
            <w:r>
              <w:rPr>
                <w:noProof/>
                <w:webHidden/>
              </w:rPr>
              <w:fldChar w:fldCharType="end"/>
            </w:r>
          </w:hyperlink>
        </w:p>
        <w:p w14:paraId="32DB6EE5" w14:textId="46A3C00D" w:rsidR="00512F97" w:rsidRDefault="00512F97">
          <w:pPr>
            <w:pStyle w:val="SK3"/>
            <w:tabs>
              <w:tab w:val="right" w:leader="dot" w:pos="12950"/>
            </w:tabs>
            <w:rPr>
              <w:rFonts w:eastAsiaTheme="minorEastAsia"/>
              <w:noProof/>
              <w:sz w:val="24"/>
              <w:szCs w:val="24"/>
              <w:lang w:eastAsia="et-EE"/>
            </w:rPr>
          </w:pPr>
          <w:hyperlink w:anchor="_Toc207966879" w:history="1">
            <w:r w:rsidRPr="009B7C4B">
              <w:rPr>
                <w:rStyle w:val="Hperlink"/>
                <w:noProof/>
              </w:rPr>
              <w:t>Probleemtoodete ettevõtete kohustused ja võimalikud dubleerimised</w:t>
            </w:r>
            <w:r>
              <w:rPr>
                <w:noProof/>
                <w:webHidden/>
              </w:rPr>
              <w:tab/>
            </w:r>
            <w:r>
              <w:rPr>
                <w:noProof/>
                <w:webHidden/>
              </w:rPr>
              <w:fldChar w:fldCharType="begin"/>
            </w:r>
            <w:r>
              <w:rPr>
                <w:noProof/>
                <w:webHidden/>
              </w:rPr>
              <w:instrText xml:space="preserve"> PAGEREF _Toc207966879 \h </w:instrText>
            </w:r>
            <w:r>
              <w:rPr>
                <w:noProof/>
                <w:webHidden/>
              </w:rPr>
            </w:r>
            <w:r>
              <w:rPr>
                <w:noProof/>
                <w:webHidden/>
              </w:rPr>
              <w:fldChar w:fldCharType="separate"/>
            </w:r>
            <w:r>
              <w:rPr>
                <w:noProof/>
                <w:webHidden/>
              </w:rPr>
              <w:t>42</w:t>
            </w:r>
            <w:r>
              <w:rPr>
                <w:noProof/>
                <w:webHidden/>
              </w:rPr>
              <w:fldChar w:fldCharType="end"/>
            </w:r>
          </w:hyperlink>
        </w:p>
        <w:p w14:paraId="273A0921" w14:textId="3C6A0A01" w:rsidR="00512F97" w:rsidRDefault="00512F97">
          <w:pPr>
            <w:pStyle w:val="SK3"/>
            <w:tabs>
              <w:tab w:val="right" w:leader="dot" w:pos="12950"/>
            </w:tabs>
            <w:rPr>
              <w:rFonts w:eastAsiaTheme="minorEastAsia"/>
              <w:noProof/>
              <w:sz w:val="24"/>
              <w:szCs w:val="24"/>
              <w:lang w:eastAsia="et-EE"/>
            </w:rPr>
          </w:pPr>
          <w:hyperlink w:anchor="_Toc207966880" w:history="1">
            <w:r w:rsidRPr="009B7C4B">
              <w:rPr>
                <w:rStyle w:val="Hperlink"/>
                <w:noProof/>
              </w:rPr>
              <w:t>Jäätmekäitlusettevõtete kohustused ja võimalikud dubleerimised</w:t>
            </w:r>
            <w:r>
              <w:rPr>
                <w:noProof/>
                <w:webHidden/>
              </w:rPr>
              <w:tab/>
            </w:r>
            <w:r>
              <w:rPr>
                <w:noProof/>
                <w:webHidden/>
              </w:rPr>
              <w:fldChar w:fldCharType="begin"/>
            </w:r>
            <w:r>
              <w:rPr>
                <w:noProof/>
                <w:webHidden/>
              </w:rPr>
              <w:instrText xml:space="preserve"> PAGEREF _Toc207966880 \h </w:instrText>
            </w:r>
            <w:r>
              <w:rPr>
                <w:noProof/>
                <w:webHidden/>
              </w:rPr>
            </w:r>
            <w:r>
              <w:rPr>
                <w:noProof/>
                <w:webHidden/>
              </w:rPr>
              <w:fldChar w:fldCharType="separate"/>
            </w:r>
            <w:r>
              <w:rPr>
                <w:noProof/>
                <w:webHidden/>
              </w:rPr>
              <w:t>52</w:t>
            </w:r>
            <w:r>
              <w:rPr>
                <w:noProof/>
                <w:webHidden/>
              </w:rPr>
              <w:fldChar w:fldCharType="end"/>
            </w:r>
          </w:hyperlink>
        </w:p>
        <w:p w14:paraId="787D0AD4" w14:textId="096C0DD8" w:rsidR="00512F97" w:rsidRDefault="00512F97">
          <w:pPr>
            <w:pStyle w:val="SK1"/>
            <w:tabs>
              <w:tab w:val="right" w:leader="dot" w:pos="12950"/>
            </w:tabs>
            <w:rPr>
              <w:rFonts w:eastAsiaTheme="minorEastAsia"/>
              <w:noProof/>
              <w:sz w:val="24"/>
              <w:szCs w:val="24"/>
              <w:lang w:eastAsia="et-EE"/>
            </w:rPr>
          </w:pPr>
          <w:hyperlink w:anchor="_Toc207966881" w:history="1">
            <w:r w:rsidRPr="009B7C4B">
              <w:rPr>
                <w:rStyle w:val="Hperlink"/>
                <w:noProof/>
              </w:rPr>
              <w:t>Teiste liikmesriikide lahendused</w:t>
            </w:r>
            <w:r>
              <w:rPr>
                <w:noProof/>
                <w:webHidden/>
              </w:rPr>
              <w:tab/>
            </w:r>
            <w:r>
              <w:rPr>
                <w:noProof/>
                <w:webHidden/>
              </w:rPr>
              <w:fldChar w:fldCharType="begin"/>
            </w:r>
            <w:r>
              <w:rPr>
                <w:noProof/>
                <w:webHidden/>
              </w:rPr>
              <w:instrText xml:space="preserve"> PAGEREF _Toc207966881 \h </w:instrText>
            </w:r>
            <w:r>
              <w:rPr>
                <w:noProof/>
                <w:webHidden/>
              </w:rPr>
            </w:r>
            <w:r>
              <w:rPr>
                <w:noProof/>
                <w:webHidden/>
              </w:rPr>
              <w:fldChar w:fldCharType="separate"/>
            </w:r>
            <w:r>
              <w:rPr>
                <w:noProof/>
                <w:webHidden/>
              </w:rPr>
              <w:t>60</w:t>
            </w:r>
            <w:r>
              <w:rPr>
                <w:noProof/>
                <w:webHidden/>
              </w:rPr>
              <w:fldChar w:fldCharType="end"/>
            </w:r>
          </w:hyperlink>
        </w:p>
        <w:p w14:paraId="70157108" w14:textId="0B62A21F" w:rsidR="00512F97" w:rsidRDefault="00512F97">
          <w:pPr>
            <w:pStyle w:val="SK2"/>
            <w:tabs>
              <w:tab w:val="right" w:leader="dot" w:pos="12950"/>
            </w:tabs>
            <w:rPr>
              <w:rFonts w:eastAsiaTheme="minorEastAsia"/>
              <w:noProof/>
              <w:sz w:val="24"/>
              <w:szCs w:val="24"/>
              <w:lang w:eastAsia="et-EE"/>
            </w:rPr>
          </w:pPr>
          <w:hyperlink w:anchor="_Toc207966882" w:history="1">
            <w:r w:rsidRPr="009B7C4B">
              <w:rPr>
                <w:rStyle w:val="Hperlink"/>
                <w:noProof/>
              </w:rPr>
              <w:t>Saksamaa</w:t>
            </w:r>
            <w:r>
              <w:rPr>
                <w:noProof/>
                <w:webHidden/>
              </w:rPr>
              <w:tab/>
            </w:r>
            <w:r>
              <w:rPr>
                <w:noProof/>
                <w:webHidden/>
              </w:rPr>
              <w:fldChar w:fldCharType="begin"/>
            </w:r>
            <w:r>
              <w:rPr>
                <w:noProof/>
                <w:webHidden/>
              </w:rPr>
              <w:instrText xml:space="preserve"> PAGEREF _Toc207966882 \h </w:instrText>
            </w:r>
            <w:r>
              <w:rPr>
                <w:noProof/>
                <w:webHidden/>
              </w:rPr>
            </w:r>
            <w:r>
              <w:rPr>
                <w:noProof/>
                <w:webHidden/>
              </w:rPr>
              <w:fldChar w:fldCharType="separate"/>
            </w:r>
            <w:r>
              <w:rPr>
                <w:noProof/>
                <w:webHidden/>
              </w:rPr>
              <w:t>60</w:t>
            </w:r>
            <w:r>
              <w:rPr>
                <w:noProof/>
                <w:webHidden/>
              </w:rPr>
              <w:fldChar w:fldCharType="end"/>
            </w:r>
          </w:hyperlink>
        </w:p>
        <w:p w14:paraId="019E303A" w14:textId="247743FD" w:rsidR="00512F97" w:rsidRDefault="00512F97">
          <w:pPr>
            <w:pStyle w:val="SK3"/>
            <w:tabs>
              <w:tab w:val="right" w:leader="dot" w:pos="12950"/>
            </w:tabs>
            <w:rPr>
              <w:rFonts w:eastAsiaTheme="minorEastAsia"/>
              <w:noProof/>
              <w:sz w:val="24"/>
              <w:szCs w:val="24"/>
              <w:lang w:eastAsia="et-EE"/>
            </w:rPr>
          </w:pPr>
          <w:hyperlink w:anchor="_Toc207966883" w:history="1">
            <w:r w:rsidRPr="009B7C4B">
              <w:rPr>
                <w:rStyle w:val="Hperlink"/>
                <w:noProof/>
              </w:rPr>
              <w:t>Pakendi tootjavastutus</w:t>
            </w:r>
            <w:r>
              <w:rPr>
                <w:noProof/>
                <w:webHidden/>
              </w:rPr>
              <w:tab/>
            </w:r>
            <w:r>
              <w:rPr>
                <w:noProof/>
                <w:webHidden/>
              </w:rPr>
              <w:fldChar w:fldCharType="begin"/>
            </w:r>
            <w:r>
              <w:rPr>
                <w:noProof/>
                <w:webHidden/>
              </w:rPr>
              <w:instrText xml:space="preserve"> PAGEREF _Toc207966883 \h </w:instrText>
            </w:r>
            <w:r>
              <w:rPr>
                <w:noProof/>
                <w:webHidden/>
              </w:rPr>
            </w:r>
            <w:r>
              <w:rPr>
                <w:noProof/>
                <w:webHidden/>
              </w:rPr>
              <w:fldChar w:fldCharType="separate"/>
            </w:r>
            <w:r>
              <w:rPr>
                <w:noProof/>
                <w:webHidden/>
              </w:rPr>
              <w:t>60</w:t>
            </w:r>
            <w:r>
              <w:rPr>
                <w:noProof/>
                <w:webHidden/>
              </w:rPr>
              <w:fldChar w:fldCharType="end"/>
            </w:r>
          </w:hyperlink>
        </w:p>
        <w:p w14:paraId="2CACDF56" w14:textId="2D2BF184" w:rsidR="00512F97" w:rsidRDefault="00512F97">
          <w:pPr>
            <w:pStyle w:val="SK3"/>
            <w:tabs>
              <w:tab w:val="right" w:leader="dot" w:pos="12950"/>
            </w:tabs>
            <w:rPr>
              <w:rFonts w:eastAsiaTheme="minorEastAsia"/>
              <w:noProof/>
              <w:sz w:val="24"/>
              <w:szCs w:val="24"/>
              <w:lang w:eastAsia="et-EE"/>
            </w:rPr>
          </w:pPr>
          <w:hyperlink w:anchor="_Toc207966884" w:history="1">
            <w:r w:rsidRPr="009B7C4B">
              <w:rPr>
                <w:rStyle w:val="Hperlink"/>
                <w:noProof/>
              </w:rPr>
              <w:t>Probleemtoodete tootjavastutus</w:t>
            </w:r>
            <w:r>
              <w:rPr>
                <w:noProof/>
                <w:webHidden/>
              </w:rPr>
              <w:tab/>
            </w:r>
            <w:r>
              <w:rPr>
                <w:noProof/>
                <w:webHidden/>
              </w:rPr>
              <w:fldChar w:fldCharType="begin"/>
            </w:r>
            <w:r>
              <w:rPr>
                <w:noProof/>
                <w:webHidden/>
              </w:rPr>
              <w:instrText xml:space="preserve"> PAGEREF _Toc207966884 \h </w:instrText>
            </w:r>
            <w:r>
              <w:rPr>
                <w:noProof/>
                <w:webHidden/>
              </w:rPr>
            </w:r>
            <w:r>
              <w:rPr>
                <w:noProof/>
                <w:webHidden/>
              </w:rPr>
              <w:fldChar w:fldCharType="separate"/>
            </w:r>
            <w:r>
              <w:rPr>
                <w:noProof/>
                <w:webHidden/>
              </w:rPr>
              <w:t>65</w:t>
            </w:r>
            <w:r>
              <w:rPr>
                <w:noProof/>
                <w:webHidden/>
              </w:rPr>
              <w:fldChar w:fldCharType="end"/>
            </w:r>
          </w:hyperlink>
        </w:p>
        <w:p w14:paraId="7F00BDE8" w14:textId="0142A27F" w:rsidR="00512F97" w:rsidRDefault="00512F97">
          <w:pPr>
            <w:pStyle w:val="SK2"/>
            <w:tabs>
              <w:tab w:val="right" w:leader="dot" w:pos="12950"/>
            </w:tabs>
            <w:rPr>
              <w:rFonts w:eastAsiaTheme="minorEastAsia"/>
              <w:noProof/>
              <w:sz w:val="24"/>
              <w:szCs w:val="24"/>
              <w:lang w:eastAsia="et-EE"/>
            </w:rPr>
          </w:pPr>
          <w:hyperlink w:anchor="_Toc207966885" w:history="1">
            <w:r w:rsidRPr="009B7C4B">
              <w:rPr>
                <w:rStyle w:val="Hperlink"/>
                <w:noProof/>
              </w:rPr>
              <w:t>Soome</w:t>
            </w:r>
            <w:r>
              <w:rPr>
                <w:noProof/>
                <w:webHidden/>
              </w:rPr>
              <w:tab/>
            </w:r>
            <w:r>
              <w:rPr>
                <w:noProof/>
                <w:webHidden/>
              </w:rPr>
              <w:fldChar w:fldCharType="begin"/>
            </w:r>
            <w:r>
              <w:rPr>
                <w:noProof/>
                <w:webHidden/>
              </w:rPr>
              <w:instrText xml:space="preserve"> PAGEREF _Toc207966885 \h </w:instrText>
            </w:r>
            <w:r>
              <w:rPr>
                <w:noProof/>
                <w:webHidden/>
              </w:rPr>
            </w:r>
            <w:r>
              <w:rPr>
                <w:noProof/>
                <w:webHidden/>
              </w:rPr>
              <w:fldChar w:fldCharType="separate"/>
            </w:r>
            <w:r>
              <w:rPr>
                <w:noProof/>
                <w:webHidden/>
              </w:rPr>
              <w:t>67</w:t>
            </w:r>
            <w:r>
              <w:rPr>
                <w:noProof/>
                <w:webHidden/>
              </w:rPr>
              <w:fldChar w:fldCharType="end"/>
            </w:r>
          </w:hyperlink>
        </w:p>
        <w:p w14:paraId="5A82668D" w14:textId="38DCB3C3" w:rsidR="00512F97" w:rsidRDefault="00512F97">
          <w:pPr>
            <w:pStyle w:val="SK3"/>
            <w:tabs>
              <w:tab w:val="right" w:leader="dot" w:pos="12950"/>
            </w:tabs>
            <w:rPr>
              <w:rFonts w:eastAsiaTheme="minorEastAsia"/>
              <w:noProof/>
              <w:sz w:val="24"/>
              <w:szCs w:val="24"/>
              <w:lang w:eastAsia="et-EE"/>
            </w:rPr>
          </w:pPr>
          <w:hyperlink w:anchor="_Toc207966886" w:history="1">
            <w:r w:rsidRPr="009B7C4B">
              <w:rPr>
                <w:rStyle w:val="Hperlink"/>
                <w:noProof/>
              </w:rPr>
              <w:t>Pakendi tootjavastutus</w:t>
            </w:r>
            <w:r>
              <w:rPr>
                <w:noProof/>
                <w:webHidden/>
              </w:rPr>
              <w:tab/>
            </w:r>
            <w:r>
              <w:rPr>
                <w:noProof/>
                <w:webHidden/>
              </w:rPr>
              <w:fldChar w:fldCharType="begin"/>
            </w:r>
            <w:r>
              <w:rPr>
                <w:noProof/>
                <w:webHidden/>
              </w:rPr>
              <w:instrText xml:space="preserve"> PAGEREF _Toc207966886 \h </w:instrText>
            </w:r>
            <w:r>
              <w:rPr>
                <w:noProof/>
                <w:webHidden/>
              </w:rPr>
            </w:r>
            <w:r>
              <w:rPr>
                <w:noProof/>
                <w:webHidden/>
              </w:rPr>
              <w:fldChar w:fldCharType="separate"/>
            </w:r>
            <w:r>
              <w:rPr>
                <w:noProof/>
                <w:webHidden/>
              </w:rPr>
              <w:t>67</w:t>
            </w:r>
            <w:r>
              <w:rPr>
                <w:noProof/>
                <w:webHidden/>
              </w:rPr>
              <w:fldChar w:fldCharType="end"/>
            </w:r>
          </w:hyperlink>
        </w:p>
        <w:p w14:paraId="57A51BCB" w14:textId="56CAE514" w:rsidR="00512F97" w:rsidRDefault="00512F97">
          <w:pPr>
            <w:pStyle w:val="SK3"/>
            <w:tabs>
              <w:tab w:val="right" w:leader="dot" w:pos="12950"/>
            </w:tabs>
            <w:rPr>
              <w:rFonts w:eastAsiaTheme="minorEastAsia"/>
              <w:noProof/>
              <w:sz w:val="24"/>
              <w:szCs w:val="24"/>
              <w:lang w:eastAsia="et-EE"/>
            </w:rPr>
          </w:pPr>
          <w:hyperlink w:anchor="_Toc207966887" w:history="1">
            <w:r w:rsidRPr="009B7C4B">
              <w:rPr>
                <w:rStyle w:val="Hperlink"/>
                <w:noProof/>
              </w:rPr>
              <w:t>Probleemtoodete tootjavastutus</w:t>
            </w:r>
            <w:r>
              <w:rPr>
                <w:noProof/>
                <w:webHidden/>
              </w:rPr>
              <w:tab/>
            </w:r>
            <w:r>
              <w:rPr>
                <w:noProof/>
                <w:webHidden/>
              </w:rPr>
              <w:fldChar w:fldCharType="begin"/>
            </w:r>
            <w:r>
              <w:rPr>
                <w:noProof/>
                <w:webHidden/>
              </w:rPr>
              <w:instrText xml:space="preserve"> PAGEREF _Toc207966887 \h </w:instrText>
            </w:r>
            <w:r>
              <w:rPr>
                <w:noProof/>
                <w:webHidden/>
              </w:rPr>
            </w:r>
            <w:r>
              <w:rPr>
                <w:noProof/>
                <w:webHidden/>
              </w:rPr>
              <w:fldChar w:fldCharType="separate"/>
            </w:r>
            <w:r>
              <w:rPr>
                <w:noProof/>
                <w:webHidden/>
              </w:rPr>
              <w:t>71</w:t>
            </w:r>
            <w:r>
              <w:rPr>
                <w:noProof/>
                <w:webHidden/>
              </w:rPr>
              <w:fldChar w:fldCharType="end"/>
            </w:r>
          </w:hyperlink>
        </w:p>
        <w:p w14:paraId="74281C26" w14:textId="14A40847" w:rsidR="00512F97" w:rsidRDefault="00512F97">
          <w:pPr>
            <w:pStyle w:val="SK2"/>
            <w:tabs>
              <w:tab w:val="right" w:leader="dot" w:pos="12950"/>
            </w:tabs>
            <w:rPr>
              <w:rFonts w:eastAsiaTheme="minorEastAsia"/>
              <w:noProof/>
              <w:sz w:val="24"/>
              <w:szCs w:val="24"/>
              <w:lang w:eastAsia="et-EE"/>
            </w:rPr>
          </w:pPr>
          <w:hyperlink w:anchor="_Toc207966888" w:history="1">
            <w:r w:rsidRPr="009B7C4B">
              <w:rPr>
                <w:rStyle w:val="Hperlink"/>
                <w:noProof/>
              </w:rPr>
              <w:t>Rootsi</w:t>
            </w:r>
            <w:r>
              <w:rPr>
                <w:noProof/>
                <w:webHidden/>
              </w:rPr>
              <w:tab/>
            </w:r>
            <w:r>
              <w:rPr>
                <w:noProof/>
                <w:webHidden/>
              </w:rPr>
              <w:fldChar w:fldCharType="begin"/>
            </w:r>
            <w:r>
              <w:rPr>
                <w:noProof/>
                <w:webHidden/>
              </w:rPr>
              <w:instrText xml:space="preserve"> PAGEREF _Toc207966888 \h </w:instrText>
            </w:r>
            <w:r>
              <w:rPr>
                <w:noProof/>
                <w:webHidden/>
              </w:rPr>
            </w:r>
            <w:r>
              <w:rPr>
                <w:noProof/>
                <w:webHidden/>
              </w:rPr>
              <w:fldChar w:fldCharType="separate"/>
            </w:r>
            <w:r>
              <w:rPr>
                <w:noProof/>
                <w:webHidden/>
              </w:rPr>
              <w:t>73</w:t>
            </w:r>
            <w:r>
              <w:rPr>
                <w:noProof/>
                <w:webHidden/>
              </w:rPr>
              <w:fldChar w:fldCharType="end"/>
            </w:r>
          </w:hyperlink>
        </w:p>
        <w:p w14:paraId="41CCE31A" w14:textId="31DD3857" w:rsidR="00512F97" w:rsidRDefault="00512F97">
          <w:pPr>
            <w:pStyle w:val="SK3"/>
            <w:tabs>
              <w:tab w:val="right" w:leader="dot" w:pos="12950"/>
            </w:tabs>
            <w:rPr>
              <w:rFonts w:eastAsiaTheme="minorEastAsia"/>
              <w:noProof/>
              <w:sz w:val="24"/>
              <w:szCs w:val="24"/>
              <w:lang w:eastAsia="et-EE"/>
            </w:rPr>
          </w:pPr>
          <w:hyperlink w:anchor="_Toc207966889" w:history="1">
            <w:r w:rsidRPr="009B7C4B">
              <w:rPr>
                <w:rStyle w:val="Hperlink"/>
                <w:noProof/>
              </w:rPr>
              <w:t>Pakendi tootjavastutus</w:t>
            </w:r>
            <w:r>
              <w:rPr>
                <w:noProof/>
                <w:webHidden/>
              </w:rPr>
              <w:tab/>
            </w:r>
            <w:r>
              <w:rPr>
                <w:noProof/>
                <w:webHidden/>
              </w:rPr>
              <w:fldChar w:fldCharType="begin"/>
            </w:r>
            <w:r>
              <w:rPr>
                <w:noProof/>
                <w:webHidden/>
              </w:rPr>
              <w:instrText xml:space="preserve"> PAGEREF _Toc207966889 \h </w:instrText>
            </w:r>
            <w:r>
              <w:rPr>
                <w:noProof/>
                <w:webHidden/>
              </w:rPr>
            </w:r>
            <w:r>
              <w:rPr>
                <w:noProof/>
                <w:webHidden/>
              </w:rPr>
              <w:fldChar w:fldCharType="separate"/>
            </w:r>
            <w:r>
              <w:rPr>
                <w:noProof/>
                <w:webHidden/>
              </w:rPr>
              <w:t>73</w:t>
            </w:r>
            <w:r>
              <w:rPr>
                <w:noProof/>
                <w:webHidden/>
              </w:rPr>
              <w:fldChar w:fldCharType="end"/>
            </w:r>
          </w:hyperlink>
        </w:p>
        <w:p w14:paraId="6C313BAD" w14:textId="0B885E5E" w:rsidR="00512F97" w:rsidRDefault="00512F97">
          <w:pPr>
            <w:pStyle w:val="SK3"/>
            <w:tabs>
              <w:tab w:val="right" w:leader="dot" w:pos="12950"/>
            </w:tabs>
            <w:rPr>
              <w:rFonts w:eastAsiaTheme="minorEastAsia"/>
              <w:noProof/>
              <w:sz w:val="24"/>
              <w:szCs w:val="24"/>
              <w:lang w:eastAsia="et-EE"/>
            </w:rPr>
          </w:pPr>
          <w:hyperlink w:anchor="_Toc207966890" w:history="1">
            <w:r w:rsidRPr="009B7C4B">
              <w:rPr>
                <w:rStyle w:val="Hperlink"/>
                <w:noProof/>
              </w:rPr>
              <w:t>Probleemtoodete tootjavastutus</w:t>
            </w:r>
            <w:r>
              <w:rPr>
                <w:noProof/>
                <w:webHidden/>
              </w:rPr>
              <w:tab/>
            </w:r>
            <w:r>
              <w:rPr>
                <w:noProof/>
                <w:webHidden/>
              </w:rPr>
              <w:fldChar w:fldCharType="begin"/>
            </w:r>
            <w:r>
              <w:rPr>
                <w:noProof/>
                <w:webHidden/>
              </w:rPr>
              <w:instrText xml:space="preserve"> PAGEREF _Toc207966890 \h </w:instrText>
            </w:r>
            <w:r>
              <w:rPr>
                <w:noProof/>
                <w:webHidden/>
              </w:rPr>
            </w:r>
            <w:r>
              <w:rPr>
                <w:noProof/>
                <w:webHidden/>
              </w:rPr>
              <w:fldChar w:fldCharType="separate"/>
            </w:r>
            <w:r>
              <w:rPr>
                <w:noProof/>
                <w:webHidden/>
              </w:rPr>
              <w:t>74</w:t>
            </w:r>
            <w:r>
              <w:rPr>
                <w:noProof/>
                <w:webHidden/>
              </w:rPr>
              <w:fldChar w:fldCharType="end"/>
            </w:r>
          </w:hyperlink>
        </w:p>
        <w:p w14:paraId="37CB56E1" w14:textId="4A6467D9" w:rsidR="00512F97" w:rsidRDefault="00512F97">
          <w:pPr>
            <w:pStyle w:val="SK1"/>
            <w:tabs>
              <w:tab w:val="right" w:leader="dot" w:pos="12950"/>
            </w:tabs>
            <w:rPr>
              <w:rFonts w:eastAsiaTheme="minorEastAsia"/>
              <w:noProof/>
              <w:sz w:val="24"/>
              <w:szCs w:val="24"/>
              <w:lang w:eastAsia="et-EE"/>
            </w:rPr>
          </w:pPr>
          <w:hyperlink w:anchor="_Toc207966891" w:history="1">
            <w:r w:rsidRPr="009B7C4B">
              <w:rPr>
                <w:rStyle w:val="Hperlink"/>
                <w:noProof/>
              </w:rPr>
              <w:t>Tulevikuolukorra kirjeldus</w:t>
            </w:r>
            <w:r>
              <w:rPr>
                <w:noProof/>
                <w:webHidden/>
              </w:rPr>
              <w:tab/>
            </w:r>
            <w:r>
              <w:rPr>
                <w:noProof/>
                <w:webHidden/>
              </w:rPr>
              <w:fldChar w:fldCharType="begin"/>
            </w:r>
            <w:r>
              <w:rPr>
                <w:noProof/>
                <w:webHidden/>
              </w:rPr>
              <w:instrText xml:space="preserve"> PAGEREF _Toc207966891 \h </w:instrText>
            </w:r>
            <w:r>
              <w:rPr>
                <w:noProof/>
                <w:webHidden/>
              </w:rPr>
            </w:r>
            <w:r>
              <w:rPr>
                <w:noProof/>
                <w:webHidden/>
              </w:rPr>
              <w:fldChar w:fldCharType="separate"/>
            </w:r>
            <w:r>
              <w:rPr>
                <w:noProof/>
                <w:webHidden/>
              </w:rPr>
              <w:t>76</w:t>
            </w:r>
            <w:r>
              <w:rPr>
                <w:noProof/>
                <w:webHidden/>
              </w:rPr>
              <w:fldChar w:fldCharType="end"/>
            </w:r>
          </w:hyperlink>
        </w:p>
        <w:p w14:paraId="0ED0D979" w14:textId="1B60FB89" w:rsidR="00512F97" w:rsidRDefault="00512F97">
          <w:pPr>
            <w:pStyle w:val="SK2"/>
            <w:tabs>
              <w:tab w:val="right" w:leader="dot" w:pos="12950"/>
            </w:tabs>
            <w:rPr>
              <w:rFonts w:eastAsiaTheme="minorEastAsia"/>
              <w:noProof/>
              <w:sz w:val="24"/>
              <w:szCs w:val="24"/>
              <w:lang w:eastAsia="et-EE"/>
            </w:rPr>
          </w:pPr>
          <w:hyperlink w:anchor="_Toc207966892" w:history="1">
            <w:r w:rsidRPr="009B7C4B">
              <w:rPr>
                <w:rStyle w:val="Hperlink"/>
                <w:noProof/>
              </w:rPr>
              <w:t>Ülevaade tootjavastutuse valdkonna reguleerivatest olulisematest seadusemuudatustest</w:t>
            </w:r>
            <w:r>
              <w:rPr>
                <w:noProof/>
                <w:webHidden/>
              </w:rPr>
              <w:tab/>
            </w:r>
            <w:r>
              <w:rPr>
                <w:noProof/>
                <w:webHidden/>
              </w:rPr>
              <w:fldChar w:fldCharType="begin"/>
            </w:r>
            <w:r>
              <w:rPr>
                <w:noProof/>
                <w:webHidden/>
              </w:rPr>
              <w:instrText xml:space="preserve"> PAGEREF _Toc207966892 \h </w:instrText>
            </w:r>
            <w:r>
              <w:rPr>
                <w:noProof/>
                <w:webHidden/>
              </w:rPr>
            </w:r>
            <w:r>
              <w:rPr>
                <w:noProof/>
                <w:webHidden/>
              </w:rPr>
              <w:fldChar w:fldCharType="separate"/>
            </w:r>
            <w:r>
              <w:rPr>
                <w:noProof/>
                <w:webHidden/>
              </w:rPr>
              <w:t>76</w:t>
            </w:r>
            <w:r>
              <w:rPr>
                <w:noProof/>
                <w:webHidden/>
              </w:rPr>
              <w:fldChar w:fldCharType="end"/>
            </w:r>
          </w:hyperlink>
        </w:p>
        <w:p w14:paraId="7D33A15D" w14:textId="42B500AE" w:rsidR="00512F97" w:rsidRDefault="00512F97">
          <w:pPr>
            <w:pStyle w:val="SK3"/>
            <w:tabs>
              <w:tab w:val="right" w:leader="dot" w:pos="12950"/>
            </w:tabs>
            <w:rPr>
              <w:rFonts w:eastAsiaTheme="minorEastAsia"/>
              <w:noProof/>
              <w:sz w:val="24"/>
              <w:szCs w:val="24"/>
              <w:lang w:eastAsia="et-EE"/>
            </w:rPr>
          </w:pPr>
          <w:hyperlink w:anchor="_Toc207966893" w:history="1">
            <w:r w:rsidRPr="009B7C4B">
              <w:rPr>
                <w:rStyle w:val="Hperlink"/>
                <w:noProof/>
              </w:rPr>
              <w:t>Säästvate toodete ökodisaini raam – määrus (EL) 2024/1781 (ESPR)</w:t>
            </w:r>
            <w:r>
              <w:rPr>
                <w:noProof/>
                <w:webHidden/>
              </w:rPr>
              <w:tab/>
            </w:r>
            <w:r>
              <w:rPr>
                <w:noProof/>
                <w:webHidden/>
              </w:rPr>
              <w:fldChar w:fldCharType="begin"/>
            </w:r>
            <w:r>
              <w:rPr>
                <w:noProof/>
                <w:webHidden/>
              </w:rPr>
              <w:instrText xml:space="preserve"> PAGEREF _Toc207966893 \h </w:instrText>
            </w:r>
            <w:r>
              <w:rPr>
                <w:noProof/>
                <w:webHidden/>
              </w:rPr>
            </w:r>
            <w:r>
              <w:rPr>
                <w:noProof/>
                <w:webHidden/>
              </w:rPr>
              <w:fldChar w:fldCharType="separate"/>
            </w:r>
            <w:r>
              <w:rPr>
                <w:noProof/>
                <w:webHidden/>
              </w:rPr>
              <w:t>76</w:t>
            </w:r>
            <w:r>
              <w:rPr>
                <w:noProof/>
                <w:webHidden/>
              </w:rPr>
              <w:fldChar w:fldCharType="end"/>
            </w:r>
          </w:hyperlink>
        </w:p>
        <w:p w14:paraId="40C265A5" w14:textId="3F24ECEA" w:rsidR="00512F97" w:rsidRDefault="00512F97">
          <w:pPr>
            <w:pStyle w:val="SK3"/>
            <w:tabs>
              <w:tab w:val="right" w:leader="dot" w:pos="12950"/>
            </w:tabs>
            <w:rPr>
              <w:rFonts w:eastAsiaTheme="minorEastAsia"/>
              <w:noProof/>
              <w:sz w:val="24"/>
              <w:szCs w:val="24"/>
              <w:lang w:eastAsia="et-EE"/>
            </w:rPr>
          </w:pPr>
          <w:hyperlink w:anchor="_Toc207966894" w:history="1">
            <w:r w:rsidRPr="009B7C4B">
              <w:rPr>
                <w:rStyle w:val="Hperlink"/>
                <w:noProof/>
              </w:rPr>
              <w:t>Ettevõtete hoolsuskohustus tarneahelas – direktiiv (EL) 2024/1760 (CSDDD)</w:t>
            </w:r>
            <w:r>
              <w:rPr>
                <w:noProof/>
                <w:webHidden/>
              </w:rPr>
              <w:tab/>
            </w:r>
            <w:r>
              <w:rPr>
                <w:noProof/>
                <w:webHidden/>
              </w:rPr>
              <w:fldChar w:fldCharType="begin"/>
            </w:r>
            <w:r>
              <w:rPr>
                <w:noProof/>
                <w:webHidden/>
              </w:rPr>
              <w:instrText xml:space="preserve"> PAGEREF _Toc207966894 \h </w:instrText>
            </w:r>
            <w:r>
              <w:rPr>
                <w:noProof/>
                <w:webHidden/>
              </w:rPr>
            </w:r>
            <w:r>
              <w:rPr>
                <w:noProof/>
                <w:webHidden/>
              </w:rPr>
              <w:fldChar w:fldCharType="separate"/>
            </w:r>
            <w:r>
              <w:rPr>
                <w:noProof/>
                <w:webHidden/>
              </w:rPr>
              <w:t>79</w:t>
            </w:r>
            <w:r>
              <w:rPr>
                <w:noProof/>
                <w:webHidden/>
              </w:rPr>
              <w:fldChar w:fldCharType="end"/>
            </w:r>
          </w:hyperlink>
        </w:p>
        <w:p w14:paraId="7CC24454" w14:textId="01D86C87" w:rsidR="00512F97" w:rsidRDefault="00512F97">
          <w:pPr>
            <w:pStyle w:val="SK3"/>
            <w:tabs>
              <w:tab w:val="right" w:leader="dot" w:pos="12950"/>
            </w:tabs>
            <w:rPr>
              <w:rFonts w:eastAsiaTheme="minorEastAsia"/>
              <w:noProof/>
              <w:sz w:val="24"/>
              <w:szCs w:val="24"/>
              <w:lang w:eastAsia="et-EE"/>
            </w:rPr>
          </w:pPr>
          <w:hyperlink w:anchor="_Toc207966895" w:history="1">
            <w:r w:rsidRPr="009B7C4B">
              <w:rPr>
                <w:rStyle w:val="Hperlink"/>
                <w:noProof/>
              </w:rPr>
              <w:t>Jäätmete raamdirektiivi sihtmuudatus (WFD – tekstiilid ja toidujäätmed)</w:t>
            </w:r>
            <w:r>
              <w:rPr>
                <w:noProof/>
                <w:webHidden/>
              </w:rPr>
              <w:tab/>
            </w:r>
            <w:r>
              <w:rPr>
                <w:noProof/>
                <w:webHidden/>
              </w:rPr>
              <w:fldChar w:fldCharType="begin"/>
            </w:r>
            <w:r>
              <w:rPr>
                <w:noProof/>
                <w:webHidden/>
              </w:rPr>
              <w:instrText xml:space="preserve"> PAGEREF _Toc207966895 \h </w:instrText>
            </w:r>
            <w:r>
              <w:rPr>
                <w:noProof/>
                <w:webHidden/>
              </w:rPr>
            </w:r>
            <w:r>
              <w:rPr>
                <w:noProof/>
                <w:webHidden/>
              </w:rPr>
              <w:fldChar w:fldCharType="separate"/>
            </w:r>
            <w:r>
              <w:rPr>
                <w:noProof/>
                <w:webHidden/>
              </w:rPr>
              <w:t>80</w:t>
            </w:r>
            <w:r>
              <w:rPr>
                <w:noProof/>
                <w:webHidden/>
              </w:rPr>
              <w:fldChar w:fldCharType="end"/>
            </w:r>
          </w:hyperlink>
        </w:p>
        <w:p w14:paraId="43C43F1B" w14:textId="260E9945" w:rsidR="00512F97" w:rsidRDefault="00512F97">
          <w:pPr>
            <w:pStyle w:val="SK3"/>
            <w:tabs>
              <w:tab w:val="right" w:leader="dot" w:pos="12950"/>
            </w:tabs>
            <w:rPr>
              <w:rFonts w:eastAsiaTheme="minorEastAsia"/>
              <w:noProof/>
              <w:sz w:val="24"/>
              <w:szCs w:val="24"/>
              <w:lang w:eastAsia="et-EE"/>
            </w:rPr>
          </w:pPr>
          <w:hyperlink w:anchor="_Toc207966896" w:history="1">
            <w:r w:rsidRPr="009B7C4B">
              <w:rPr>
                <w:rStyle w:val="Hperlink"/>
                <w:noProof/>
              </w:rPr>
              <w:t>Pakendi ja pakendijäätmete määrus (PPWR) – määrus (EL) 2025/40</w:t>
            </w:r>
            <w:r>
              <w:rPr>
                <w:noProof/>
                <w:webHidden/>
              </w:rPr>
              <w:tab/>
            </w:r>
            <w:r>
              <w:rPr>
                <w:noProof/>
                <w:webHidden/>
              </w:rPr>
              <w:fldChar w:fldCharType="begin"/>
            </w:r>
            <w:r>
              <w:rPr>
                <w:noProof/>
                <w:webHidden/>
              </w:rPr>
              <w:instrText xml:space="preserve"> PAGEREF _Toc207966896 \h </w:instrText>
            </w:r>
            <w:r>
              <w:rPr>
                <w:noProof/>
                <w:webHidden/>
              </w:rPr>
            </w:r>
            <w:r>
              <w:rPr>
                <w:noProof/>
                <w:webHidden/>
              </w:rPr>
              <w:fldChar w:fldCharType="separate"/>
            </w:r>
            <w:r>
              <w:rPr>
                <w:noProof/>
                <w:webHidden/>
              </w:rPr>
              <w:t>82</w:t>
            </w:r>
            <w:r>
              <w:rPr>
                <w:noProof/>
                <w:webHidden/>
              </w:rPr>
              <w:fldChar w:fldCharType="end"/>
            </w:r>
          </w:hyperlink>
        </w:p>
        <w:p w14:paraId="5AB5BA8F" w14:textId="32B70BFF" w:rsidR="00512F97" w:rsidRDefault="00512F97">
          <w:pPr>
            <w:pStyle w:val="SK3"/>
            <w:tabs>
              <w:tab w:val="right" w:leader="dot" w:pos="12950"/>
            </w:tabs>
            <w:rPr>
              <w:rFonts w:eastAsiaTheme="minorEastAsia"/>
              <w:noProof/>
              <w:sz w:val="24"/>
              <w:szCs w:val="24"/>
              <w:lang w:eastAsia="et-EE"/>
            </w:rPr>
          </w:pPr>
          <w:hyperlink w:anchor="_Toc207966897" w:history="1">
            <w:r w:rsidRPr="009B7C4B">
              <w:rPr>
                <w:rStyle w:val="Hperlink"/>
                <w:noProof/>
              </w:rPr>
              <w:t>ELV määrus (uus EL raam romusõidukitele) – pole veel jõustunud</w:t>
            </w:r>
            <w:r>
              <w:rPr>
                <w:noProof/>
                <w:webHidden/>
              </w:rPr>
              <w:tab/>
            </w:r>
            <w:r>
              <w:rPr>
                <w:noProof/>
                <w:webHidden/>
              </w:rPr>
              <w:fldChar w:fldCharType="begin"/>
            </w:r>
            <w:r>
              <w:rPr>
                <w:noProof/>
                <w:webHidden/>
              </w:rPr>
              <w:instrText xml:space="preserve"> PAGEREF _Toc207966897 \h </w:instrText>
            </w:r>
            <w:r>
              <w:rPr>
                <w:noProof/>
                <w:webHidden/>
              </w:rPr>
            </w:r>
            <w:r>
              <w:rPr>
                <w:noProof/>
                <w:webHidden/>
              </w:rPr>
              <w:fldChar w:fldCharType="separate"/>
            </w:r>
            <w:r>
              <w:rPr>
                <w:noProof/>
                <w:webHidden/>
              </w:rPr>
              <w:t>85</w:t>
            </w:r>
            <w:r>
              <w:rPr>
                <w:noProof/>
                <w:webHidden/>
              </w:rPr>
              <w:fldChar w:fldCharType="end"/>
            </w:r>
          </w:hyperlink>
        </w:p>
        <w:p w14:paraId="08C2F24B" w14:textId="3BE82139" w:rsidR="00512F97" w:rsidRDefault="00512F97">
          <w:pPr>
            <w:pStyle w:val="SK3"/>
            <w:tabs>
              <w:tab w:val="right" w:leader="dot" w:pos="12950"/>
            </w:tabs>
            <w:rPr>
              <w:rFonts w:eastAsiaTheme="minorEastAsia"/>
              <w:noProof/>
              <w:sz w:val="24"/>
              <w:szCs w:val="24"/>
              <w:lang w:eastAsia="et-EE"/>
            </w:rPr>
          </w:pPr>
          <w:hyperlink w:anchor="_Toc207966898" w:history="1">
            <w:r w:rsidRPr="009B7C4B">
              <w:rPr>
                <w:rStyle w:val="Hperlink"/>
                <w:noProof/>
              </w:rPr>
              <w:t>Tarbijate „rohepöördeks võimestamise“ direktiiv – direktiiv (EL) 2024/825</w:t>
            </w:r>
            <w:r>
              <w:rPr>
                <w:noProof/>
                <w:webHidden/>
              </w:rPr>
              <w:tab/>
            </w:r>
            <w:r>
              <w:rPr>
                <w:noProof/>
                <w:webHidden/>
              </w:rPr>
              <w:fldChar w:fldCharType="begin"/>
            </w:r>
            <w:r>
              <w:rPr>
                <w:noProof/>
                <w:webHidden/>
              </w:rPr>
              <w:instrText xml:space="preserve"> PAGEREF _Toc207966898 \h </w:instrText>
            </w:r>
            <w:r>
              <w:rPr>
                <w:noProof/>
                <w:webHidden/>
              </w:rPr>
            </w:r>
            <w:r>
              <w:rPr>
                <w:noProof/>
                <w:webHidden/>
              </w:rPr>
              <w:fldChar w:fldCharType="separate"/>
            </w:r>
            <w:r>
              <w:rPr>
                <w:noProof/>
                <w:webHidden/>
              </w:rPr>
              <w:t>88</w:t>
            </w:r>
            <w:r>
              <w:rPr>
                <w:noProof/>
                <w:webHidden/>
              </w:rPr>
              <w:fldChar w:fldCharType="end"/>
            </w:r>
          </w:hyperlink>
        </w:p>
        <w:p w14:paraId="39D5E1C4" w14:textId="28975B70" w:rsidR="00512F97" w:rsidRDefault="00512F97">
          <w:pPr>
            <w:pStyle w:val="SK3"/>
            <w:tabs>
              <w:tab w:val="right" w:leader="dot" w:pos="12950"/>
            </w:tabs>
            <w:rPr>
              <w:rFonts w:eastAsiaTheme="minorEastAsia"/>
              <w:noProof/>
              <w:sz w:val="24"/>
              <w:szCs w:val="24"/>
              <w:lang w:eastAsia="et-EE"/>
            </w:rPr>
          </w:pPr>
          <w:hyperlink w:anchor="_Toc207966899" w:history="1">
            <w:r w:rsidRPr="009B7C4B">
              <w:rPr>
                <w:rStyle w:val="Hperlink"/>
                <w:noProof/>
              </w:rPr>
              <w:t>Uus jäätmesaadetiste määrus – määrus (EL) 2024/1157</w:t>
            </w:r>
            <w:r>
              <w:rPr>
                <w:noProof/>
                <w:webHidden/>
              </w:rPr>
              <w:tab/>
            </w:r>
            <w:r>
              <w:rPr>
                <w:noProof/>
                <w:webHidden/>
              </w:rPr>
              <w:fldChar w:fldCharType="begin"/>
            </w:r>
            <w:r>
              <w:rPr>
                <w:noProof/>
                <w:webHidden/>
              </w:rPr>
              <w:instrText xml:space="preserve"> PAGEREF _Toc207966899 \h </w:instrText>
            </w:r>
            <w:r>
              <w:rPr>
                <w:noProof/>
                <w:webHidden/>
              </w:rPr>
            </w:r>
            <w:r>
              <w:rPr>
                <w:noProof/>
                <w:webHidden/>
              </w:rPr>
              <w:fldChar w:fldCharType="separate"/>
            </w:r>
            <w:r>
              <w:rPr>
                <w:noProof/>
                <w:webHidden/>
              </w:rPr>
              <w:t>88</w:t>
            </w:r>
            <w:r>
              <w:rPr>
                <w:noProof/>
                <w:webHidden/>
              </w:rPr>
              <w:fldChar w:fldCharType="end"/>
            </w:r>
          </w:hyperlink>
        </w:p>
        <w:p w14:paraId="5D42F0B9" w14:textId="58D1A96F" w:rsidR="00512F97" w:rsidRDefault="00512F97">
          <w:pPr>
            <w:pStyle w:val="SK3"/>
            <w:tabs>
              <w:tab w:val="right" w:leader="dot" w:pos="12950"/>
            </w:tabs>
            <w:rPr>
              <w:rFonts w:eastAsiaTheme="minorEastAsia"/>
              <w:noProof/>
              <w:sz w:val="24"/>
              <w:szCs w:val="24"/>
              <w:lang w:eastAsia="et-EE"/>
            </w:rPr>
          </w:pPr>
          <w:hyperlink w:anchor="_Toc207966900" w:history="1">
            <w:r w:rsidRPr="009B7C4B">
              <w:rPr>
                <w:rStyle w:val="Hperlink"/>
                <w:noProof/>
              </w:rPr>
              <w:t>Akude ja patareide määrus – määrus (EL) 2023/1542</w:t>
            </w:r>
            <w:r>
              <w:rPr>
                <w:noProof/>
                <w:webHidden/>
              </w:rPr>
              <w:tab/>
            </w:r>
            <w:r>
              <w:rPr>
                <w:noProof/>
                <w:webHidden/>
              </w:rPr>
              <w:fldChar w:fldCharType="begin"/>
            </w:r>
            <w:r>
              <w:rPr>
                <w:noProof/>
                <w:webHidden/>
              </w:rPr>
              <w:instrText xml:space="preserve"> PAGEREF _Toc207966900 \h </w:instrText>
            </w:r>
            <w:r>
              <w:rPr>
                <w:noProof/>
                <w:webHidden/>
              </w:rPr>
            </w:r>
            <w:r>
              <w:rPr>
                <w:noProof/>
                <w:webHidden/>
              </w:rPr>
              <w:fldChar w:fldCharType="separate"/>
            </w:r>
            <w:r>
              <w:rPr>
                <w:noProof/>
                <w:webHidden/>
              </w:rPr>
              <w:t>89</w:t>
            </w:r>
            <w:r>
              <w:rPr>
                <w:noProof/>
                <w:webHidden/>
              </w:rPr>
              <w:fldChar w:fldCharType="end"/>
            </w:r>
          </w:hyperlink>
        </w:p>
        <w:p w14:paraId="6C19BED9" w14:textId="762E906A" w:rsidR="00512F97" w:rsidRDefault="00512F97">
          <w:pPr>
            <w:pStyle w:val="SK3"/>
            <w:tabs>
              <w:tab w:val="right" w:leader="dot" w:pos="12950"/>
            </w:tabs>
            <w:rPr>
              <w:rFonts w:eastAsiaTheme="minorEastAsia"/>
              <w:noProof/>
              <w:sz w:val="24"/>
              <w:szCs w:val="24"/>
              <w:lang w:eastAsia="et-EE"/>
            </w:rPr>
          </w:pPr>
          <w:hyperlink w:anchor="_Toc207966901" w:history="1">
            <w:r w:rsidRPr="009B7C4B">
              <w:rPr>
                <w:rStyle w:val="Hperlink"/>
                <w:noProof/>
              </w:rPr>
              <w:t>Fluoreeritud kasvuhoonegaasid – määrus (EL) 2024/573</w:t>
            </w:r>
            <w:r>
              <w:rPr>
                <w:noProof/>
                <w:webHidden/>
              </w:rPr>
              <w:tab/>
            </w:r>
            <w:r>
              <w:rPr>
                <w:noProof/>
                <w:webHidden/>
              </w:rPr>
              <w:fldChar w:fldCharType="begin"/>
            </w:r>
            <w:r>
              <w:rPr>
                <w:noProof/>
                <w:webHidden/>
              </w:rPr>
              <w:instrText xml:space="preserve"> PAGEREF _Toc207966901 \h </w:instrText>
            </w:r>
            <w:r>
              <w:rPr>
                <w:noProof/>
                <w:webHidden/>
              </w:rPr>
            </w:r>
            <w:r>
              <w:rPr>
                <w:noProof/>
                <w:webHidden/>
              </w:rPr>
              <w:fldChar w:fldCharType="separate"/>
            </w:r>
            <w:r>
              <w:rPr>
                <w:noProof/>
                <w:webHidden/>
              </w:rPr>
              <w:t>93</w:t>
            </w:r>
            <w:r>
              <w:rPr>
                <w:noProof/>
                <w:webHidden/>
              </w:rPr>
              <w:fldChar w:fldCharType="end"/>
            </w:r>
          </w:hyperlink>
        </w:p>
        <w:p w14:paraId="32BB7C46" w14:textId="563CE274" w:rsidR="00512F97" w:rsidRDefault="00512F97">
          <w:pPr>
            <w:pStyle w:val="SK3"/>
            <w:tabs>
              <w:tab w:val="right" w:leader="dot" w:pos="12950"/>
            </w:tabs>
            <w:rPr>
              <w:rFonts w:eastAsiaTheme="minorEastAsia"/>
              <w:noProof/>
              <w:sz w:val="24"/>
              <w:szCs w:val="24"/>
              <w:lang w:eastAsia="et-EE"/>
            </w:rPr>
          </w:pPr>
          <w:hyperlink w:anchor="_Toc207966902" w:history="1">
            <w:r w:rsidRPr="009B7C4B">
              <w:rPr>
                <w:rStyle w:val="Hperlink"/>
                <w:noProof/>
              </w:rPr>
              <w:t>„Õigus parandamisele“ – direktiiv (EL) 2024/1799</w:t>
            </w:r>
            <w:r>
              <w:rPr>
                <w:noProof/>
                <w:webHidden/>
              </w:rPr>
              <w:tab/>
            </w:r>
            <w:r>
              <w:rPr>
                <w:noProof/>
                <w:webHidden/>
              </w:rPr>
              <w:fldChar w:fldCharType="begin"/>
            </w:r>
            <w:r>
              <w:rPr>
                <w:noProof/>
                <w:webHidden/>
              </w:rPr>
              <w:instrText xml:space="preserve"> PAGEREF _Toc207966902 \h </w:instrText>
            </w:r>
            <w:r>
              <w:rPr>
                <w:noProof/>
                <w:webHidden/>
              </w:rPr>
            </w:r>
            <w:r>
              <w:rPr>
                <w:noProof/>
                <w:webHidden/>
              </w:rPr>
              <w:fldChar w:fldCharType="separate"/>
            </w:r>
            <w:r>
              <w:rPr>
                <w:noProof/>
                <w:webHidden/>
              </w:rPr>
              <w:t>94</w:t>
            </w:r>
            <w:r>
              <w:rPr>
                <w:noProof/>
                <w:webHidden/>
              </w:rPr>
              <w:fldChar w:fldCharType="end"/>
            </w:r>
          </w:hyperlink>
        </w:p>
        <w:p w14:paraId="5D9B6391" w14:textId="39FBBFD2" w:rsidR="00512F97" w:rsidRDefault="00512F97">
          <w:pPr>
            <w:pStyle w:val="SK3"/>
            <w:tabs>
              <w:tab w:val="right" w:leader="dot" w:pos="12950"/>
            </w:tabs>
            <w:rPr>
              <w:rFonts w:eastAsiaTheme="minorEastAsia"/>
              <w:noProof/>
              <w:sz w:val="24"/>
              <w:szCs w:val="24"/>
              <w:lang w:eastAsia="et-EE"/>
            </w:rPr>
          </w:pPr>
          <w:hyperlink w:anchor="_Toc207966903" w:history="1">
            <w:r w:rsidRPr="009B7C4B">
              <w:rPr>
                <w:rStyle w:val="Hperlink"/>
                <w:noProof/>
              </w:rPr>
              <w:t>Toiduga kokkupuutuvate materjalide (FCM) raamõiguse reform</w:t>
            </w:r>
            <w:r>
              <w:rPr>
                <w:noProof/>
                <w:webHidden/>
              </w:rPr>
              <w:tab/>
            </w:r>
            <w:r>
              <w:rPr>
                <w:noProof/>
                <w:webHidden/>
              </w:rPr>
              <w:fldChar w:fldCharType="begin"/>
            </w:r>
            <w:r>
              <w:rPr>
                <w:noProof/>
                <w:webHidden/>
              </w:rPr>
              <w:instrText xml:space="preserve"> PAGEREF _Toc207966903 \h </w:instrText>
            </w:r>
            <w:r>
              <w:rPr>
                <w:noProof/>
                <w:webHidden/>
              </w:rPr>
            </w:r>
            <w:r>
              <w:rPr>
                <w:noProof/>
                <w:webHidden/>
              </w:rPr>
              <w:fldChar w:fldCharType="separate"/>
            </w:r>
            <w:r>
              <w:rPr>
                <w:noProof/>
                <w:webHidden/>
              </w:rPr>
              <w:t>95</w:t>
            </w:r>
            <w:r>
              <w:rPr>
                <w:noProof/>
                <w:webHidden/>
              </w:rPr>
              <w:fldChar w:fldCharType="end"/>
            </w:r>
          </w:hyperlink>
        </w:p>
        <w:p w14:paraId="2D479F39" w14:textId="70209A62" w:rsidR="00512F97" w:rsidRDefault="00512F97">
          <w:pPr>
            <w:pStyle w:val="SK3"/>
            <w:tabs>
              <w:tab w:val="right" w:leader="dot" w:pos="12950"/>
            </w:tabs>
            <w:rPr>
              <w:rFonts w:eastAsiaTheme="minorEastAsia"/>
              <w:noProof/>
              <w:sz w:val="24"/>
              <w:szCs w:val="24"/>
              <w:lang w:eastAsia="et-EE"/>
            </w:rPr>
          </w:pPr>
          <w:hyperlink w:anchor="_Toc207966904" w:history="1">
            <w:r w:rsidRPr="009B7C4B">
              <w:rPr>
                <w:rStyle w:val="Hperlink"/>
                <w:noProof/>
              </w:rPr>
              <w:t>Keskkonnakuritegude direktiiv (EL) 2024/1203</w:t>
            </w:r>
            <w:r>
              <w:rPr>
                <w:noProof/>
                <w:webHidden/>
              </w:rPr>
              <w:tab/>
            </w:r>
            <w:r>
              <w:rPr>
                <w:noProof/>
                <w:webHidden/>
              </w:rPr>
              <w:fldChar w:fldCharType="begin"/>
            </w:r>
            <w:r>
              <w:rPr>
                <w:noProof/>
                <w:webHidden/>
              </w:rPr>
              <w:instrText xml:space="preserve"> PAGEREF _Toc207966904 \h </w:instrText>
            </w:r>
            <w:r>
              <w:rPr>
                <w:noProof/>
                <w:webHidden/>
              </w:rPr>
            </w:r>
            <w:r>
              <w:rPr>
                <w:noProof/>
                <w:webHidden/>
              </w:rPr>
              <w:fldChar w:fldCharType="separate"/>
            </w:r>
            <w:r>
              <w:rPr>
                <w:noProof/>
                <w:webHidden/>
              </w:rPr>
              <w:t>95</w:t>
            </w:r>
            <w:r>
              <w:rPr>
                <w:noProof/>
                <w:webHidden/>
              </w:rPr>
              <w:fldChar w:fldCharType="end"/>
            </w:r>
          </w:hyperlink>
        </w:p>
        <w:p w14:paraId="2FB4169D" w14:textId="11B2EB42" w:rsidR="00512F97" w:rsidRDefault="00512F97">
          <w:pPr>
            <w:pStyle w:val="SK2"/>
            <w:tabs>
              <w:tab w:val="right" w:leader="dot" w:pos="12950"/>
            </w:tabs>
            <w:rPr>
              <w:rFonts w:eastAsiaTheme="minorEastAsia"/>
              <w:noProof/>
              <w:sz w:val="24"/>
              <w:szCs w:val="24"/>
              <w:lang w:eastAsia="et-EE"/>
            </w:rPr>
          </w:pPr>
          <w:hyperlink w:anchor="_Toc207966905" w:history="1">
            <w:r w:rsidRPr="009B7C4B">
              <w:rPr>
                <w:rStyle w:val="Hperlink"/>
                <w:noProof/>
              </w:rPr>
              <w:t>EMTAKi põhine pakendi ja probleemtoote ettevõtte registreerimine</w:t>
            </w:r>
            <w:r>
              <w:rPr>
                <w:noProof/>
                <w:webHidden/>
              </w:rPr>
              <w:tab/>
            </w:r>
            <w:r>
              <w:rPr>
                <w:noProof/>
                <w:webHidden/>
              </w:rPr>
              <w:fldChar w:fldCharType="begin"/>
            </w:r>
            <w:r>
              <w:rPr>
                <w:noProof/>
                <w:webHidden/>
              </w:rPr>
              <w:instrText xml:space="preserve"> PAGEREF _Toc207966905 \h </w:instrText>
            </w:r>
            <w:r>
              <w:rPr>
                <w:noProof/>
                <w:webHidden/>
              </w:rPr>
            </w:r>
            <w:r>
              <w:rPr>
                <w:noProof/>
                <w:webHidden/>
              </w:rPr>
              <w:fldChar w:fldCharType="separate"/>
            </w:r>
            <w:r>
              <w:rPr>
                <w:noProof/>
                <w:webHidden/>
              </w:rPr>
              <w:t>96</w:t>
            </w:r>
            <w:r>
              <w:rPr>
                <w:noProof/>
                <w:webHidden/>
              </w:rPr>
              <w:fldChar w:fldCharType="end"/>
            </w:r>
          </w:hyperlink>
        </w:p>
        <w:p w14:paraId="2AD454C3" w14:textId="2012622B" w:rsidR="00512F97" w:rsidRDefault="00512F97">
          <w:pPr>
            <w:pStyle w:val="SK3"/>
            <w:tabs>
              <w:tab w:val="right" w:leader="dot" w:pos="12950"/>
            </w:tabs>
            <w:rPr>
              <w:rFonts w:eastAsiaTheme="minorEastAsia"/>
              <w:noProof/>
              <w:sz w:val="24"/>
              <w:szCs w:val="24"/>
              <w:lang w:eastAsia="et-EE"/>
            </w:rPr>
          </w:pPr>
          <w:hyperlink w:anchor="_Toc207966906" w:history="1">
            <w:r w:rsidRPr="009B7C4B">
              <w:rPr>
                <w:rStyle w:val="Hperlink"/>
                <w:noProof/>
              </w:rPr>
              <w:t>EMTAK</w:t>
            </w:r>
            <w:r w:rsidRPr="009B7C4B">
              <w:rPr>
                <w:rStyle w:val="Hperlink"/>
                <w:noProof/>
              </w:rPr>
              <w:noBreakHyphen/>
              <w:t>koodide soovituslik „katvuspakett“ pakendi ja probleemtoodete kaupa</w:t>
            </w:r>
            <w:r>
              <w:rPr>
                <w:noProof/>
                <w:webHidden/>
              </w:rPr>
              <w:tab/>
            </w:r>
            <w:r>
              <w:rPr>
                <w:noProof/>
                <w:webHidden/>
              </w:rPr>
              <w:fldChar w:fldCharType="begin"/>
            </w:r>
            <w:r>
              <w:rPr>
                <w:noProof/>
                <w:webHidden/>
              </w:rPr>
              <w:instrText xml:space="preserve"> PAGEREF _Toc207966906 \h </w:instrText>
            </w:r>
            <w:r>
              <w:rPr>
                <w:noProof/>
                <w:webHidden/>
              </w:rPr>
            </w:r>
            <w:r>
              <w:rPr>
                <w:noProof/>
                <w:webHidden/>
              </w:rPr>
              <w:fldChar w:fldCharType="separate"/>
            </w:r>
            <w:r>
              <w:rPr>
                <w:noProof/>
                <w:webHidden/>
              </w:rPr>
              <w:t>97</w:t>
            </w:r>
            <w:r>
              <w:rPr>
                <w:noProof/>
                <w:webHidden/>
              </w:rPr>
              <w:fldChar w:fldCharType="end"/>
            </w:r>
          </w:hyperlink>
        </w:p>
        <w:p w14:paraId="2EC47A82" w14:textId="273D9467" w:rsidR="00512F97" w:rsidRDefault="00512F97">
          <w:pPr>
            <w:pStyle w:val="SK2"/>
            <w:tabs>
              <w:tab w:val="right" w:leader="dot" w:pos="12950"/>
            </w:tabs>
            <w:rPr>
              <w:rFonts w:eastAsiaTheme="minorEastAsia"/>
              <w:noProof/>
              <w:sz w:val="24"/>
              <w:szCs w:val="24"/>
              <w:lang w:eastAsia="et-EE"/>
            </w:rPr>
          </w:pPr>
          <w:hyperlink w:anchor="_Toc207966907" w:history="1">
            <w:r w:rsidRPr="009B7C4B">
              <w:rPr>
                <w:rStyle w:val="Hperlink"/>
                <w:noProof/>
              </w:rPr>
              <w:t>Andmepõhised potentsiaalsete ettevõte indikaatorid ja turule lastude koguste aruanded</w:t>
            </w:r>
            <w:r>
              <w:rPr>
                <w:noProof/>
                <w:webHidden/>
              </w:rPr>
              <w:tab/>
            </w:r>
            <w:r>
              <w:rPr>
                <w:noProof/>
                <w:webHidden/>
              </w:rPr>
              <w:fldChar w:fldCharType="begin"/>
            </w:r>
            <w:r>
              <w:rPr>
                <w:noProof/>
                <w:webHidden/>
              </w:rPr>
              <w:instrText xml:space="preserve"> PAGEREF _Toc207966907 \h </w:instrText>
            </w:r>
            <w:r>
              <w:rPr>
                <w:noProof/>
                <w:webHidden/>
              </w:rPr>
            </w:r>
            <w:r>
              <w:rPr>
                <w:noProof/>
                <w:webHidden/>
              </w:rPr>
              <w:fldChar w:fldCharType="separate"/>
            </w:r>
            <w:r>
              <w:rPr>
                <w:noProof/>
                <w:webHidden/>
              </w:rPr>
              <w:t>103</w:t>
            </w:r>
            <w:r>
              <w:rPr>
                <w:noProof/>
                <w:webHidden/>
              </w:rPr>
              <w:fldChar w:fldCharType="end"/>
            </w:r>
          </w:hyperlink>
        </w:p>
        <w:p w14:paraId="429C9382" w14:textId="5618CDF2" w:rsidR="00512F97" w:rsidRDefault="00512F97">
          <w:pPr>
            <w:pStyle w:val="SK3"/>
            <w:tabs>
              <w:tab w:val="right" w:leader="dot" w:pos="12950"/>
            </w:tabs>
            <w:rPr>
              <w:rFonts w:eastAsiaTheme="minorEastAsia"/>
              <w:noProof/>
              <w:sz w:val="24"/>
              <w:szCs w:val="24"/>
              <w:lang w:eastAsia="et-EE"/>
            </w:rPr>
          </w:pPr>
          <w:hyperlink w:anchor="_Toc207966908" w:history="1">
            <w:r w:rsidRPr="009B7C4B">
              <w:rPr>
                <w:rStyle w:val="Hperlink"/>
                <w:noProof/>
              </w:rPr>
              <w:t>Täiendavate andmeallikate kasutamine potentsiaalsete pakendiettevõtete ja nende turule lastud koguste tuvastamisel</w:t>
            </w:r>
            <w:r>
              <w:rPr>
                <w:noProof/>
                <w:webHidden/>
              </w:rPr>
              <w:tab/>
            </w:r>
            <w:r>
              <w:rPr>
                <w:noProof/>
                <w:webHidden/>
              </w:rPr>
              <w:fldChar w:fldCharType="begin"/>
            </w:r>
            <w:r>
              <w:rPr>
                <w:noProof/>
                <w:webHidden/>
              </w:rPr>
              <w:instrText xml:space="preserve"> PAGEREF _Toc207966908 \h </w:instrText>
            </w:r>
            <w:r>
              <w:rPr>
                <w:noProof/>
                <w:webHidden/>
              </w:rPr>
            </w:r>
            <w:r>
              <w:rPr>
                <w:noProof/>
                <w:webHidden/>
              </w:rPr>
              <w:fldChar w:fldCharType="separate"/>
            </w:r>
            <w:r>
              <w:rPr>
                <w:noProof/>
                <w:webHidden/>
              </w:rPr>
              <w:t>103</w:t>
            </w:r>
            <w:r>
              <w:rPr>
                <w:noProof/>
                <w:webHidden/>
              </w:rPr>
              <w:fldChar w:fldCharType="end"/>
            </w:r>
          </w:hyperlink>
        </w:p>
        <w:p w14:paraId="0BD3CA9B" w14:textId="220A4849" w:rsidR="00512F97" w:rsidRDefault="00512F97">
          <w:pPr>
            <w:pStyle w:val="SK3"/>
            <w:tabs>
              <w:tab w:val="right" w:leader="dot" w:pos="12950"/>
            </w:tabs>
            <w:rPr>
              <w:rFonts w:eastAsiaTheme="minorEastAsia"/>
              <w:noProof/>
              <w:sz w:val="24"/>
              <w:szCs w:val="24"/>
              <w:lang w:eastAsia="et-EE"/>
            </w:rPr>
          </w:pPr>
          <w:hyperlink w:anchor="_Toc207966909" w:history="1">
            <w:r w:rsidRPr="009B7C4B">
              <w:rPr>
                <w:rStyle w:val="Hperlink"/>
                <w:noProof/>
              </w:rPr>
              <w:t>Täiendavate andmeallikate kasutamine potentsiaalsete probleemtoodete ettevõtete ja nende turule lastud koguste tuvastamisel</w:t>
            </w:r>
            <w:r>
              <w:rPr>
                <w:noProof/>
                <w:webHidden/>
              </w:rPr>
              <w:tab/>
            </w:r>
            <w:r>
              <w:rPr>
                <w:noProof/>
                <w:webHidden/>
              </w:rPr>
              <w:fldChar w:fldCharType="begin"/>
            </w:r>
            <w:r>
              <w:rPr>
                <w:noProof/>
                <w:webHidden/>
              </w:rPr>
              <w:instrText xml:space="preserve"> PAGEREF _Toc207966909 \h </w:instrText>
            </w:r>
            <w:r>
              <w:rPr>
                <w:noProof/>
                <w:webHidden/>
              </w:rPr>
            </w:r>
            <w:r>
              <w:rPr>
                <w:noProof/>
                <w:webHidden/>
              </w:rPr>
              <w:fldChar w:fldCharType="separate"/>
            </w:r>
            <w:r>
              <w:rPr>
                <w:noProof/>
                <w:webHidden/>
              </w:rPr>
              <w:t>106</w:t>
            </w:r>
            <w:r>
              <w:rPr>
                <w:noProof/>
                <w:webHidden/>
              </w:rPr>
              <w:fldChar w:fldCharType="end"/>
            </w:r>
          </w:hyperlink>
        </w:p>
        <w:p w14:paraId="571050C2" w14:textId="01E1BD06" w:rsidR="00512F97" w:rsidRDefault="00512F97">
          <w:pPr>
            <w:pStyle w:val="SK2"/>
            <w:tabs>
              <w:tab w:val="right" w:leader="dot" w:pos="12950"/>
            </w:tabs>
            <w:rPr>
              <w:rFonts w:eastAsiaTheme="minorEastAsia"/>
              <w:noProof/>
              <w:sz w:val="24"/>
              <w:szCs w:val="24"/>
              <w:lang w:eastAsia="et-EE"/>
            </w:rPr>
          </w:pPr>
          <w:hyperlink w:anchor="_Toc207966910" w:history="1">
            <w:r w:rsidRPr="009B7C4B">
              <w:rPr>
                <w:rStyle w:val="Hperlink"/>
                <w:noProof/>
              </w:rPr>
              <w:t>Tuleviku tööprotsesside ja andmevoogude kirjeldused</w:t>
            </w:r>
            <w:r>
              <w:rPr>
                <w:noProof/>
                <w:webHidden/>
              </w:rPr>
              <w:tab/>
            </w:r>
            <w:r>
              <w:rPr>
                <w:noProof/>
                <w:webHidden/>
              </w:rPr>
              <w:fldChar w:fldCharType="begin"/>
            </w:r>
            <w:r>
              <w:rPr>
                <w:noProof/>
                <w:webHidden/>
              </w:rPr>
              <w:instrText xml:space="preserve"> PAGEREF _Toc207966910 \h </w:instrText>
            </w:r>
            <w:r>
              <w:rPr>
                <w:noProof/>
                <w:webHidden/>
              </w:rPr>
            </w:r>
            <w:r>
              <w:rPr>
                <w:noProof/>
                <w:webHidden/>
              </w:rPr>
              <w:fldChar w:fldCharType="separate"/>
            </w:r>
            <w:r>
              <w:rPr>
                <w:noProof/>
                <w:webHidden/>
              </w:rPr>
              <w:t>111</w:t>
            </w:r>
            <w:r>
              <w:rPr>
                <w:noProof/>
                <w:webHidden/>
              </w:rPr>
              <w:fldChar w:fldCharType="end"/>
            </w:r>
          </w:hyperlink>
        </w:p>
        <w:p w14:paraId="27F70203" w14:textId="18C9C1C3" w:rsidR="00512F97" w:rsidRDefault="00512F97">
          <w:pPr>
            <w:pStyle w:val="SK3"/>
            <w:tabs>
              <w:tab w:val="right" w:leader="dot" w:pos="12950"/>
            </w:tabs>
            <w:rPr>
              <w:rFonts w:eastAsiaTheme="minorEastAsia"/>
              <w:noProof/>
              <w:sz w:val="24"/>
              <w:szCs w:val="24"/>
              <w:lang w:eastAsia="et-EE"/>
            </w:rPr>
          </w:pPr>
          <w:hyperlink w:anchor="_Toc207966911" w:history="1">
            <w:r w:rsidRPr="009B7C4B">
              <w:rPr>
                <w:rStyle w:val="Hperlink"/>
                <w:noProof/>
              </w:rPr>
              <w:t>Andmevood</w:t>
            </w:r>
            <w:r>
              <w:rPr>
                <w:noProof/>
                <w:webHidden/>
              </w:rPr>
              <w:tab/>
            </w:r>
            <w:r>
              <w:rPr>
                <w:noProof/>
                <w:webHidden/>
              </w:rPr>
              <w:fldChar w:fldCharType="begin"/>
            </w:r>
            <w:r>
              <w:rPr>
                <w:noProof/>
                <w:webHidden/>
              </w:rPr>
              <w:instrText xml:space="preserve"> PAGEREF _Toc207966911 \h </w:instrText>
            </w:r>
            <w:r>
              <w:rPr>
                <w:noProof/>
                <w:webHidden/>
              </w:rPr>
            </w:r>
            <w:r>
              <w:rPr>
                <w:noProof/>
                <w:webHidden/>
              </w:rPr>
              <w:fldChar w:fldCharType="separate"/>
            </w:r>
            <w:r>
              <w:rPr>
                <w:noProof/>
                <w:webHidden/>
              </w:rPr>
              <w:t>128</w:t>
            </w:r>
            <w:r>
              <w:rPr>
                <w:noProof/>
                <w:webHidden/>
              </w:rPr>
              <w:fldChar w:fldCharType="end"/>
            </w:r>
          </w:hyperlink>
        </w:p>
        <w:p w14:paraId="4A14F745" w14:textId="1BDF52FD" w:rsidR="00512F97" w:rsidRDefault="00512F97">
          <w:pPr>
            <w:pStyle w:val="SK2"/>
            <w:tabs>
              <w:tab w:val="right" w:leader="dot" w:pos="12950"/>
            </w:tabs>
            <w:rPr>
              <w:rFonts w:eastAsiaTheme="minorEastAsia"/>
              <w:noProof/>
              <w:sz w:val="24"/>
              <w:szCs w:val="24"/>
              <w:lang w:eastAsia="et-EE"/>
            </w:rPr>
          </w:pPr>
          <w:hyperlink w:anchor="_Toc207966912" w:history="1">
            <w:r w:rsidRPr="009B7C4B">
              <w:rPr>
                <w:rStyle w:val="Hperlink"/>
                <w:noProof/>
              </w:rPr>
              <w:t>Võimaliku IT lahenduse indikatiivne hinnang</w:t>
            </w:r>
            <w:r>
              <w:rPr>
                <w:noProof/>
                <w:webHidden/>
              </w:rPr>
              <w:tab/>
            </w:r>
            <w:r>
              <w:rPr>
                <w:noProof/>
                <w:webHidden/>
              </w:rPr>
              <w:fldChar w:fldCharType="begin"/>
            </w:r>
            <w:r>
              <w:rPr>
                <w:noProof/>
                <w:webHidden/>
              </w:rPr>
              <w:instrText xml:space="preserve"> PAGEREF _Toc207966912 \h </w:instrText>
            </w:r>
            <w:r>
              <w:rPr>
                <w:noProof/>
                <w:webHidden/>
              </w:rPr>
            </w:r>
            <w:r>
              <w:rPr>
                <w:noProof/>
                <w:webHidden/>
              </w:rPr>
              <w:fldChar w:fldCharType="separate"/>
            </w:r>
            <w:r>
              <w:rPr>
                <w:noProof/>
                <w:webHidden/>
              </w:rPr>
              <w:t>134</w:t>
            </w:r>
            <w:r>
              <w:rPr>
                <w:noProof/>
                <w:webHidden/>
              </w:rPr>
              <w:fldChar w:fldCharType="end"/>
            </w:r>
          </w:hyperlink>
        </w:p>
        <w:p w14:paraId="215EE52A" w14:textId="7023ED55" w:rsidR="00512F97" w:rsidRDefault="00512F97">
          <w:pPr>
            <w:pStyle w:val="SK2"/>
            <w:tabs>
              <w:tab w:val="right" w:leader="dot" w:pos="12950"/>
            </w:tabs>
            <w:rPr>
              <w:rFonts w:eastAsiaTheme="minorEastAsia"/>
              <w:noProof/>
              <w:sz w:val="24"/>
              <w:szCs w:val="24"/>
              <w:lang w:eastAsia="et-EE"/>
            </w:rPr>
          </w:pPr>
          <w:hyperlink w:anchor="_Toc207966913" w:history="1">
            <w:r w:rsidRPr="009B7C4B">
              <w:rPr>
                <w:rStyle w:val="Hperlink"/>
                <w:noProof/>
              </w:rPr>
              <w:t>Lühiajalised ja pikaajalised tegevused tulevikulahenduse suunas</w:t>
            </w:r>
            <w:r>
              <w:rPr>
                <w:noProof/>
                <w:webHidden/>
              </w:rPr>
              <w:tab/>
            </w:r>
            <w:r>
              <w:rPr>
                <w:noProof/>
                <w:webHidden/>
              </w:rPr>
              <w:fldChar w:fldCharType="begin"/>
            </w:r>
            <w:r>
              <w:rPr>
                <w:noProof/>
                <w:webHidden/>
              </w:rPr>
              <w:instrText xml:space="preserve"> PAGEREF _Toc207966913 \h </w:instrText>
            </w:r>
            <w:r>
              <w:rPr>
                <w:noProof/>
                <w:webHidden/>
              </w:rPr>
            </w:r>
            <w:r>
              <w:rPr>
                <w:noProof/>
                <w:webHidden/>
              </w:rPr>
              <w:fldChar w:fldCharType="separate"/>
            </w:r>
            <w:r>
              <w:rPr>
                <w:noProof/>
                <w:webHidden/>
              </w:rPr>
              <w:t>136</w:t>
            </w:r>
            <w:r>
              <w:rPr>
                <w:noProof/>
                <w:webHidden/>
              </w:rPr>
              <w:fldChar w:fldCharType="end"/>
            </w:r>
          </w:hyperlink>
        </w:p>
        <w:p w14:paraId="7DF35F33" w14:textId="508A4097" w:rsidR="00D31990" w:rsidRDefault="00D31990">
          <w:r>
            <w:rPr>
              <w:b/>
              <w:bCs/>
              <w:noProof/>
            </w:rPr>
            <w:fldChar w:fldCharType="end"/>
          </w:r>
        </w:p>
      </w:sdtContent>
    </w:sdt>
    <w:p w14:paraId="59826B54" w14:textId="77777777" w:rsidR="00D31990" w:rsidRDefault="00D31990" w:rsidP="00325E86">
      <w:pPr>
        <w:pStyle w:val="Pealkiri1"/>
      </w:pPr>
    </w:p>
    <w:p w14:paraId="0FD9476C" w14:textId="77777777" w:rsidR="00ED32C2" w:rsidRDefault="00ED32C2" w:rsidP="00ED32C2"/>
    <w:p w14:paraId="6585D9A7" w14:textId="3BE5E3E9" w:rsidR="00621F25" w:rsidRPr="00621F25" w:rsidRDefault="00621F25" w:rsidP="00621F25">
      <w:r w:rsidRPr="00621F25">
        <w:lastRenderedPageBreak/>
        <w:t xml:space="preserve">Alljärgnev </w:t>
      </w:r>
      <w:r w:rsidR="00431194">
        <w:t>aruanne</w:t>
      </w:r>
      <w:r w:rsidRPr="00621F25">
        <w:t xml:space="preserve"> koondab Keskkonnaagentuuri lähteülesande alusel läbiviidud analüüsi tulemus</w:t>
      </w:r>
      <w:r w:rsidR="00512F97">
        <w:t>i</w:t>
      </w:r>
      <w:r w:rsidRPr="00621F25">
        <w:t xml:space="preserve">, mille sihiks oli viia pakendi-, probleemtoodete ja tekstiilivaldkonna tootjavastutuse korraldus ühtsele, automatiseeritud ja andmepõhisele äriprotsessi teenusele. </w:t>
      </w:r>
      <w:r w:rsidR="00512F97">
        <w:t>Antud t</w:t>
      </w:r>
      <w:r w:rsidRPr="00621F25">
        <w:t xml:space="preserve">öö fookus oli välja selgitada eeltingimused, mille täitmisel on võimalik </w:t>
      </w:r>
      <w:r w:rsidR="00C13F11">
        <w:t xml:space="preserve">üle </w:t>
      </w:r>
      <w:r w:rsidRPr="00621F25">
        <w:t xml:space="preserve">minna ettevõtjapõhisele, ristkasutust toetavale lahendusele, mis vähendab halduskoormust ning tagab sisutööks õigeaegsed ja usaldusväärsed andmed. </w:t>
      </w:r>
    </w:p>
    <w:p w14:paraId="5AFBBF9F" w14:textId="5C42475C" w:rsidR="00621F25" w:rsidRPr="00621F25" w:rsidRDefault="00621F25" w:rsidP="00621F25">
      <w:r w:rsidRPr="00621F25">
        <w:t xml:space="preserve">Analüüs tugineb valdkonna tänasele korraldusele, kus andmeid esitatakse eeskätt </w:t>
      </w:r>
      <w:r w:rsidRPr="00621F25">
        <w:rPr>
          <w:b/>
          <w:bCs/>
        </w:rPr>
        <w:t>Pakendiregistrisse (PAKIS)</w:t>
      </w:r>
      <w:r w:rsidRPr="00621F25">
        <w:t xml:space="preserve"> ja </w:t>
      </w:r>
      <w:r w:rsidRPr="00621F25">
        <w:rPr>
          <w:b/>
          <w:bCs/>
        </w:rPr>
        <w:t>Probleemtooteregistrisse (PROTO)</w:t>
      </w:r>
      <w:r w:rsidRPr="00621F25">
        <w:t xml:space="preserve">, mille rollid, andmestikud ja esitusintervallid on määratud kehtivate põhimäärustega. Praktikas toovad eraldi registrid, </w:t>
      </w:r>
      <w:r w:rsidR="005C0D87">
        <w:t>liiga harv andmete esitusintervall (</w:t>
      </w:r>
      <w:r w:rsidRPr="00621F25">
        <w:t>aastapõhine esitamine</w:t>
      </w:r>
      <w:r w:rsidR="005C0D87">
        <w:t>)</w:t>
      </w:r>
      <w:r w:rsidRPr="00621F25">
        <w:t xml:space="preserve">, käsitöömahukad </w:t>
      </w:r>
      <w:r w:rsidR="005C0D87">
        <w:t>töö</w:t>
      </w:r>
      <w:r w:rsidRPr="00621F25">
        <w:t xml:space="preserve">protsessid ning välismaiste ettevõtjate volitamise ja ligipääsu piirangud kaasa </w:t>
      </w:r>
      <w:r w:rsidR="00E626D3">
        <w:t xml:space="preserve">suure halduskoormuse, </w:t>
      </w:r>
      <w:r w:rsidRPr="00621F25">
        <w:t xml:space="preserve">dubleerimisi, viivitusi ja kvaliteediriske, mis omakorda raskendavad järelevalvet, sihtmäärade täitmise hindamist ning õigeaegset sekkumist. </w:t>
      </w:r>
    </w:p>
    <w:p w14:paraId="06F31C71" w14:textId="11CDF2DC" w:rsidR="00621F25" w:rsidRPr="00621F25" w:rsidRDefault="00E74D0B" w:rsidP="00621F25">
      <w:r>
        <w:t>Antud analüüsi m</w:t>
      </w:r>
      <w:r w:rsidR="00621F25" w:rsidRPr="00621F25">
        <w:t>etoodika hõlmas poolstruktureeritud intervjuusid</w:t>
      </w:r>
      <w:r w:rsidRPr="00CD1EC8">
        <w:t xml:space="preserve"> ja töötubasid</w:t>
      </w:r>
      <w:r w:rsidR="00621F25" w:rsidRPr="00621F25">
        <w:t xml:space="preserve"> võtmeosapooltega (asutused, taaskasutus-/tootjavastutusorganisatsioonid, ettevõtjad, </w:t>
      </w:r>
      <w:r w:rsidR="00187AF4">
        <w:t>jäätmekäitlejad</w:t>
      </w:r>
      <w:r w:rsidR="002E6F57">
        <w:t xml:space="preserve"> – kokku toimus </w:t>
      </w:r>
      <w:r w:rsidR="005177E1">
        <w:t>24 erinevat intervjuud või töötuba</w:t>
      </w:r>
      <w:r w:rsidR="00621F25" w:rsidRPr="00621F25">
        <w:t xml:space="preserve">), </w:t>
      </w:r>
      <w:r w:rsidR="00EB2F7E">
        <w:t xml:space="preserve">veebiküsitlust tootjatele, </w:t>
      </w:r>
      <w:r w:rsidR="00621F25" w:rsidRPr="00621F25">
        <w:t xml:space="preserve">dokumentide ja andmete võrdlevat analüüsi ning AS-IS tööprotsesside ja andmevoogude modelleerimist alates registreerimisest ja volitustest kuni turule laskmise, kordus- ja taaskasutuse ning jäätmetekkeni. Tuginedes </w:t>
      </w:r>
      <w:r w:rsidR="007A2C56">
        <w:t xml:space="preserve">analüüsi käigus </w:t>
      </w:r>
      <w:r w:rsidR="00621F25" w:rsidRPr="00621F25">
        <w:t>tuvastatud kitsaskohtadele koosta</w:t>
      </w:r>
      <w:r w:rsidR="00CD1EC8">
        <w:t>ti</w:t>
      </w:r>
      <w:r w:rsidR="00621F25" w:rsidRPr="00621F25">
        <w:t xml:space="preserve"> </w:t>
      </w:r>
      <w:r w:rsidR="00431194" w:rsidRPr="00CD1EC8">
        <w:t xml:space="preserve">uue tootjavastutuse süsteemi </w:t>
      </w:r>
      <w:r w:rsidR="00621F25" w:rsidRPr="00621F25">
        <w:t xml:space="preserve">kontseptsiooni, mis kirjeldab ühtset andmepõhist lahendust, andmevahetust ning automatiseeritavaid kontrolli- ja teavitusahelaid. Lähteülesandes seatud eesmärk oli hinnata automatiseerimise ulatust ning esitada soovitused, kuidas saavutada ühekordse esitamise põhimõte ja andmete ristkasutus üle valdkondade. </w:t>
      </w:r>
    </w:p>
    <w:p w14:paraId="3796E12F" w14:textId="420EB55D" w:rsidR="00621F25" w:rsidRPr="00621F25" w:rsidRDefault="00F87866" w:rsidP="00621F25">
      <w:r>
        <w:t>Käesolevas a</w:t>
      </w:r>
      <w:r w:rsidR="008D349F">
        <w:t>ruandes t</w:t>
      </w:r>
      <w:r w:rsidR="00274406">
        <w:t>uuakse</w:t>
      </w:r>
      <w:r w:rsidR="00621F25" w:rsidRPr="00621F25">
        <w:t xml:space="preserve"> </w:t>
      </w:r>
      <w:r w:rsidR="008D349F">
        <w:t>välja</w:t>
      </w:r>
      <w:r w:rsidR="00621F25" w:rsidRPr="00621F25">
        <w:t xml:space="preserve"> tänase korralduse </w:t>
      </w:r>
      <w:r w:rsidR="00274406" w:rsidRPr="00D24E28">
        <w:t xml:space="preserve">kohustuste </w:t>
      </w:r>
      <w:r w:rsidR="00621F25" w:rsidRPr="00621F25">
        <w:t>maatriksi</w:t>
      </w:r>
      <w:r w:rsidR="00274406" w:rsidRPr="00D24E28">
        <w:t>d</w:t>
      </w:r>
      <w:r w:rsidR="00621F25" w:rsidRPr="00621F25">
        <w:t xml:space="preserve"> (kes, mida, millal ja mille alusel esitab), kaardis</w:t>
      </w:r>
      <w:r w:rsidR="00274406" w:rsidRPr="00D24E28">
        <w:t>tati</w:t>
      </w:r>
      <w:r w:rsidR="00621F25" w:rsidRPr="00621F25">
        <w:t xml:space="preserve"> topelt</w:t>
      </w:r>
      <w:r w:rsidR="0054010F">
        <w:t xml:space="preserve"> </w:t>
      </w:r>
      <w:r w:rsidR="00621F25" w:rsidRPr="00621F25">
        <w:t>kogumise juhtumid ja kvaliteediriskid, ning esita</w:t>
      </w:r>
      <w:r w:rsidR="00274406" w:rsidRPr="00D24E28">
        <w:t>ti</w:t>
      </w:r>
      <w:r w:rsidR="00621F25" w:rsidRPr="00621F25">
        <w:t xml:space="preserve"> parendus- ja üleminekutegevused. Tulemuseks on teekaart, mis käsitleb nii IT-lahendust (andmemudel, ühtne esituskanal ja API, </w:t>
      </w:r>
      <w:proofErr w:type="spellStart"/>
      <w:r w:rsidR="00621F25" w:rsidRPr="00621F25">
        <w:t>eIDAS</w:t>
      </w:r>
      <w:proofErr w:type="spellEnd"/>
      <w:r w:rsidR="00621F25" w:rsidRPr="00621F25">
        <w:t xml:space="preserve">/volitused, reeglimootor, ristkontrollid, turuplatside kontrolli-API) kui ka õiguslikke muudatusi ja töökorralduslikke samme (vastutus, protsessid, teenusejuhtimine, partnerlus turuplatvormidega). Vastavalt lähteülesandele sisaldab raport ka jätkutegevuste planeerimise suuniseid ning potentsiaalse infotehnoloogilise lahenduse indikatiivset hinnataset, et toetada otsustamist ja rahastusotsuste ettevalmistamist. </w:t>
      </w:r>
    </w:p>
    <w:p w14:paraId="4BAB0EF4" w14:textId="6CE8EF76" w:rsidR="00305AA3" w:rsidRPr="008D349F" w:rsidRDefault="00621F25">
      <w:r w:rsidRPr="00621F25">
        <w:t xml:space="preserve">Kokkuvõttes pakub </w:t>
      </w:r>
      <w:r w:rsidR="008D349F">
        <w:t>aruanne</w:t>
      </w:r>
      <w:r w:rsidRPr="00621F25">
        <w:t xml:space="preserve"> tervikpilti tootjavastutuse </w:t>
      </w:r>
      <w:r w:rsidR="00D24E28">
        <w:t>hetkeolukorrast</w:t>
      </w:r>
      <w:r w:rsidR="005177E1">
        <w:t>, selles esinevatest probleemidest</w:t>
      </w:r>
      <w:r w:rsidR="00D24E28">
        <w:t xml:space="preserve"> ja </w:t>
      </w:r>
      <w:r w:rsidRPr="00621F25">
        <w:t xml:space="preserve">andmepõhisest tulevikust: ühtne teenus, ühekordne esitamine, automaatsed ristkontrollid ja riskipõhine järelevalve. See raamistik loob eeldused, et ettevõtjad saaksid esitada andmed mugavamalt, asutused saaksid täita oma kohustusi õigeaegselt ning riigil tekiks läbipaistev ja </w:t>
      </w:r>
      <w:r w:rsidR="00C13F11">
        <w:t xml:space="preserve">operatiivne </w:t>
      </w:r>
      <w:r w:rsidRPr="00621F25">
        <w:t>vaade kohustuste täitmise</w:t>
      </w:r>
      <w:r w:rsidR="00C13F11">
        <w:t>st</w:t>
      </w:r>
      <w:r w:rsidRPr="00621F25">
        <w:t xml:space="preserve">. Järgnevad peatükid kirjeldavad üksikasjalikult AS-IS analüüsi järeldusi, TO-BE lahenduse põhimõtteid, õigus- ja protsessimuudatusi ning rakendusteekaarti. </w:t>
      </w:r>
    </w:p>
    <w:p w14:paraId="741999A8" w14:textId="6D0AA00D" w:rsidR="00F11B10" w:rsidRPr="00325E86" w:rsidRDefault="00F11B10" w:rsidP="00325E86">
      <w:pPr>
        <w:pStyle w:val="Pealkiri1"/>
      </w:pPr>
      <w:bookmarkStart w:id="0" w:name="_Toc207966874"/>
      <w:r w:rsidRPr="00325E86">
        <w:lastRenderedPageBreak/>
        <w:t>Hetkeolukorra kirjeldus</w:t>
      </w:r>
      <w:bookmarkEnd w:id="0"/>
    </w:p>
    <w:p w14:paraId="73C36687" w14:textId="77777777" w:rsidR="00B559B7" w:rsidRDefault="00B559B7" w:rsidP="00B559B7">
      <w:pPr>
        <w:pStyle w:val="Pealkiri2"/>
      </w:pPr>
      <w:bookmarkStart w:id="1" w:name="_Toc207966875"/>
      <w:r>
        <w:t>AS-IS äriprotsessid</w:t>
      </w:r>
      <w:bookmarkEnd w:id="1"/>
    </w:p>
    <w:p w14:paraId="0B2D2955" w14:textId="77777777" w:rsidR="009B3451" w:rsidRDefault="009B3451" w:rsidP="009B3451">
      <w:pPr>
        <w:keepNext/>
      </w:pPr>
      <w:r>
        <w:rPr>
          <w:noProof/>
        </w:rPr>
        <w:drawing>
          <wp:inline distT="0" distB="0" distL="0" distR="0" wp14:anchorId="78F4F98D" wp14:editId="65A185C0">
            <wp:extent cx="8771713" cy="4748420"/>
            <wp:effectExtent l="0" t="0" r="0" b="0"/>
            <wp:docPr id="6234248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24815" name="Graphic 1"/>
                    <pic:cNvPicPr/>
                  </pic:nvPicPr>
                  <pic:blipFill>
                    <a:blip r:embed="rId6">
                      <a:extLst>
                        <a:ext uri="{96DAC541-7B7A-43D3-8B79-37D633B846F1}">
                          <asvg:svgBlip xmlns:asvg="http://schemas.microsoft.com/office/drawing/2016/SVG/main" r:embed="rId7"/>
                        </a:ext>
                      </a:extLst>
                    </a:blip>
                    <a:stretch>
                      <a:fillRect/>
                    </a:stretch>
                  </pic:blipFill>
                  <pic:spPr>
                    <a:xfrm>
                      <a:off x="0" y="0"/>
                      <a:ext cx="8771713" cy="4748420"/>
                    </a:xfrm>
                    <a:prstGeom prst="rect">
                      <a:avLst/>
                    </a:prstGeom>
                  </pic:spPr>
                </pic:pic>
              </a:graphicData>
            </a:graphic>
          </wp:inline>
        </w:drawing>
      </w:r>
    </w:p>
    <w:p w14:paraId="1A2A36DF" w14:textId="78174869" w:rsidR="00274042" w:rsidRPr="00274042" w:rsidRDefault="009B3451" w:rsidP="00274042">
      <w:pPr>
        <w:pStyle w:val="Pealdis"/>
      </w:pPr>
      <w:r>
        <w:t xml:space="preserve">Joonis </w:t>
      </w:r>
      <w:r>
        <w:fldChar w:fldCharType="begin"/>
      </w:r>
      <w:r>
        <w:instrText xml:space="preserve"> SEQ Joonis \* ARABIC </w:instrText>
      </w:r>
      <w:r>
        <w:fldChar w:fldCharType="separate"/>
      </w:r>
      <w:r w:rsidR="00D31DA4">
        <w:rPr>
          <w:noProof/>
        </w:rPr>
        <w:t>1</w:t>
      </w:r>
      <w:r>
        <w:fldChar w:fldCharType="end"/>
      </w:r>
      <w:r>
        <w:t>. Probleemtoodete registrisse registreeringu tegemine</w:t>
      </w:r>
    </w:p>
    <w:p w14:paraId="444D73D3" w14:textId="314EA6A2" w:rsidR="009B3451" w:rsidRDefault="009B3451" w:rsidP="009B3451">
      <w:r>
        <w:lastRenderedPageBreak/>
        <w:t>Protsessi</w:t>
      </w:r>
      <w:r w:rsidR="00DD1CC2">
        <w:t>joonise</w:t>
      </w:r>
      <w:r>
        <w:t xml:space="preserve"> sisse-välja suurendatav versioon on nähtav siit - </w:t>
      </w:r>
      <w:hyperlink r:id="rId8" w:history="1">
        <w:r w:rsidR="001A5839" w:rsidRPr="00C3722B">
          <w:rPr>
            <w:rStyle w:val="Hperlink"/>
          </w:rPr>
          <w:t>https://modeler.camunda.io/share/2e1e8be4-19d2-4e35-87a6-65a821c0fecf</w:t>
        </w:r>
      </w:hyperlink>
      <w:r w:rsidR="001A5839">
        <w:t xml:space="preserve"> </w:t>
      </w:r>
    </w:p>
    <w:p w14:paraId="0A8623E0" w14:textId="07D1671A" w:rsidR="00274042" w:rsidRDefault="00274042" w:rsidP="009B3451">
      <w:r>
        <w:t>Probleemtoo</w:t>
      </w:r>
      <w:r w:rsidR="00230C92">
        <w:t>dete registrisse</w:t>
      </w:r>
      <w:r w:rsidR="00AE6BA6">
        <w:t xml:space="preserve"> (edaspidi PROTO)</w:t>
      </w:r>
      <w:r w:rsidR="00230C92">
        <w:t xml:space="preserve"> registreeringu tegemise protsess algab hetkel, kui </w:t>
      </w:r>
      <w:r w:rsidR="009408D9">
        <w:t>probleemtoote tootja (kas siis Eesti või välismaine ettevõte) hakkab kaupa Eesti</w:t>
      </w:r>
      <w:r w:rsidR="00403F2B">
        <w:t>s</w:t>
      </w:r>
      <w:r w:rsidR="009408D9">
        <w:t xml:space="preserve"> turule tooma ja tal tekib sellest tulenevalt kohustus ennast </w:t>
      </w:r>
      <w:r w:rsidR="00681059">
        <w:t xml:space="preserve">nimetatud registris registreerida. Nimetatud kohustuse tekkimisel on Eesti ettevõttel valida, kas ta </w:t>
      </w:r>
      <w:r w:rsidR="00974892">
        <w:t xml:space="preserve">hakkab oma tootjavastutuse kohustusi ise täitma või sõlmib lepingu vastava tootjavastutusorganisatsiooniga (edaspidi TVO). </w:t>
      </w:r>
      <w:r w:rsidR="00681059">
        <w:t xml:space="preserve"> </w:t>
      </w:r>
      <w:r w:rsidR="00A75948">
        <w:t xml:space="preserve">Välismaisel </w:t>
      </w:r>
      <w:r w:rsidR="00B23FD2">
        <w:t xml:space="preserve">ettevõttel on võimalik sõlmida leping vastava </w:t>
      </w:r>
      <w:proofErr w:type="spellStart"/>
      <w:r w:rsidR="00B23FD2">
        <w:t>TVOga</w:t>
      </w:r>
      <w:proofErr w:type="spellEnd"/>
      <w:r w:rsidR="00B23FD2">
        <w:t xml:space="preserve">, </w:t>
      </w:r>
      <w:r w:rsidR="00FA7DF8">
        <w:t xml:space="preserve">otsida endale Eestist volitatud esindaja, kes tema kohustusi täidab või registreerida endale </w:t>
      </w:r>
      <w:r w:rsidR="00974ECC">
        <w:t>ise Eestis juriidiline üksus, kes hakkab vastavaid kohustusi täitma. Volitatud esindajale kohustuse üleandmine käib volikirja kaudu</w:t>
      </w:r>
      <w:r w:rsidR="002C2679">
        <w:t>.</w:t>
      </w:r>
    </w:p>
    <w:p w14:paraId="1B1AAEA7" w14:textId="73D7D64D" w:rsidR="002C2679" w:rsidRDefault="002C2679" w:rsidP="009B3451">
      <w:r>
        <w:t xml:space="preserve">Juhul, kui probleemtoote tootja on otsustanud </w:t>
      </w:r>
      <w:r w:rsidR="00AE6BA6">
        <w:t xml:space="preserve">liituda </w:t>
      </w:r>
      <w:proofErr w:type="spellStart"/>
      <w:r w:rsidR="00AE6BA6">
        <w:t>TVOga</w:t>
      </w:r>
      <w:proofErr w:type="spellEnd"/>
      <w:r w:rsidR="00AE6BA6">
        <w:t xml:space="preserve">, siis korraldab ettevõtte registreerimise </w:t>
      </w:r>
      <w:proofErr w:type="spellStart"/>
      <w:r w:rsidR="00AE6BA6">
        <w:t>PROTOs</w:t>
      </w:r>
      <w:proofErr w:type="spellEnd"/>
      <w:r w:rsidR="00AE6BA6">
        <w:t xml:space="preserve"> TVO. </w:t>
      </w:r>
      <w:r w:rsidR="00792A09">
        <w:t xml:space="preserve">Juhul kui </w:t>
      </w:r>
      <w:r w:rsidR="00F121AF">
        <w:t xml:space="preserve">tegemist on välismaise ettevõttega, keda veel PROTO registris ei ole, saadab TVO registri pidajale </w:t>
      </w:r>
      <w:r w:rsidR="008445E2">
        <w:t xml:space="preserve">liikme lisamise taotluse. Registri pidaja kontrollib saadetud </w:t>
      </w:r>
      <w:r w:rsidR="00627C80">
        <w:t xml:space="preserve">taotluses olevaid andmeid, võrdleb neid EU äriregistri andmetega ning </w:t>
      </w:r>
      <w:r w:rsidR="000801A5">
        <w:t xml:space="preserve">lisab ettevõtte </w:t>
      </w:r>
      <w:proofErr w:type="spellStart"/>
      <w:r w:rsidR="000801A5">
        <w:t>PROTOsse</w:t>
      </w:r>
      <w:proofErr w:type="spellEnd"/>
      <w:r w:rsidR="000801A5">
        <w:t xml:space="preserve">. Seejärel saab TVO </w:t>
      </w:r>
      <w:r w:rsidR="008D3B63">
        <w:t xml:space="preserve">registreerida </w:t>
      </w:r>
      <w:proofErr w:type="spellStart"/>
      <w:r w:rsidR="000801A5">
        <w:t>PROTOsse</w:t>
      </w:r>
      <w:proofErr w:type="spellEnd"/>
      <w:r w:rsidR="000801A5">
        <w:t xml:space="preserve"> </w:t>
      </w:r>
      <w:r w:rsidR="00774C42">
        <w:t xml:space="preserve">ettevõtte. </w:t>
      </w:r>
      <w:r w:rsidR="008D3B63">
        <w:t xml:space="preserve">Registreeringu sisestamisel </w:t>
      </w:r>
      <w:r w:rsidR="00D41590">
        <w:t xml:space="preserve">on lisaks ettevõtte ja registreeritava probleemtoote </w:t>
      </w:r>
      <w:r w:rsidR="001F4913">
        <w:t xml:space="preserve">andmetele vajalik teatud probleemtoodete puhul lisada ka </w:t>
      </w:r>
      <w:r w:rsidR="00593D73">
        <w:t xml:space="preserve">rahalise tagatise tõend, jäätmekäitluskava ja avalikkuse teavitamise kava. </w:t>
      </w:r>
    </w:p>
    <w:p w14:paraId="152FE8AC" w14:textId="64B84991" w:rsidR="001B34B1" w:rsidRDefault="001B34B1" w:rsidP="009B3451">
      <w:r>
        <w:t xml:space="preserve">Juhul, kui </w:t>
      </w:r>
      <w:r w:rsidR="00D10E8D">
        <w:t>probleemtoote tootja</w:t>
      </w:r>
      <w:r>
        <w:t xml:space="preserve"> on otsustanud ise enda kohustusi täita</w:t>
      </w:r>
      <w:r w:rsidR="00C358E0">
        <w:t xml:space="preserve"> ja </w:t>
      </w:r>
      <w:r w:rsidR="00F14417">
        <w:t xml:space="preserve">registreeringu tegijal on olemas ettevõtte esindusõigus, logib registreeringu tegija </w:t>
      </w:r>
      <w:proofErr w:type="spellStart"/>
      <w:r w:rsidR="00F14417">
        <w:t>PROTOsse</w:t>
      </w:r>
      <w:proofErr w:type="spellEnd"/>
      <w:r w:rsidR="00F14417">
        <w:t xml:space="preserve"> sisse ja sisestab reg</w:t>
      </w:r>
      <w:r w:rsidR="008D3B63">
        <w:t xml:space="preserve">istreeringu. </w:t>
      </w:r>
      <w:r w:rsidR="00174B34">
        <w:t xml:space="preserve">Juhul, kui registreeringu tegijal ei ole ettevõtte esindusõigust, peab </w:t>
      </w:r>
      <w:r w:rsidR="0042332F">
        <w:t xml:space="preserve">vastava ettevõtte esindusõiguslik isik vormistama Äriregistris </w:t>
      </w:r>
      <w:r w:rsidR="00984066">
        <w:t xml:space="preserve">vajaliku esindusõiguse. Juhul, kui ettevõttel ei ole võimalik ise PROTO registris </w:t>
      </w:r>
      <w:r w:rsidR="00D4367F">
        <w:t>registreeringut sisestada, saab ta teha registripidajale ametliku taotluse, millega paneb kaasa samad failid, mis on nõut</w:t>
      </w:r>
      <w:r w:rsidR="00145A56">
        <w:t xml:space="preserve">ud registreeringu tegemisel. </w:t>
      </w:r>
    </w:p>
    <w:p w14:paraId="6BED2DD6" w14:textId="0DF7F588" w:rsidR="00EB524F" w:rsidRDefault="00EB524F" w:rsidP="009B3451">
      <w:r>
        <w:t xml:space="preserve">Välismaise ettevõtte volitatud esindaja peab lisaks mainitud andmetele ja dokumentidele esitama ka </w:t>
      </w:r>
      <w:r w:rsidR="00275C13">
        <w:t xml:space="preserve">volikirja. </w:t>
      </w:r>
    </w:p>
    <w:p w14:paraId="4621A372" w14:textId="07A29A83" w:rsidR="00275C13" w:rsidRDefault="005D0019" w:rsidP="009B3451">
      <w:r>
        <w:t>Registri pidaja vaatab läbi l</w:t>
      </w:r>
      <w:r w:rsidR="00275C13">
        <w:t>aekunud registreeringu taotlused</w:t>
      </w:r>
      <w:r>
        <w:t xml:space="preserve"> ja kontrollib esitatud andmeid. Juhul, kui ta tuvastab</w:t>
      </w:r>
      <w:r w:rsidR="0061223D">
        <w:t>, et probleemtoote tootja</w:t>
      </w:r>
      <w:r w:rsidR="00755D1B">
        <w:t xml:space="preserve"> on esitanud ise sellise registreeringu, mis nõuab tegelikult </w:t>
      </w:r>
      <w:proofErr w:type="spellStart"/>
      <w:r w:rsidR="00755D1B">
        <w:t>TVOga</w:t>
      </w:r>
      <w:proofErr w:type="spellEnd"/>
      <w:r w:rsidR="00755D1B">
        <w:t xml:space="preserve"> liitumist, teavitab ta vastavat tootjat </w:t>
      </w:r>
      <w:proofErr w:type="spellStart"/>
      <w:r w:rsidR="00755D1B">
        <w:t>TVOga</w:t>
      </w:r>
      <w:proofErr w:type="spellEnd"/>
      <w:r w:rsidR="00755D1B">
        <w:t xml:space="preserve"> liitumiskohustusest. </w:t>
      </w:r>
      <w:r w:rsidR="00D10E8D">
        <w:t xml:space="preserve">Juhul, kui </w:t>
      </w:r>
      <w:r w:rsidR="00BA2B78">
        <w:t xml:space="preserve">registreering on tehtud sellise probleemtoote kohta, mille puhul on nõutud jäätmekäitluskava </w:t>
      </w:r>
      <w:r w:rsidR="00D518CF">
        <w:t>ja jäätmekäitluse leping aga lepingut esitatud e</w:t>
      </w:r>
      <w:r w:rsidR="001F184F">
        <w:t xml:space="preserve">i ole, teavitab registri pidaja vastavat tootjat jäätmekäitluse lepingu </w:t>
      </w:r>
      <w:r w:rsidR="00D91AA6">
        <w:t xml:space="preserve">esitamiskohustusest. Juhul, kui registreeringu taotlusega esitatud andmed ei ole korrektsed või vajavad täiendamist, teavitab </w:t>
      </w:r>
      <w:r w:rsidR="00677456">
        <w:t xml:space="preserve">registri pidaja vastavalt, kas TVOd, probleemtoote tootjat või volitatud esindajat. </w:t>
      </w:r>
    </w:p>
    <w:p w14:paraId="45DEDE92" w14:textId="73E71ACC" w:rsidR="00B73769" w:rsidRDefault="00B73769" w:rsidP="009B3451">
      <w:r>
        <w:t>Juhul, kui esitatakse korduvalt valeandmeid või väljatoodud puuduseid ei kõrvaldata tähtaegselt</w:t>
      </w:r>
      <w:r w:rsidR="004B6332">
        <w:t xml:space="preserve">, on registri pidajal õigus PROTO registreeringust keelduda ja ta vormistab </w:t>
      </w:r>
      <w:r w:rsidR="008257EF">
        <w:t xml:space="preserve">registreerimisest keeldumise otsuse. Nimetatud otsusest teavitab registri pidaja vastavalt, kas TVOd, probleemtoote tootjat või volitatud esindajat. </w:t>
      </w:r>
    </w:p>
    <w:p w14:paraId="7478173D" w14:textId="135073FE" w:rsidR="008257EF" w:rsidRDefault="008257EF" w:rsidP="009B3451">
      <w:r>
        <w:lastRenderedPageBreak/>
        <w:t xml:space="preserve">Juhul, kui esitatud andmed olid </w:t>
      </w:r>
      <w:r w:rsidR="001F0247">
        <w:t xml:space="preserve">korrektsed või kõrvaldati nendest puudused tähtaegselt, teeb registri pidaja </w:t>
      </w:r>
      <w:r w:rsidR="00950AD9">
        <w:t xml:space="preserve">registreerimise otsuse ning teavitab sellest vastavalt, kas TVOd, probleemtoote tootjat või volitatud esindajat. </w:t>
      </w:r>
    </w:p>
    <w:p w14:paraId="086E20AF" w14:textId="77777777" w:rsidR="00090140" w:rsidRDefault="001A5839" w:rsidP="00090140">
      <w:pPr>
        <w:keepNext/>
      </w:pPr>
      <w:r>
        <w:rPr>
          <w:noProof/>
        </w:rPr>
        <w:drawing>
          <wp:inline distT="0" distB="0" distL="0" distR="0" wp14:anchorId="529E51FB" wp14:editId="1B638E83">
            <wp:extent cx="7254749" cy="5153374"/>
            <wp:effectExtent l="0" t="0" r="3810" b="0"/>
            <wp:docPr id="119224057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40570" name="Graphic 2"/>
                    <pic:cNvPicPr/>
                  </pic:nvPicPr>
                  <pic:blipFill>
                    <a:blip r:embed="rId9">
                      <a:extLst>
                        <a:ext uri="{96DAC541-7B7A-43D3-8B79-37D633B846F1}">
                          <asvg:svgBlip xmlns:asvg="http://schemas.microsoft.com/office/drawing/2016/SVG/main" r:embed="rId10"/>
                        </a:ext>
                      </a:extLst>
                    </a:blip>
                    <a:stretch>
                      <a:fillRect/>
                    </a:stretch>
                  </pic:blipFill>
                  <pic:spPr>
                    <a:xfrm>
                      <a:off x="0" y="0"/>
                      <a:ext cx="7254749" cy="5153374"/>
                    </a:xfrm>
                    <a:prstGeom prst="rect">
                      <a:avLst/>
                    </a:prstGeom>
                  </pic:spPr>
                </pic:pic>
              </a:graphicData>
            </a:graphic>
          </wp:inline>
        </w:drawing>
      </w:r>
    </w:p>
    <w:p w14:paraId="2971A429" w14:textId="7B32E261" w:rsidR="001A5839" w:rsidRDefault="00090140" w:rsidP="00090140">
      <w:pPr>
        <w:pStyle w:val="Pealdis"/>
      </w:pPr>
      <w:r>
        <w:t xml:space="preserve">Joonis </w:t>
      </w:r>
      <w:r>
        <w:fldChar w:fldCharType="begin"/>
      </w:r>
      <w:r>
        <w:instrText xml:space="preserve"> SEQ Joonis \* ARABIC </w:instrText>
      </w:r>
      <w:r>
        <w:fldChar w:fldCharType="separate"/>
      </w:r>
      <w:r w:rsidR="00D31DA4">
        <w:rPr>
          <w:noProof/>
        </w:rPr>
        <w:t>2</w:t>
      </w:r>
      <w:r>
        <w:fldChar w:fldCharType="end"/>
      </w:r>
      <w:r>
        <w:t>. Pakendiregistrisse ettevõtte ja/või volituse lisamine</w:t>
      </w:r>
    </w:p>
    <w:p w14:paraId="1DFE25DE" w14:textId="2E29966C" w:rsidR="00090140" w:rsidRDefault="00090140" w:rsidP="00090140">
      <w:r>
        <w:lastRenderedPageBreak/>
        <w:t>Protsessi</w:t>
      </w:r>
      <w:r w:rsidR="00DD1CC2">
        <w:t>joonise</w:t>
      </w:r>
      <w:r>
        <w:t xml:space="preserve"> sisse-välja suurendatav versioon on nähtav siit - </w:t>
      </w:r>
      <w:hyperlink r:id="rId11" w:history="1">
        <w:r w:rsidR="00976E44" w:rsidRPr="00C3722B">
          <w:rPr>
            <w:rStyle w:val="Hperlink"/>
          </w:rPr>
          <w:t>https://modeler.camunda.io/share/ce2b8ecf-9932-439f-8c0f-c210aa3210ea</w:t>
        </w:r>
      </w:hyperlink>
    </w:p>
    <w:p w14:paraId="340437A7" w14:textId="65977D1A" w:rsidR="00C51C4F" w:rsidRDefault="00537791" w:rsidP="00090140">
      <w:r>
        <w:t>Pakendi valdkonna ettevõtetel on pakendiregistrisse registreerimi</w:t>
      </w:r>
      <w:r w:rsidR="00534E6F">
        <w:t xml:space="preserve">ne natuke lihtsam. Pakendi valdkonna tootja, kes </w:t>
      </w:r>
      <w:r w:rsidR="00CB11A1">
        <w:t xml:space="preserve">laseb või plaanib Eestis turule lasta pakendit, peab </w:t>
      </w:r>
      <w:r w:rsidR="002D0C73">
        <w:t>pakendiregistrisse (PAKIS) andmete esitamiseks omama</w:t>
      </w:r>
      <w:r w:rsidR="005E47DC">
        <w:t xml:space="preserve"> nö kirjet pakendiregistris. </w:t>
      </w:r>
    </w:p>
    <w:p w14:paraId="1DD7D8B7" w14:textId="32C72889" w:rsidR="00CE40BB" w:rsidRDefault="005E47DC" w:rsidP="00090140">
      <w:r>
        <w:t>Juhul, kui pakendi valdkonna tootja on oma kohustused üle andnud taaskasutusorganisatsioonile (edaspidi TKO), on TKO</w:t>
      </w:r>
      <w:r w:rsidR="00FB4D5F">
        <w:t>-</w:t>
      </w:r>
      <w:r>
        <w:t xml:space="preserve">l kohustus lisada </w:t>
      </w:r>
      <w:proofErr w:type="spellStart"/>
      <w:r w:rsidR="00C16855">
        <w:t>PAKISesse</w:t>
      </w:r>
      <w:proofErr w:type="spellEnd"/>
      <w:r w:rsidR="00C16855">
        <w:t xml:space="preserve"> ettevõtte ja TKO vahel sõlmitud leping. </w:t>
      </w:r>
      <w:r w:rsidR="00CE40BB">
        <w:t>Juhul, kui TKO esindab välismaist pakendi valdkonna tootjat</w:t>
      </w:r>
      <w:r w:rsidR="00D41793">
        <w:t xml:space="preserve">, kelle andmeid ei ole Eesti Äriregistris, saadab TKO registri pidajale </w:t>
      </w:r>
      <w:proofErr w:type="spellStart"/>
      <w:r w:rsidR="00767D45">
        <w:t>PAKISesse</w:t>
      </w:r>
      <w:proofErr w:type="spellEnd"/>
      <w:r w:rsidR="00767D45">
        <w:t xml:space="preserve"> lisatava ettevõtte andmed. </w:t>
      </w:r>
      <w:r w:rsidR="00924AC0">
        <w:t xml:space="preserve">Registri pidaja kontrollib saadetud andmeid, võrdleb neid EU äriregistri andmetega ning lisab ettevõtte </w:t>
      </w:r>
      <w:proofErr w:type="spellStart"/>
      <w:r w:rsidR="00924AC0">
        <w:t>PAKISesse</w:t>
      </w:r>
      <w:proofErr w:type="spellEnd"/>
      <w:r w:rsidR="00924AC0">
        <w:t xml:space="preserve">. </w:t>
      </w:r>
      <w:r w:rsidR="001C0132">
        <w:t xml:space="preserve">Samuti salvestab ta saabunud kirjavahetuse Y-kettale ning teavitab </w:t>
      </w:r>
      <w:proofErr w:type="spellStart"/>
      <w:r w:rsidR="001C0132">
        <w:t>TKOd</w:t>
      </w:r>
      <w:proofErr w:type="spellEnd"/>
      <w:r w:rsidR="001C0132">
        <w:t xml:space="preserve">, et välismaine ettevõte sai </w:t>
      </w:r>
      <w:proofErr w:type="spellStart"/>
      <w:r w:rsidR="001C0132">
        <w:t>PAKISesse</w:t>
      </w:r>
      <w:proofErr w:type="spellEnd"/>
      <w:r w:rsidR="001C0132">
        <w:t xml:space="preserve"> lisatud.</w:t>
      </w:r>
    </w:p>
    <w:p w14:paraId="4FA60959" w14:textId="480582AB" w:rsidR="00182A29" w:rsidRDefault="00EA14BB" w:rsidP="00090140">
      <w:r>
        <w:t xml:space="preserve">Eesti pakendi valdkonna tootjale kaasneb </w:t>
      </w:r>
      <w:proofErr w:type="spellStart"/>
      <w:r w:rsidR="00177A97">
        <w:t>PAKISes</w:t>
      </w:r>
      <w:proofErr w:type="spellEnd"/>
      <w:r w:rsidR="00177A97">
        <w:t xml:space="preserve"> tegevusi ainult juhul, kui ettevõtte volitatud esindaja soovib volitada mõnda muud isikut </w:t>
      </w:r>
      <w:proofErr w:type="spellStart"/>
      <w:r w:rsidR="00177A97">
        <w:t>PAKISesse</w:t>
      </w:r>
      <w:proofErr w:type="spellEnd"/>
      <w:r w:rsidR="00177A97">
        <w:t xml:space="preserve"> pakendiaruandeid </w:t>
      </w:r>
      <w:r w:rsidR="00073D70">
        <w:t xml:space="preserve">sisestama. Sellisel juhul peab ettevõtte volitatud esindaja sisestama </w:t>
      </w:r>
      <w:proofErr w:type="spellStart"/>
      <w:r w:rsidR="00073D70">
        <w:t>PAKISesse</w:t>
      </w:r>
      <w:proofErr w:type="spellEnd"/>
      <w:r w:rsidR="00073D70">
        <w:t xml:space="preserve"> volituse. </w:t>
      </w:r>
    </w:p>
    <w:p w14:paraId="6836C75C" w14:textId="77777777" w:rsidR="002D47BA" w:rsidRDefault="002D47BA" w:rsidP="002D47BA">
      <w:pPr>
        <w:keepNext/>
      </w:pPr>
      <w:r>
        <w:rPr>
          <w:noProof/>
        </w:rPr>
        <w:lastRenderedPageBreak/>
        <w:drawing>
          <wp:inline distT="0" distB="0" distL="0" distR="0" wp14:anchorId="5FA71E5E" wp14:editId="1DB0D6F3">
            <wp:extent cx="7846637" cy="3432904"/>
            <wp:effectExtent l="0" t="0" r="2540" b="0"/>
            <wp:docPr id="170763733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7337" name="Graphic 3"/>
                    <pic:cNvPicPr/>
                  </pic:nvPicPr>
                  <pic:blipFill>
                    <a:blip r:embed="rId12">
                      <a:extLst>
                        <a:ext uri="{96DAC541-7B7A-43D3-8B79-37D633B846F1}">
                          <asvg:svgBlip xmlns:asvg="http://schemas.microsoft.com/office/drawing/2016/SVG/main" r:embed="rId13"/>
                        </a:ext>
                      </a:extLst>
                    </a:blip>
                    <a:stretch>
                      <a:fillRect/>
                    </a:stretch>
                  </pic:blipFill>
                  <pic:spPr>
                    <a:xfrm>
                      <a:off x="0" y="0"/>
                      <a:ext cx="7846637" cy="3432904"/>
                    </a:xfrm>
                    <a:prstGeom prst="rect">
                      <a:avLst/>
                    </a:prstGeom>
                  </pic:spPr>
                </pic:pic>
              </a:graphicData>
            </a:graphic>
          </wp:inline>
        </w:drawing>
      </w:r>
    </w:p>
    <w:p w14:paraId="1200117A" w14:textId="6A05863F" w:rsidR="002D47BA" w:rsidRDefault="002D47BA" w:rsidP="002D47BA">
      <w:pPr>
        <w:pStyle w:val="Pealdis"/>
      </w:pPr>
      <w:r>
        <w:t xml:space="preserve">Joonis </w:t>
      </w:r>
      <w:r>
        <w:fldChar w:fldCharType="begin"/>
      </w:r>
      <w:r>
        <w:instrText xml:space="preserve"> SEQ Joonis \* ARABIC </w:instrText>
      </w:r>
      <w:r>
        <w:fldChar w:fldCharType="separate"/>
      </w:r>
      <w:r w:rsidR="00D31DA4">
        <w:rPr>
          <w:noProof/>
        </w:rPr>
        <w:t>3</w:t>
      </w:r>
      <w:r>
        <w:fldChar w:fldCharType="end"/>
      </w:r>
      <w:r>
        <w:t>. Probleemtoote registrist registreeringu kustutamine</w:t>
      </w:r>
    </w:p>
    <w:p w14:paraId="33ABB952" w14:textId="1043D9A5" w:rsidR="002D47BA" w:rsidRDefault="002D47BA" w:rsidP="002D47BA">
      <w:r>
        <w:t>Protsessijoonise sisse-välja suurendatav versioon on nähtav siit -</w:t>
      </w:r>
      <w:r w:rsidR="00DD1CC2">
        <w:t xml:space="preserve"> </w:t>
      </w:r>
      <w:hyperlink r:id="rId14" w:history="1">
        <w:r w:rsidR="00DD1CC2" w:rsidRPr="00C3722B">
          <w:rPr>
            <w:rStyle w:val="Hperlink"/>
          </w:rPr>
          <w:t>https://modeler.camunda.io/share/55261a2b-011d-42de-a321-9c2e822ab06a</w:t>
        </w:r>
      </w:hyperlink>
      <w:r w:rsidR="00DD1CC2">
        <w:t xml:space="preserve"> </w:t>
      </w:r>
    </w:p>
    <w:p w14:paraId="703F71DF" w14:textId="5E51016B" w:rsidR="0052652D" w:rsidRDefault="005268D2" w:rsidP="002D47BA">
      <w:r>
        <w:t xml:space="preserve">Juhul, kui probleemtoote tootja lõpetab </w:t>
      </w:r>
      <w:r w:rsidR="00A57668">
        <w:t xml:space="preserve">probleemtoote valdkonnas tegevuse, peab ta oma registreeringu kustutama ka probleemtoodete registrist (PROTO). </w:t>
      </w:r>
      <w:r w:rsidR="0052652D">
        <w:t xml:space="preserve">TVO algatab registreeringu kustutamise juhul, kui </w:t>
      </w:r>
      <w:r w:rsidR="007048A0">
        <w:t xml:space="preserve">probleemtoote tootja on ise soovi avaldanud registreeringu kustutamiseks või tootja ja TVO vaheline leping on läbi saanud. </w:t>
      </w:r>
    </w:p>
    <w:p w14:paraId="3D4346F0" w14:textId="6E96C047" w:rsidR="005268D2" w:rsidRDefault="002A3DF8" w:rsidP="002D47BA">
      <w:r>
        <w:t xml:space="preserve">Probleemtoote tootja saab registreeringu kustutamise taotluse luua digitaalse dokumendina, mis saadetakse registri pidajale. </w:t>
      </w:r>
      <w:r w:rsidR="0052652D">
        <w:t>TVO</w:t>
      </w:r>
      <w:r w:rsidR="00120258">
        <w:t xml:space="preserve"> saab tootja registreeringu kustutamiseks sisse logida </w:t>
      </w:r>
      <w:proofErr w:type="spellStart"/>
      <w:r w:rsidR="00120258">
        <w:t>PROTOsse</w:t>
      </w:r>
      <w:proofErr w:type="spellEnd"/>
      <w:r w:rsidR="00120258">
        <w:t xml:space="preserve"> ning</w:t>
      </w:r>
      <w:r w:rsidR="00277D90">
        <w:t xml:space="preserve"> sisestada seal registreeringu kustutamise taotlus. </w:t>
      </w:r>
      <w:r w:rsidR="00AC7F0A">
        <w:t xml:space="preserve">Manitud taotluse sisestamisel </w:t>
      </w:r>
      <w:proofErr w:type="spellStart"/>
      <w:r w:rsidR="00AC7F0A">
        <w:t>PROTOsse</w:t>
      </w:r>
      <w:proofErr w:type="spellEnd"/>
      <w:r w:rsidR="00AC7F0A">
        <w:t xml:space="preserve"> peab TVO esitama ka registreerimise lõpetamise alusdokumendi. </w:t>
      </w:r>
    </w:p>
    <w:p w14:paraId="052DC363" w14:textId="3BBE9AEF" w:rsidR="00DD51D5" w:rsidRDefault="00733B4E" w:rsidP="002D47BA">
      <w:r>
        <w:lastRenderedPageBreak/>
        <w:t xml:space="preserve">Registri pidaja vaatab läbi laekunud registreeringu kustutamise taotlused. Juhul, kui </w:t>
      </w:r>
      <w:r w:rsidR="00612447">
        <w:t xml:space="preserve">kustutataval </w:t>
      </w:r>
      <w:r w:rsidR="008A1175">
        <w:t>tootjal</w:t>
      </w:r>
      <w:r w:rsidR="00612447">
        <w:t xml:space="preserve"> on registreeritud perioodi eest veel andmed esitamata, </w:t>
      </w:r>
      <w:r w:rsidR="003F7CB4">
        <w:t>küsib registri pidaja andmeid vastavalt</w:t>
      </w:r>
      <w:r w:rsidR="008A1175">
        <w:t>,</w:t>
      </w:r>
      <w:r w:rsidR="003F7CB4">
        <w:t xml:space="preserve"> kas probleemtoote tootjalt või </w:t>
      </w:r>
      <w:proofErr w:type="spellStart"/>
      <w:r w:rsidR="003F7CB4">
        <w:t>TVOlt</w:t>
      </w:r>
      <w:proofErr w:type="spellEnd"/>
      <w:r w:rsidR="003F7CB4">
        <w:t xml:space="preserve">. </w:t>
      </w:r>
      <w:r w:rsidR="00B260B0">
        <w:t>Probleemtoote tootjal</w:t>
      </w:r>
      <w:r w:rsidR="004E1406">
        <w:t xml:space="preserve"> on vaja lisaks</w:t>
      </w:r>
      <w:r w:rsidR="00B260B0">
        <w:t xml:space="preserve"> </w:t>
      </w:r>
      <w:proofErr w:type="spellStart"/>
      <w:r w:rsidR="00B260B0">
        <w:t>TVOle</w:t>
      </w:r>
      <w:proofErr w:type="spellEnd"/>
      <w:r w:rsidR="00B260B0">
        <w:t xml:space="preserve"> esitatavate andmete pealt </w:t>
      </w:r>
      <w:r w:rsidR="003F7CB4">
        <w:t xml:space="preserve"> </w:t>
      </w:r>
      <w:r w:rsidR="00B260B0">
        <w:t xml:space="preserve">tasuda </w:t>
      </w:r>
      <w:r w:rsidR="00902592">
        <w:t>taaskasutamise tasusid. Ku</w:t>
      </w:r>
      <w:r w:rsidR="0073522E">
        <w:t xml:space="preserve">i registri pidajale saabuvad registreeritud perioodi eest andmed, teeb ta </w:t>
      </w:r>
      <w:r w:rsidR="008A1175">
        <w:t>registreeringu kustutamise otsuse ning teavitab vastavalt, kas probleemtoote tootjat või TVOd.</w:t>
      </w:r>
    </w:p>
    <w:p w14:paraId="1728C67A" w14:textId="77777777" w:rsidR="00DD51D5" w:rsidRDefault="00DD51D5" w:rsidP="00DD51D5">
      <w:pPr>
        <w:keepNext/>
      </w:pPr>
      <w:r>
        <w:rPr>
          <w:noProof/>
        </w:rPr>
        <w:drawing>
          <wp:inline distT="0" distB="0" distL="0" distR="0" wp14:anchorId="06D849DD" wp14:editId="6B8A889A">
            <wp:extent cx="8592985" cy="3356182"/>
            <wp:effectExtent l="0" t="0" r="0" b="0"/>
            <wp:docPr id="171274224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42245" name="Graphic 4"/>
                    <pic:cNvPicPr/>
                  </pic:nvPicPr>
                  <pic:blipFill>
                    <a:blip r:embed="rId15">
                      <a:extLst>
                        <a:ext uri="{96DAC541-7B7A-43D3-8B79-37D633B846F1}">
                          <asvg:svgBlip xmlns:asvg="http://schemas.microsoft.com/office/drawing/2016/SVG/main" r:embed="rId16"/>
                        </a:ext>
                      </a:extLst>
                    </a:blip>
                    <a:stretch>
                      <a:fillRect/>
                    </a:stretch>
                  </pic:blipFill>
                  <pic:spPr>
                    <a:xfrm>
                      <a:off x="0" y="0"/>
                      <a:ext cx="8592985" cy="3356182"/>
                    </a:xfrm>
                    <a:prstGeom prst="rect">
                      <a:avLst/>
                    </a:prstGeom>
                  </pic:spPr>
                </pic:pic>
              </a:graphicData>
            </a:graphic>
          </wp:inline>
        </w:drawing>
      </w:r>
    </w:p>
    <w:p w14:paraId="63A12678" w14:textId="60FB51BD" w:rsidR="00DD51D5" w:rsidRDefault="00DD51D5" w:rsidP="00DD51D5">
      <w:pPr>
        <w:pStyle w:val="Pealdis"/>
      </w:pPr>
      <w:r>
        <w:t xml:space="preserve">Joonis </w:t>
      </w:r>
      <w:r>
        <w:fldChar w:fldCharType="begin"/>
      </w:r>
      <w:r>
        <w:instrText xml:space="preserve"> SEQ Joonis \* ARABIC </w:instrText>
      </w:r>
      <w:r>
        <w:fldChar w:fldCharType="separate"/>
      </w:r>
      <w:r w:rsidR="00D31DA4">
        <w:rPr>
          <w:noProof/>
        </w:rPr>
        <w:t>4</w:t>
      </w:r>
      <w:r>
        <w:fldChar w:fldCharType="end"/>
      </w:r>
      <w:r>
        <w:t>. Tagatisrahaga pakendi kogumine ja ringlusse suunamine</w:t>
      </w:r>
    </w:p>
    <w:p w14:paraId="281D65AC" w14:textId="640A899A" w:rsidR="00DD51D5" w:rsidRDefault="00DD51D5" w:rsidP="00DD51D5">
      <w:r>
        <w:t>Protsessijoonise sisse-välja suurendatav versioon on nähtav siit -</w:t>
      </w:r>
      <w:r w:rsidR="007A0A00">
        <w:t xml:space="preserve"> </w:t>
      </w:r>
      <w:hyperlink r:id="rId17" w:history="1">
        <w:r w:rsidR="007A0A00" w:rsidRPr="00C3722B">
          <w:rPr>
            <w:rStyle w:val="Hperlink"/>
          </w:rPr>
          <w:t>https://modeler.camunda.io/share/9cd644da-6026-4e92-8d1b-35e9c1d341fc</w:t>
        </w:r>
      </w:hyperlink>
      <w:r w:rsidR="007A0A00">
        <w:t xml:space="preserve"> </w:t>
      </w:r>
    </w:p>
    <w:p w14:paraId="1AE480AC" w14:textId="7A14A5C6" w:rsidR="0031747E" w:rsidRDefault="0031747E" w:rsidP="00DD51D5">
      <w:r>
        <w:t xml:space="preserve">Tagatisrahaga pakendi kogumine ja ringlusse suunamine algab </w:t>
      </w:r>
      <w:r w:rsidR="00F83F6B">
        <w:t xml:space="preserve">pakendi tootja vajadusest enda kohustused </w:t>
      </w:r>
      <w:proofErr w:type="spellStart"/>
      <w:r w:rsidR="00F83F6B">
        <w:t>TKOle</w:t>
      </w:r>
      <w:proofErr w:type="spellEnd"/>
      <w:r w:rsidR="00F83F6B">
        <w:t xml:space="preserve"> üle anda ning hetkel, mil tootja on saanud pakendile pandimärgise. </w:t>
      </w:r>
      <w:r w:rsidR="003846BA">
        <w:t>Kõigepealt</w:t>
      </w:r>
      <w:r w:rsidR="00CD4539">
        <w:t xml:space="preserve"> </w:t>
      </w:r>
      <w:r w:rsidR="00C53966">
        <w:t>sõlmib</w:t>
      </w:r>
      <w:r w:rsidR="003846BA">
        <w:t xml:space="preserve"> tootja</w:t>
      </w:r>
      <w:r w:rsidR="00C53966">
        <w:t xml:space="preserve"> </w:t>
      </w:r>
      <w:proofErr w:type="spellStart"/>
      <w:r w:rsidR="00C53966">
        <w:t>TKOga</w:t>
      </w:r>
      <w:proofErr w:type="spellEnd"/>
      <w:r w:rsidR="00C53966">
        <w:t xml:space="preserve"> lepingu, </w:t>
      </w:r>
      <w:r w:rsidR="00CD729F">
        <w:t xml:space="preserve">millest tulenevalt on </w:t>
      </w:r>
      <w:proofErr w:type="spellStart"/>
      <w:r w:rsidR="00CD729F">
        <w:t>TKOle</w:t>
      </w:r>
      <w:proofErr w:type="spellEnd"/>
      <w:r w:rsidR="00CD729F">
        <w:t xml:space="preserve"> kohustus organiseerida pandipakendi kogumisvõrk ja viia läbi vajalikku teavitustööd.</w:t>
      </w:r>
      <w:r w:rsidR="003846BA">
        <w:t xml:space="preserve"> Tootja </w:t>
      </w:r>
      <w:r w:rsidR="00CD4539">
        <w:t>lisab toote tootmisel pandimärgise, suunab pandimärgisega tooted müüki</w:t>
      </w:r>
      <w:r w:rsidR="00C53966">
        <w:t xml:space="preserve"> ja maksab </w:t>
      </w:r>
      <w:proofErr w:type="spellStart"/>
      <w:r w:rsidR="00C53966">
        <w:t>TKOle</w:t>
      </w:r>
      <w:proofErr w:type="spellEnd"/>
      <w:r w:rsidR="00C53966">
        <w:t xml:space="preserve"> panditasu ettemaksuna. </w:t>
      </w:r>
    </w:p>
    <w:p w14:paraId="3330071C" w14:textId="7AC6BAE3" w:rsidR="00E70A91" w:rsidRDefault="00E70A91" w:rsidP="00DD51D5">
      <w:r>
        <w:lastRenderedPageBreak/>
        <w:t xml:space="preserve">Tooted satuvad </w:t>
      </w:r>
      <w:r w:rsidR="002A5057">
        <w:t>kogumisvõrku</w:t>
      </w:r>
      <w:r>
        <w:t xml:space="preserve"> hetkel, kui tarbij</w:t>
      </w:r>
      <w:r w:rsidR="00AF0DAA">
        <w:t xml:space="preserve">a ostetud pandimärgisega toode tagastatakse vastavasse </w:t>
      </w:r>
      <w:r w:rsidR="00E724BE">
        <w:t xml:space="preserve">tagastuspunkti. </w:t>
      </w:r>
      <w:r w:rsidR="00BC546B">
        <w:t xml:space="preserve">TKO organiseerib vastavatest tagastuspunktidest pakendi kokku kogumise ja kesklattu transportimise. </w:t>
      </w:r>
      <w:r w:rsidR="00427A06">
        <w:t>Jäätmekäitleja sorteerib saabunud pakendid, puhastab need</w:t>
      </w:r>
      <w:r w:rsidR="004C219C">
        <w:t xml:space="preserve">, vajadusel purustab ja suunab ringlusse. </w:t>
      </w:r>
    </w:p>
    <w:p w14:paraId="24167416" w14:textId="2080ED9F" w:rsidR="004C219C" w:rsidRDefault="004C219C" w:rsidP="00DD51D5">
      <w:r>
        <w:t xml:space="preserve">Juhul, kui tegemist on Eesti jäätmekäitlejaga, siis </w:t>
      </w:r>
      <w:r w:rsidR="00A95040">
        <w:t xml:space="preserve">esitab jäätmekäitleja pakendi taaskasutustõendid pakendiregistrisse ning </w:t>
      </w:r>
      <w:r w:rsidR="004B5841">
        <w:t>taaskasutamise andmed ka iga-aastaste jäätmearu</w:t>
      </w:r>
      <w:r w:rsidR="00DF7B42">
        <w:t>a</w:t>
      </w:r>
      <w:r w:rsidR="004B5841">
        <w:t xml:space="preserve">nnete raames KOTKAS süsteemi. </w:t>
      </w:r>
      <w:r w:rsidR="00DF7B42">
        <w:t xml:space="preserve">Juhul, kui tegemist on välismaiste jäätmekäitlejatega, siis esitab </w:t>
      </w:r>
      <w:r w:rsidR="00500022">
        <w:t xml:space="preserve">taaskasutustõendid PAKISesse TKO. </w:t>
      </w:r>
    </w:p>
    <w:p w14:paraId="76036598" w14:textId="134647B3" w:rsidR="00394DA0" w:rsidRDefault="00572124" w:rsidP="00DD51D5">
      <w:r>
        <w:t xml:space="preserve">Pakendi </w:t>
      </w:r>
      <w:r w:rsidR="001E6E67">
        <w:t>tootjad</w:t>
      </w:r>
      <w:r>
        <w:t xml:space="preserve"> peavad </w:t>
      </w:r>
      <w:r w:rsidR="009863B6">
        <w:t xml:space="preserve">vastavalt kokkulepitud sagedusele (kord kuus, kord kvartalis, kord poolaastas) TKO veebiportaali kaudu esitama </w:t>
      </w:r>
      <w:r w:rsidR="00FD60FA">
        <w:t xml:space="preserve">TKOle </w:t>
      </w:r>
      <w:r w:rsidR="009863B6">
        <w:t xml:space="preserve">turule lastud pakendite kogused. </w:t>
      </w:r>
      <w:r w:rsidR="00FD60FA">
        <w:t xml:space="preserve">TKO võtab taaraautomaatidest välja tagastusaruanded ning </w:t>
      </w:r>
      <w:r w:rsidR="001E6E67">
        <w:t xml:space="preserve">pakendi tootjate andmete laekumisel võrdleb neid </w:t>
      </w:r>
      <w:r w:rsidR="00A76176">
        <w:t>tootjate esitatud andmetega. Selle põhjal toimub tootjaga pandiraha tasaarveldamine</w:t>
      </w:r>
      <w:r w:rsidR="002F0624">
        <w:t xml:space="preserve">. Juhul, kui pakendi tootja ei esita </w:t>
      </w:r>
      <w:r w:rsidR="00D04D77">
        <w:t>kokkulepitud ajal TKOle andmeid, on TKOl õigus tootjaga leping lõpetada.</w:t>
      </w:r>
    </w:p>
    <w:p w14:paraId="53323C75" w14:textId="404DB808" w:rsidR="00D04D77" w:rsidRDefault="00252019" w:rsidP="00DD51D5">
      <w:r>
        <w:t xml:space="preserve">Iga aasta 31.märtsiks esitab TKO </w:t>
      </w:r>
      <w:r w:rsidR="008A2C93">
        <w:t xml:space="preserve">pakendiaruande PAKISesse. Selleks konverteerib ta pakendi tootjate andmed õigele kujule ning esitab need </w:t>
      </w:r>
      <w:r w:rsidR="008A41BF">
        <w:t>tähtaja saabumisel PAKISesse.</w:t>
      </w:r>
    </w:p>
    <w:p w14:paraId="09CD92D2" w14:textId="77777777" w:rsidR="00261235" w:rsidRDefault="00261235" w:rsidP="00261235">
      <w:pPr>
        <w:keepNext/>
      </w:pPr>
      <w:r>
        <w:rPr>
          <w:noProof/>
        </w:rPr>
        <w:lastRenderedPageBreak/>
        <w:drawing>
          <wp:inline distT="0" distB="0" distL="0" distR="0" wp14:anchorId="1969DD82" wp14:editId="62CBE7BB">
            <wp:extent cx="8229536" cy="4331335"/>
            <wp:effectExtent l="0" t="0" r="635" b="0"/>
            <wp:docPr id="24480762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07623" name="Graphic 5"/>
                    <pic:cNvPicPr/>
                  </pic:nvPicPr>
                  <pic:blipFill>
                    <a:blip r:embed="rId18">
                      <a:extLst>
                        <a:ext uri="{96DAC541-7B7A-43D3-8B79-37D633B846F1}">
                          <asvg:svgBlip xmlns:asvg="http://schemas.microsoft.com/office/drawing/2016/SVG/main" r:embed="rId19"/>
                        </a:ext>
                      </a:extLst>
                    </a:blip>
                    <a:stretch>
                      <a:fillRect/>
                    </a:stretch>
                  </pic:blipFill>
                  <pic:spPr>
                    <a:xfrm>
                      <a:off x="0" y="0"/>
                      <a:ext cx="8229536" cy="4331335"/>
                    </a:xfrm>
                    <a:prstGeom prst="rect">
                      <a:avLst/>
                    </a:prstGeom>
                  </pic:spPr>
                </pic:pic>
              </a:graphicData>
            </a:graphic>
          </wp:inline>
        </w:drawing>
      </w:r>
    </w:p>
    <w:p w14:paraId="116F11A1" w14:textId="60222E32" w:rsidR="007A0A00" w:rsidRDefault="00261235" w:rsidP="00261235">
      <w:pPr>
        <w:pStyle w:val="Pealdis"/>
      </w:pPr>
      <w:r>
        <w:t xml:space="preserve">Joonis </w:t>
      </w:r>
      <w:r>
        <w:fldChar w:fldCharType="begin"/>
      </w:r>
      <w:r>
        <w:instrText xml:space="preserve"> SEQ Joonis \* ARABIC </w:instrText>
      </w:r>
      <w:r>
        <w:fldChar w:fldCharType="separate"/>
      </w:r>
      <w:r w:rsidR="00D31DA4">
        <w:rPr>
          <w:noProof/>
        </w:rPr>
        <w:t>5</w:t>
      </w:r>
      <w:r>
        <w:fldChar w:fldCharType="end"/>
      </w:r>
      <w:r>
        <w:t>. Tagatisrahata pakendi kogumine ja ringlusse suunamine</w:t>
      </w:r>
    </w:p>
    <w:p w14:paraId="6DF4EDEE" w14:textId="5754736A" w:rsidR="00261235" w:rsidRDefault="00261235" w:rsidP="00261235">
      <w:r>
        <w:t xml:space="preserve">Protsessijoonise sisse-välja suurendatav versioon on nähtav siit - </w:t>
      </w:r>
      <w:hyperlink r:id="rId20" w:history="1">
        <w:r w:rsidR="0097429A" w:rsidRPr="00C3722B">
          <w:rPr>
            <w:rStyle w:val="Hperlink"/>
          </w:rPr>
          <w:t>https://modeler.camunda.io/share/71471e18-0837-44d6-a2d1-5158f0026b5c</w:t>
        </w:r>
      </w:hyperlink>
    </w:p>
    <w:p w14:paraId="4D06E062" w14:textId="5FF41D84" w:rsidR="00214783" w:rsidRDefault="00BC1D26" w:rsidP="00261235">
      <w:r>
        <w:t xml:space="preserve">Tagatisrahata pakendi kogumist ja ringlusse suunamist organiseerivad, kas TKOd või pakendi tootjad ise. </w:t>
      </w:r>
      <w:r w:rsidR="000E095D">
        <w:t xml:space="preserve">Juhul, kui pakendi kogumistegevusi organiseerib TKO, siis nemad prognoosivad eelmiste aasta andmete pealt </w:t>
      </w:r>
      <w:r w:rsidR="00922313">
        <w:t xml:space="preserve">mahud ning planeerivad vajaliku pakendi kogumisvõrgustiku ja korraldavad pakendi kokku kogumise. Samuti on TKO ülesanne läbi viia pakendi alast teavitustööd. Juhul, kui pakendi kogumistegevusi organiseerib </w:t>
      </w:r>
      <w:r w:rsidR="003061A4">
        <w:t xml:space="preserve">pakendi tootja, siis on tema vastutada vastavate kogumisringide/kogumisvõrgu </w:t>
      </w:r>
      <w:r w:rsidR="00475505">
        <w:t xml:space="preserve">organiseerimine. </w:t>
      </w:r>
    </w:p>
    <w:p w14:paraId="5A5192EE" w14:textId="77777777" w:rsidR="00BA178F" w:rsidRDefault="00475505" w:rsidP="00261235">
      <w:r>
        <w:lastRenderedPageBreak/>
        <w:t>Pakend jõuab ringlusse hetkel, kui tarbija on o</w:t>
      </w:r>
      <w:r w:rsidR="00C22E6D">
        <w:t xml:space="preserve">stetud pakendi sorteerinud ja vastavasse kogumispunkti/konteinerisse viinud. </w:t>
      </w:r>
      <w:r w:rsidR="009C171B">
        <w:t xml:space="preserve">Sealt edasi korraldavad jäätme- või taaskasutusettevõtted </w:t>
      </w:r>
      <w:r w:rsidR="00E77B17">
        <w:t xml:space="preserve">konteinerite tühjendamised ja toodete transportimise. Neid tegevusi võib teha ka TKO. </w:t>
      </w:r>
    </w:p>
    <w:p w14:paraId="4AC8BADA" w14:textId="1C9A2BF4" w:rsidR="00475505" w:rsidRDefault="00BA178F" w:rsidP="00261235">
      <w:r>
        <w:t xml:space="preserve">Tagatisrahata pakendi käitlemine on toodud joonisel 6. Kui jäätmekäitlejale saabub </w:t>
      </w:r>
      <w:r w:rsidR="00A963FA">
        <w:t xml:space="preserve">kokku kogutud pakend, siis sissetulevad pakendid kaalutakse üle, sorteeritakse ning väljastatakse jäätmete </w:t>
      </w:r>
      <w:r w:rsidR="00DC18BA">
        <w:t xml:space="preserve">üleandmise-vastuvõtmise akt. </w:t>
      </w:r>
    </w:p>
    <w:p w14:paraId="274FCDC8" w14:textId="01F6AC46" w:rsidR="00DC18BA" w:rsidRDefault="00DC18BA" w:rsidP="00261235">
      <w:r>
        <w:t>Juhul, kui sorteeritud materjal ei vasta ringlussevõtu kvaliteedinõuetele, suunatakse pakend</w:t>
      </w:r>
      <w:r w:rsidR="005F4E52">
        <w:t xml:space="preserve"> põletamisse. Juhul, kui sorteeritud pakend vastab ringlussevõtu kvaliteedinõuetele võetakse see </w:t>
      </w:r>
      <w:r w:rsidR="001301F9">
        <w:t xml:space="preserve">edasisse töötlusse, vajadusel pakend purustatakse. Juhul, kui konkreetne jäätmekäitleja ei </w:t>
      </w:r>
      <w:r w:rsidR="00770EFC">
        <w:t>töötle pakendit ise lõpuni ja annab selle edasi järgmisele jäätmekäitlejale, vormistatakse taaskord jäätmete üleandmise-vastuvõtmise a</w:t>
      </w:r>
      <w:r w:rsidR="00D93F94">
        <w:t>k</w:t>
      </w:r>
      <w:r w:rsidR="00770EFC">
        <w:t xml:space="preserve">t. </w:t>
      </w:r>
      <w:r w:rsidR="000D49B9">
        <w:t>Juhul, kui järgmi</w:t>
      </w:r>
      <w:r w:rsidR="00D93F94">
        <w:t>ne jäätmekäitleja</w:t>
      </w:r>
      <w:r w:rsidR="000D49B9">
        <w:t xml:space="preserve"> asub väljaspool Eestit, koostatakse jäätmete väljaveo teatis, mis esitatakse KOTKAS süsteemi. </w:t>
      </w:r>
    </w:p>
    <w:p w14:paraId="71CE3EC5" w14:textId="7FDFDA28" w:rsidR="00BA178F" w:rsidRDefault="00BA178F" w:rsidP="00261235">
      <w:r>
        <w:rPr>
          <w:noProof/>
        </w:rPr>
        <w:drawing>
          <wp:inline distT="0" distB="0" distL="0" distR="0" wp14:anchorId="49C11D40" wp14:editId="4C411A19">
            <wp:extent cx="8229128" cy="2513330"/>
            <wp:effectExtent l="0" t="0" r="635" b="1270"/>
            <wp:docPr id="1206060431"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0431" name="Graphic 8"/>
                    <pic:cNvPicPr/>
                  </pic:nvPicPr>
                  <pic:blipFill>
                    <a:blip r:embed="rId21">
                      <a:extLst>
                        <a:ext uri="{96DAC541-7B7A-43D3-8B79-37D633B846F1}">
                          <asvg:svgBlip xmlns:asvg="http://schemas.microsoft.com/office/drawing/2016/SVG/main" r:embed="rId22"/>
                        </a:ext>
                      </a:extLst>
                    </a:blip>
                    <a:stretch>
                      <a:fillRect/>
                    </a:stretch>
                  </pic:blipFill>
                  <pic:spPr>
                    <a:xfrm>
                      <a:off x="0" y="0"/>
                      <a:ext cx="8229128" cy="2513330"/>
                    </a:xfrm>
                    <a:prstGeom prst="rect">
                      <a:avLst/>
                    </a:prstGeom>
                  </pic:spPr>
                </pic:pic>
              </a:graphicData>
            </a:graphic>
          </wp:inline>
        </w:drawing>
      </w:r>
    </w:p>
    <w:p w14:paraId="7EF1E38B" w14:textId="1FE07D88" w:rsidR="00BA178F" w:rsidRDefault="00BA178F" w:rsidP="00BA178F">
      <w:pPr>
        <w:pStyle w:val="Pealdis"/>
      </w:pPr>
      <w:r>
        <w:t xml:space="preserve">Joonis </w:t>
      </w:r>
      <w:r>
        <w:fldChar w:fldCharType="begin"/>
      </w:r>
      <w:r>
        <w:instrText xml:space="preserve"> SEQ Joonis \* ARABIC </w:instrText>
      </w:r>
      <w:r>
        <w:fldChar w:fldCharType="separate"/>
      </w:r>
      <w:r w:rsidR="00D31DA4">
        <w:rPr>
          <w:noProof/>
        </w:rPr>
        <w:t>6</w:t>
      </w:r>
      <w:r>
        <w:fldChar w:fldCharType="end"/>
      </w:r>
      <w:r>
        <w:t>. Tagatisrahata pakendi käitlemine</w:t>
      </w:r>
    </w:p>
    <w:p w14:paraId="20B354B1" w14:textId="77777777" w:rsidR="00BA178F" w:rsidRDefault="00BA178F" w:rsidP="00BA178F">
      <w:r>
        <w:t xml:space="preserve">Protsessijoonise sisse-välja suurendatav versioon on nähtav siit - </w:t>
      </w:r>
      <w:hyperlink r:id="rId23" w:history="1">
        <w:r w:rsidRPr="00C3722B">
          <w:rPr>
            <w:rStyle w:val="Hperlink"/>
          </w:rPr>
          <w:t>https://modeler.camunda.io/share/078c702d-3c93-488a-9239-1c73e91915f4</w:t>
        </w:r>
      </w:hyperlink>
      <w:r>
        <w:t xml:space="preserve"> </w:t>
      </w:r>
    </w:p>
    <w:p w14:paraId="7F2D10FE" w14:textId="11C5F55A" w:rsidR="00BA178F" w:rsidRDefault="004633A4" w:rsidP="00261235">
      <w:pPr>
        <w:rPr>
          <w:sz w:val="18"/>
          <w:szCs w:val="18"/>
        </w:rPr>
      </w:pPr>
      <w:r>
        <w:t xml:space="preserve">Pakendi tootjatel on lepingu järgi kohustus esitada </w:t>
      </w:r>
      <w:r w:rsidR="003445C3">
        <w:t>TKOle andmeid, kas kord kuus või kord kvartalis. TKOle pakendiandme</w:t>
      </w:r>
      <w:r w:rsidR="00060A09">
        <w:t xml:space="preserve"> andmete esitamist kajastab joonis 7. Kui kätte </w:t>
      </w:r>
      <w:r w:rsidR="00224283">
        <w:t xml:space="preserve">on jõudnud TKOle pakendiandmete esitamise aeg aga pakendi tootjal puudub </w:t>
      </w:r>
      <w:r w:rsidR="00262364">
        <w:t xml:space="preserve">konkreetse </w:t>
      </w:r>
      <w:r w:rsidR="00224283">
        <w:t xml:space="preserve">pakendi kaalu info, küsib ta seda </w:t>
      </w:r>
      <w:r w:rsidR="00262364">
        <w:t xml:space="preserve">kõigepealt tarnijalt ning juhul, kui sealt infot ei tule, kaalub ise turule lastud pakendid üle. </w:t>
      </w:r>
      <w:r w:rsidR="00DF7D05">
        <w:t xml:space="preserve">Pakendi andmete </w:t>
      </w:r>
      <w:r w:rsidR="00DF7D05">
        <w:lastRenderedPageBreak/>
        <w:t xml:space="preserve">sisestamine käib TKO veebiportaali või meili teel ning selleks kogub pakendi tootja, kas enda süsteemidest või </w:t>
      </w:r>
      <w:r w:rsidR="00D33606">
        <w:t xml:space="preserve">tabelitest vajalikud andmed kokku. </w:t>
      </w:r>
      <w:r w:rsidR="00CE65EF">
        <w:t>Suuremad p</w:t>
      </w:r>
      <w:r w:rsidR="00D33606">
        <w:t xml:space="preserve">akendi valdkonna tootjad kasutavad </w:t>
      </w:r>
      <w:r w:rsidR="001F13A8">
        <w:t xml:space="preserve">toodete (sh pakendi andmete) hoidmiseks erinevaid süsteeme </w:t>
      </w:r>
      <w:r w:rsidR="0015374A">
        <w:t>–</w:t>
      </w:r>
      <w:r w:rsidR="001F13A8">
        <w:t xml:space="preserve"> </w:t>
      </w:r>
      <w:r w:rsidR="0015374A">
        <w:t xml:space="preserve">Microsoft Navision, ERPLY, SAP, Axapta, </w:t>
      </w:r>
      <w:r w:rsidR="00A9703B">
        <w:t>AutoMaster</w:t>
      </w:r>
      <w:r w:rsidR="00CE65EF">
        <w:t>, Buum, EEVA (</w:t>
      </w:r>
      <w:r w:rsidR="00CE65EF" w:rsidRPr="00CE65EF">
        <w:rPr>
          <w:sz w:val="18"/>
          <w:szCs w:val="18"/>
        </w:rPr>
        <w:t xml:space="preserve">antud nimekiri pärineb tootjatega läbi viidud intervjuudest või tootjate veebiküsitluse vastustest). </w:t>
      </w:r>
    </w:p>
    <w:p w14:paraId="5721A912" w14:textId="7CD135F7" w:rsidR="00524011" w:rsidRPr="00524011" w:rsidRDefault="00524011" w:rsidP="00261235">
      <w:r>
        <w:t xml:space="preserve">Juhul, kui pakendi tootja ei esitanud </w:t>
      </w:r>
      <w:r w:rsidR="00D06412">
        <w:t xml:space="preserve">TKOle õigeaegselt andmeid, on TKOl õigus pakendi tootjaga leping </w:t>
      </w:r>
      <w:r w:rsidR="00386067">
        <w:t>lõpetada. Juhul, kui pakendi tootja esitas TKOle õigeaegselt andmed aga andmetes esineb suuri erinevusi või vastuolusid, küsib</w:t>
      </w:r>
      <w:r w:rsidR="007A7AC3">
        <w:t xml:space="preserve"> TKO tootjalt andmete kohta täpsustusi.</w:t>
      </w:r>
    </w:p>
    <w:p w14:paraId="219B37C2" w14:textId="77777777" w:rsidR="0085149D" w:rsidRDefault="0085149D" w:rsidP="0085149D">
      <w:pPr>
        <w:keepNext/>
      </w:pPr>
      <w:r>
        <w:rPr>
          <w:noProof/>
        </w:rPr>
        <w:drawing>
          <wp:inline distT="0" distB="0" distL="0" distR="0" wp14:anchorId="45B347AB" wp14:editId="15F5B273">
            <wp:extent cx="8582067" cy="3124173"/>
            <wp:effectExtent l="0" t="0" r="0" b="635"/>
            <wp:docPr id="1643795225"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5225" name="Graphic 6"/>
                    <pic:cNvPicPr/>
                  </pic:nvPicPr>
                  <pic:blipFill>
                    <a:blip r:embed="rId24">
                      <a:extLst>
                        <a:ext uri="{96DAC541-7B7A-43D3-8B79-37D633B846F1}">
                          <asvg:svgBlip xmlns:asvg="http://schemas.microsoft.com/office/drawing/2016/SVG/main" r:embed="rId25"/>
                        </a:ext>
                      </a:extLst>
                    </a:blip>
                    <a:stretch>
                      <a:fillRect/>
                    </a:stretch>
                  </pic:blipFill>
                  <pic:spPr>
                    <a:xfrm>
                      <a:off x="0" y="0"/>
                      <a:ext cx="8582067" cy="3124173"/>
                    </a:xfrm>
                    <a:prstGeom prst="rect">
                      <a:avLst/>
                    </a:prstGeom>
                  </pic:spPr>
                </pic:pic>
              </a:graphicData>
            </a:graphic>
          </wp:inline>
        </w:drawing>
      </w:r>
    </w:p>
    <w:p w14:paraId="3A819E3D" w14:textId="51C3D40E" w:rsidR="0097429A" w:rsidRDefault="0085149D" w:rsidP="0085149D">
      <w:pPr>
        <w:pStyle w:val="Pealdis"/>
      </w:pPr>
      <w:r>
        <w:t xml:space="preserve">Joonis </w:t>
      </w:r>
      <w:r>
        <w:fldChar w:fldCharType="begin"/>
      </w:r>
      <w:r>
        <w:instrText xml:space="preserve"> SEQ Joonis \* ARABIC </w:instrText>
      </w:r>
      <w:r>
        <w:fldChar w:fldCharType="separate"/>
      </w:r>
      <w:r w:rsidR="00D31DA4">
        <w:rPr>
          <w:noProof/>
        </w:rPr>
        <w:t>7</w:t>
      </w:r>
      <w:r>
        <w:fldChar w:fldCharType="end"/>
      </w:r>
      <w:r>
        <w:t>. TKOle pakendi andmete esitamine</w:t>
      </w:r>
    </w:p>
    <w:p w14:paraId="22A8412E" w14:textId="7DC37CE5" w:rsidR="0085149D" w:rsidRDefault="0085149D" w:rsidP="0085149D">
      <w:r>
        <w:t xml:space="preserve">Protsessijoonise sisse-välja suurendatav versioon on nähtav siit - </w:t>
      </w:r>
      <w:hyperlink r:id="rId26" w:history="1">
        <w:r w:rsidR="00FA4DCB" w:rsidRPr="00C3722B">
          <w:rPr>
            <w:rStyle w:val="Hperlink"/>
          </w:rPr>
          <w:t>https://modeler.camunda.io/share/1107ca20-c38e-48b1-a2dd-67d3ec9e270d</w:t>
        </w:r>
      </w:hyperlink>
      <w:r w:rsidR="00FA4DCB">
        <w:t xml:space="preserve"> </w:t>
      </w:r>
    </w:p>
    <w:p w14:paraId="77E4C6C2" w14:textId="3777A4A2" w:rsidR="00512E8E" w:rsidRDefault="004D682E" w:rsidP="0085149D">
      <w:r>
        <w:t xml:space="preserve">Peale pakendi tootjatelt andmete saamist küsib TKO taaskasutustõendeid jäätmekäitlejatelt, kes </w:t>
      </w:r>
      <w:r w:rsidR="00BD4ED3">
        <w:t>sisestavad need PAKIS süsteemi. Juhul, kui kokku koondatud andmetest lähtub, et pakendi ringluse sihtmäärad ei saa täidetud</w:t>
      </w:r>
      <w:r w:rsidR="008208F8">
        <w:t xml:space="preserve">, järgneb pakendiaktsiisi deklaratsiooni esitamise protsess, mida kajastab joonis 8. </w:t>
      </w:r>
    </w:p>
    <w:p w14:paraId="4996397B" w14:textId="77777777" w:rsidR="00D8634A" w:rsidRDefault="00D8634A" w:rsidP="00D8634A">
      <w:pPr>
        <w:keepNext/>
      </w:pPr>
      <w:r>
        <w:rPr>
          <w:noProof/>
        </w:rPr>
        <w:lastRenderedPageBreak/>
        <w:drawing>
          <wp:inline distT="0" distB="0" distL="0" distR="0" wp14:anchorId="1DABF16A" wp14:editId="78E0BC44">
            <wp:extent cx="8229600" cy="4426527"/>
            <wp:effectExtent l="0" t="0" r="0" b="0"/>
            <wp:docPr id="64519368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3688" name="Graphic 7"/>
                    <pic:cNvPicPr/>
                  </pic:nvPicPr>
                  <pic:blipFill>
                    <a:blip r:embed="rId27">
                      <a:extLst>
                        <a:ext uri="{96DAC541-7B7A-43D3-8B79-37D633B846F1}">
                          <asvg:svgBlip xmlns:asvg="http://schemas.microsoft.com/office/drawing/2016/SVG/main" r:embed="rId28"/>
                        </a:ext>
                      </a:extLst>
                    </a:blip>
                    <a:stretch>
                      <a:fillRect/>
                    </a:stretch>
                  </pic:blipFill>
                  <pic:spPr>
                    <a:xfrm>
                      <a:off x="0" y="0"/>
                      <a:ext cx="8229600" cy="4426527"/>
                    </a:xfrm>
                    <a:prstGeom prst="rect">
                      <a:avLst/>
                    </a:prstGeom>
                  </pic:spPr>
                </pic:pic>
              </a:graphicData>
            </a:graphic>
          </wp:inline>
        </w:drawing>
      </w:r>
    </w:p>
    <w:p w14:paraId="7CD6729B" w14:textId="3D97D364" w:rsidR="00FA4DCB" w:rsidRPr="0085149D" w:rsidRDefault="00D8634A" w:rsidP="00D8634A">
      <w:pPr>
        <w:pStyle w:val="Pealdis"/>
      </w:pPr>
      <w:r>
        <w:t xml:space="preserve">Joonis </w:t>
      </w:r>
      <w:r>
        <w:fldChar w:fldCharType="begin"/>
      </w:r>
      <w:r>
        <w:instrText xml:space="preserve"> SEQ Joonis \* ARABIC </w:instrText>
      </w:r>
      <w:r>
        <w:fldChar w:fldCharType="separate"/>
      </w:r>
      <w:r w:rsidR="00D31DA4">
        <w:rPr>
          <w:noProof/>
        </w:rPr>
        <w:t>8</w:t>
      </w:r>
      <w:r>
        <w:fldChar w:fldCharType="end"/>
      </w:r>
      <w:r>
        <w:t>. Pakendiaktsiisi deklaratsiooni esitamine</w:t>
      </w:r>
    </w:p>
    <w:p w14:paraId="5FD1A613" w14:textId="1D6EFB1B" w:rsidR="00DD51D5" w:rsidRDefault="00D8634A" w:rsidP="00DD51D5">
      <w:r>
        <w:t xml:space="preserve">Protsessijoonise sisse-välja suurendatav versioon on nähtav siit - </w:t>
      </w:r>
      <w:hyperlink r:id="rId29" w:history="1">
        <w:r w:rsidR="00A659F2" w:rsidRPr="00C3722B">
          <w:rPr>
            <w:rStyle w:val="Hperlink"/>
          </w:rPr>
          <w:t>https://modeler.camunda.io/share/f4c456ea-4f0c-4a6e-9643-79e269592e86</w:t>
        </w:r>
      </w:hyperlink>
      <w:r w:rsidR="00A659F2">
        <w:t xml:space="preserve"> </w:t>
      </w:r>
    </w:p>
    <w:p w14:paraId="3BF32658" w14:textId="640B1840" w:rsidR="008E7333" w:rsidRDefault="00B13258" w:rsidP="00DD51D5">
      <w:r>
        <w:t xml:space="preserve">Pakendiaktsiisi peavad maksma ettevõtted, kes ei ole suutnud täita </w:t>
      </w:r>
      <w:r w:rsidR="002D5A98">
        <w:t>pakendi ringlusse võtmise sihtmäärasid. Pakendiaktsiisi deklaratsiooni peab esitama igale kvartalile järgnevaks 15. kuupäevaks</w:t>
      </w:r>
      <w:r w:rsidR="000F5C51">
        <w:t xml:space="preserve"> ja seda saab teha e-MTA keskkonnas. Juhul, kui </w:t>
      </w:r>
      <w:r w:rsidR="00914061">
        <w:t>pakendi tootja</w:t>
      </w:r>
      <w:r w:rsidR="000F5C51">
        <w:t xml:space="preserve"> on liitunud TKOga, esitab pakendiaktsiisi deklaratsiooni </w:t>
      </w:r>
      <w:r w:rsidR="00914061">
        <w:t xml:space="preserve">TKO. Vastasel juhul teeb seda pakendi tootja ise. Maksu- ja Tolliametile esitatud </w:t>
      </w:r>
      <w:r w:rsidR="00914061">
        <w:lastRenderedPageBreak/>
        <w:t>andmeid</w:t>
      </w:r>
      <w:r w:rsidR="006A6424">
        <w:t xml:space="preserve"> kontrollib ja võrdleb MTA järelevalve inspektor. Kui selle tegevuse tulemusena selgub, et andmed on korrektsed ja turule lastud pakendi </w:t>
      </w:r>
      <w:r w:rsidR="00A8765D">
        <w:t xml:space="preserve">ringlussevõtu sihtmäärad ei ole täidetud, siis tasub  vastavalt, kas pakendi tootja või TKO pakendi aktsiisi. Juhul, kui andmete kontrollimise käigus andmed täpsustuvad või muutuvad ning selle tulemusena </w:t>
      </w:r>
      <w:r w:rsidR="003314A8">
        <w:t xml:space="preserve">saavad turule lastud pakendi ringlussevõtu sihtarvud täidetud, pakendiaktsiisi kohustust ei järgne. </w:t>
      </w:r>
    </w:p>
    <w:p w14:paraId="0A5CBD49" w14:textId="02F75ECD" w:rsidR="000164A4" w:rsidRDefault="000164A4" w:rsidP="00DD51D5">
      <w:r>
        <w:t xml:space="preserve">Nii pakendi tootjatelt kui ka jäätmekäitlejatelt kokku kogutud andmete pealt korrigeerib TKO vajadusel </w:t>
      </w:r>
      <w:r w:rsidR="000D74E4">
        <w:t xml:space="preserve">oma kogumissüsteeme ning väljastab pakendi tootjale arved. </w:t>
      </w:r>
    </w:p>
    <w:p w14:paraId="04410B63" w14:textId="264D5DB2" w:rsidR="000D74E4" w:rsidRDefault="000D74E4" w:rsidP="00DD51D5">
      <w:r>
        <w:t xml:space="preserve">Iga aasta 31.märtsiks esitab TKO enda </w:t>
      </w:r>
      <w:r w:rsidR="004D3744">
        <w:t xml:space="preserve">pakendi tootjate andmed PAKISesse ning selleks vormindab enda süsteemides olevad andmed registri jaoks sobilikule kujule. </w:t>
      </w:r>
    </w:p>
    <w:p w14:paraId="1A1133A4" w14:textId="2B320C7D" w:rsidR="00A659F2" w:rsidRDefault="00A659F2" w:rsidP="00A659F2">
      <w:pPr>
        <w:keepNext/>
      </w:pPr>
    </w:p>
    <w:p w14:paraId="0283172D" w14:textId="77777777" w:rsidR="007B11FF" w:rsidRDefault="007B11FF" w:rsidP="007B11FF">
      <w:pPr>
        <w:keepNext/>
      </w:pPr>
      <w:r>
        <w:rPr>
          <w:noProof/>
        </w:rPr>
        <w:drawing>
          <wp:inline distT="0" distB="0" distL="0" distR="0" wp14:anchorId="2FB1FE1A" wp14:editId="451D5100">
            <wp:extent cx="8510333" cy="5049727"/>
            <wp:effectExtent l="0" t="0" r="5080" b="0"/>
            <wp:docPr id="941896083"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6083" name="Graphic 941896083"/>
                    <pic:cNvPicPr/>
                  </pic:nvPicPr>
                  <pic:blipFill>
                    <a:blip r:embed="rId30">
                      <a:extLst>
                        <a:ext uri="{96DAC541-7B7A-43D3-8B79-37D633B846F1}">
                          <asvg:svgBlip xmlns:asvg="http://schemas.microsoft.com/office/drawing/2016/SVG/main" r:embed="rId31"/>
                        </a:ext>
                      </a:extLst>
                    </a:blip>
                    <a:stretch>
                      <a:fillRect/>
                    </a:stretch>
                  </pic:blipFill>
                  <pic:spPr>
                    <a:xfrm>
                      <a:off x="0" y="0"/>
                      <a:ext cx="8517610" cy="5054045"/>
                    </a:xfrm>
                    <a:prstGeom prst="rect">
                      <a:avLst/>
                    </a:prstGeom>
                  </pic:spPr>
                </pic:pic>
              </a:graphicData>
            </a:graphic>
          </wp:inline>
        </w:drawing>
      </w:r>
    </w:p>
    <w:p w14:paraId="24C0FACC" w14:textId="5ACE1CFF" w:rsidR="007B11FF" w:rsidRDefault="007B11FF" w:rsidP="007B11FF">
      <w:pPr>
        <w:pStyle w:val="Pealdis"/>
      </w:pPr>
      <w:r>
        <w:t xml:space="preserve">Joonis </w:t>
      </w:r>
      <w:r>
        <w:fldChar w:fldCharType="begin"/>
      </w:r>
      <w:r>
        <w:instrText xml:space="preserve"> SEQ Joonis \* ARABIC </w:instrText>
      </w:r>
      <w:r>
        <w:fldChar w:fldCharType="separate"/>
      </w:r>
      <w:r w:rsidR="00D31DA4">
        <w:rPr>
          <w:noProof/>
        </w:rPr>
        <w:t>9</w:t>
      </w:r>
      <w:r>
        <w:fldChar w:fldCharType="end"/>
      </w:r>
      <w:r>
        <w:t>. Probleemtoodete kogumine ja ringlusse suunamine</w:t>
      </w:r>
    </w:p>
    <w:p w14:paraId="7E41DDAF" w14:textId="77777777" w:rsidR="00704E4F" w:rsidRDefault="00704E4F" w:rsidP="00704E4F">
      <w:r>
        <w:lastRenderedPageBreak/>
        <w:t xml:space="preserve">Protsessijoonise sisse-välja suurendatav versioon on nähtav siit - </w:t>
      </w:r>
      <w:hyperlink r:id="rId32" w:history="1">
        <w:r w:rsidRPr="00C3722B">
          <w:rPr>
            <w:rStyle w:val="Hperlink"/>
          </w:rPr>
          <w:t>https://modeler.camunda.io/share/bcb90942-36db-45c9-9e6e-0eb2be2c0032</w:t>
        </w:r>
      </w:hyperlink>
      <w:r>
        <w:t xml:space="preserve"> </w:t>
      </w:r>
    </w:p>
    <w:p w14:paraId="0FF5D65C" w14:textId="37473C28" w:rsidR="001A6844" w:rsidRDefault="001A6844" w:rsidP="001A6844">
      <w:r>
        <w:t>Eestis ei ole kõikidel probleemtoodetel tootjavastutusorganisatsioone</w:t>
      </w:r>
      <w:r w:rsidR="00E04CD9">
        <w:t xml:space="preserve"> (edaspidi TVO)</w:t>
      </w:r>
      <w:r>
        <w:t xml:space="preserve">, millest tulenevalt on ka sõltuvalt probleemtootest protsessi vood natuke erinevad. </w:t>
      </w:r>
    </w:p>
    <w:p w14:paraId="0E021867" w14:textId="1C5E1549" w:rsidR="00B0085E" w:rsidRDefault="00E04CD9" w:rsidP="001A6844">
      <w:r>
        <w:t xml:space="preserve">Juhul, kui tegemist on probleemtootega, millel on olemas TVO </w:t>
      </w:r>
      <w:r w:rsidR="00940C69">
        <w:t xml:space="preserve">ja probleemtoote tootjal on TVOga leping sõlmitud, vastutab probleemtoodete kogumisvõrgu planeerimise ja korraldamise ning vajalike teavitustööde läbiviimise eest TVO. </w:t>
      </w:r>
      <w:r w:rsidR="00B0085E">
        <w:t>Kui tarbija poolt ostetud probleemtoote eluiga on läbi</w:t>
      </w:r>
      <w:r w:rsidR="00511C00">
        <w:t xml:space="preserve"> ning probleemtoode vajab sorteerimist, siis teeb esimese sorteerimise tarbija. Tarbijal on võimalik </w:t>
      </w:r>
      <w:r w:rsidR="00F52B48">
        <w:t>probleemtooteid viia vastavatesse kogumispunktidesse või ka otse jäätmekäitlejale. Juhul, kui probleemtoode viiakse kogumispunkti</w:t>
      </w:r>
      <w:r w:rsidR="00826139">
        <w:t xml:space="preserve"> korraldab TVO või probleemtoote tootja logistikapartner kogumispunktide tühjendamise ja toodete transportimise jäätmekäitleja</w:t>
      </w:r>
      <w:r w:rsidR="00955C8D">
        <w:t>ni</w:t>
      </w:r>
      <w:r w:rsidR="00536E59">
        <w:t>. Vahel korraldavad TVOd ka ise probleemtoodete kogumisringe, k</w:t>
      </w:r>
      <w:r w:rsidR="005E70B7">
        <w:t>us</w:t>
      </w:r>
      <w:r w:rsidR="00536E59">
        <w:t xml:space="preserve"> on tarbijal võimalik oma probleemtoode </w:t>
      </w:r>
      <w:r w:rsidR="005E70B7">
        <w:t>üle anda.</w:t>
      </w:r>
    </w:p>
    <w:p w14:paraId="65FC41FB" w14:textId="2B4F4608" w:rsidR="00E04CD9" w:rsidRDefault="00B8286F" w:rsidP="001A6844">
      <w:r>
        <w:t xml:space="preserve">Autode </w:t>
      </w:r>
      <w:r w:rsidR="00B23CF6">
        <w:t>ja</w:t>
      </w:r>
      <w:r w:rsidR="00EB6549">
        <w:t xml:space="preserve"> autoosade ja</w:t>
      </w:r>
      <w:r w:rsidR="00B23CF6">
        <w:t xml:space="preserve"> põllumajandusplasti </w:t>
      </w:r>
      <w:r>
        <w:t>maaletoojad</w:t>
      </w:r>
      <w:r w:rsidR="00B23CF6">
        <w:t xml:space="preserve"> </w:t>
      </w:r>
      <w:r w:rsidR="00473C79">
        <w:t>on</w:t>
      </w:r>
      <w:r w:rsidR="00B23CF6">
        <w:t xml:space="preserve"> sellised tootjad, kellel ei ole Eestis TVO</w:t>
      </w:r>
      <w:r w:rsidR="00A8084D">
        <w:t>si</w:t>
      </w:r>
      <w:r w:rsidR="00B23CF6">
        <w:t>d. Autode maaletoojad on</w:t>
      </w:r>
      <w:r w:rsidR="00473C79">
        <w:t xml:space="preserve"> enne auto turule laskmist selle registreerinud Liiklusregistris ning suur osa maaletoojatest on liitunud ka Eesti Autolammutuste Liiduga</w:t>
      </w:r>
      <w:r w:rsidR="00A8084D">
        <w:t xml:space="preserve">. </w:t>
      </w:r>
      <w:r w:rsidR="00B0085E">
        <w:t xml:space="preserve">Põllumajandusplasti </w:t>
      </w:r>
      <w:r w:rsidR="009C6CA3">
        <w:t xml:space="preserve">tootjad on siiani oma tootjavastutuse kohustusi ise </w:t>
      </w:r>
      <w:r w:rsidR="00255377">
        <w:t>koostöös jäätmekäitlejatega täitnud – nad organisee</w:t>
      </w:r>
      <w:r w:rsidR="00002A02">
        <w:t>rivad</w:t>
      </w:r>
      <w:r w:rsidR="00255377">
        <w:t xml:space="preserve"> </w:t>
      </w:r>
      <w:r w:rsidR="00002A02">
        <w:t xml:space="preserve">tarbijalt </w:t>
      </w:r>
      <w:r w:rsidR="00255377">
        <w:t xml:space="preserve">põllumajandusplasti kokku kogumise </w:t>
      </w:r>
      <w:r w:rsidR="00002A02">
        <w:t xml:space="preserve">ning edastavad </w:t>
      </w:r>
      <w:r w:rsidR="00704E4F">
        <w:t xml:space="preserve">jäätmekäitlejatele müüdud probleemtoodete koguseid. </w:t>
      </w:r>
    </w:p>
    <w:p w14:paraId="2D0DABC0" w14:textId="51E5B2DC" w:rsidR="00704E4F" w:rsidRDefault="00704E4F" w:rsidP="001A6844">
      <w:r>
        <w:t>Probleemtoodete käitlemist kajastab joonis 10.</w:t>
      </w:r>
      <w:r w:rsidR="00952B51">
        <w:t xml:space="preserve"> </w:t>
      </w:r>
      <w:r w:rsidR="005F4850">
        <w:t>J</w:t>
      </w:r>
      <w:r w:rsidR="00952B51">
        <w:t>äätmekäitlejale</w:t>
      </w:r>
      <w:r w:rsidR="0002308E">
        <w:t>/ametlikku lammutus</w:t>
      </w:r>
      <w:r w:rsidR="007F423B">
        <w:t>töökoda</w:t>
      </w:r>
      <w:r w:rsidR="00952B51">
        <w:t xml:space="preserve"> saabuvad probleemtooted</w:t>
      </w:r>
      <w:r w:rsidR="005F4850">
        <w:t xml:space="preserve"> kaalutakse toodete vastuvõtmisel üle, sorteeritakse ja nende kohta koostatakse jäätmete üleandmise-vastuvõtmise akt. </w:t>
      </w:r>
      <w:r w:rsidR="00055E89">
        <w:t>Sõltuvalt probleemtoote liigist võidaks</w:t>
      </w:r>
      <w:r w:rsidR="00EB6549">
        <w:t>e</w:t>
      </w:r>
      <w:r w:rsidR="00055E89">
        <w:t xml:space="preserve"> tootega edasi teha erinevaid toiminguid. Teatud probleemtooted lammutatakse </w:t>
      </w:r>
      <w:r w:rsidR="00D05C32">
        <w:t>või eemaldatakse neist konkreetsed osad, teatud probleemtooted purustatakse</w:t>
      </w:r>
      <w:r w:rsidR="003D444D">
        <w:t xml:space="preserve"> ning klaas</w:t>
      </w:r>
      <w:r w:rsidR="00EB6549">
        <w:t>i</w:t>
      </w:r>
      <w:r w:rsidR="003D444D">
        <w:t xml:space="preserve"> ja patareisid sisaldavad probleemtooted töödeldakse vastavate töötluste käigus. Juhul, kui probleemtoode sisaldab plasti, mida ei ole võimalik taaskasutada, siis </w:t>
      </w:r>
      <w:r w:rsidR="0002308E">
        <w:t xml:space="preserve">selline plast suunatakse põletusse. </w:t>
      </w:r>
      <w:r w:rsidR="00AB46CC">
        <w:t xml:space="preserve">Ametlikud lammutustöökojad </w:t>
      </w:r>
      <w:r w:rsidR="007F423B">
        <w:t xml:space="preserve">müüvad romusõiduki lammutamise järgselt </w:t>
      </w:r>
      <w:r w:rsidR="00EB6549">
        <w:t xml:space="preserve">selliseid </w:t>
      </w:r>
      <w:r w:rsidR="007F423B">
        <w:t xml:space="preserve">varuosasid, mida kannatab müüa. </w:t>
      </w:r>
    </w:p>
    <w:p w14:paraId="7028286D" w14:textId="7BD33819" w:rsidR="0044639A" w:rsidRDefault="0044639A" w:rsidP="0044639A">
      <w:r>
        <w:t xml:space="preserve">Juhul, kui konkreetne jäätmekäitleja ei töötle probleemtoodet ise lõpuni ja annab selle edasi järgmisele jäätmekäitlejale, vormistatakse taaskord jäätmete üleandmise-vastuvõtmise akt. Juhul, kui järgmine jäätmekäitleja asub väljaspool Eestit, koostatakse jäätmete väljaveo teatis, mis esitatakse KOTKAS süsteemi. </w:t>
      </w:r>
      <w:r w:rsidR="00423BB1">
        <w:t>Juhul, kui tegemist on ohtlikke jäätmetega,</w:t>
      </w:r>
      <w:r w:rsidR="00D344B6">
        <w:t xml:space="preserve"> koostatakse ohtlike jäätmete saatekiri. Romusõidukite lammutamise puhul kustuta</w:t>
      </w:r>
      <w:r w:rsidR="00A8084D">
        <w:t>b. Kas jäätmekäitleja või lammutustöökoda</w:t>
      </w:r>
      <w:r w:rsidR="00D344B6">
        <w:t xml:space="preserve"> </w:t>
      </w:r>
      <w:r w:rsidR="00AB5515">
        <w:t>romusõiduk</w:t>
      </w:r>
      <w:r w:rsidR="00A8084D">
        <w:t>i</w:t>
      </w:r>
      <w:r w:rsidR="00AB5515">
        <w:t xml:space="preserve"> Liiklusregistrist, mi</w:t>
      </w:r>
      <w:r w:rsidR="00EB6549">
        <w:t>lle peale</w:t>
      </w:r>
      <w:r w:rsidR="00AB5515">
        <w:t xml:space="preserve"> väljast</w:t>
      </w:r>
      <w:r w:rsidR="00EB6549">
        <w:t>atakse sõiduki</w:t>
      </w:r>
      <w:r w:rsidR="00AB5515">
        <w:t xml:space="preserve"> lammutustõendi. </w:t>
      </w:r>
    </w:p>
    <w:p w14:paraId="6B8022FD" w14:textId="38A6E1BB" w:rsidR="004B6326" w:rsidRDefault="004B6326" w:rsidP="0044639A">
      <w:r>
        <w:t xml:space="preserve">Kui probleemtoote tõi </w:t>
      </w:r>
      <w:r w:rsidR="005534D4">
        <w:t xml:space="preserve">jäätmekäitlejale eraisik, sisestab jäätmekäitleja/ ametlik lammutustöökoda </w:t>
      </w:r>
      <w:r w:rsidR="00A64DAB">
        <w:t>PROTOsse jäätmearuande. PROTOsse sisestavad jäätmearuande andmed kattuvad osaliselt KOTKAS</w:t>
      </w:r>
      <w:r w:rsidR="00541B28">
        <w:t>esse esitatava iga-aastase</w:t>
      </w:r>
      <w:r w:rsidR="00A64DAB">
        <w:t xml:space="preserve"> jäätmearuandega. </w:t>
      </w:r>
      <w:r w:rsidR="00541B28">
        <w:t xml:space="preserve">Juhul, kui probleemtoote tõi jäätmekäitlejale TVO, edastab </w:t>
      </w:r>
      <w:r w:rsidR="00A649FE">
        <w:t>jäätmekäitleja TVOle jäätmete üleandmise-vastuvõtmise aktid, mille põhjal saab TVO täita PROTOs jäätmearuande.</w:t>
      </w:r>
    </w:p>
    <w:p w14:paraId="7165F9AC" w14:textId="77777777" w:rsidR="0044639A" w:rsidRPr="001A6844" w:rsidRDefault="0044639A" w:rsidP="001A6844"/>
    <w:p w14:paraId="51629706" w14:textId="77777777" w:rsidR="000F7B59" w:rsidRDefault="000F7B59" w:rsidP="000F7B59">
      <w:pPr>
        <w:keepNext/>
      </w:pPr>
      <w:r>
        <w:rPr>
          <w:noProof/>
        </w:rPr>
        <w:drawing>
          <wp:inline distT="0" distB="0" distL="0" distR="0" wp14:anchorId="5B704E38" wp14:editId="45896BC5">
            <wp:extent cx="7906189" cy="3033395"/>
            <wp:effectExtent l="0" t="0" r="0" b="0"/>
            <wp:docPr id="1613779129"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9129" name="Graphic 10"/>
                    <pic:cNvPicPr/>
                  </pic:nvPicPr>
                  <pic:blipFill>
                    <a:blip r:embed="rId33">
                      <a:extLst>
                        <a:ext uri="{96DAC541-7B7A-43D3-8B79-37D633B846F1}">
                          <asvg:svgBlip xmlns:asvg="http://schemas.microsoft.com/office/drawing/2016/SVG/main" r:embed="rId34"/>
                        </a:ext>
                      </a:extLst>
                    </a:blip>
                    <a:stretch>
                      <a:fillRect/>
                    </a:stretch>
                  </pic:blipFill>
                  <pic:spPr>
                    <a:xfrm>
                      <a:off x="0" y="0"/>
                      <a:ext cx="7906189" cy="3033395"/>
                    </a:xfrm>
                    <a:prstGeom prst="rect">
                      <a:avLst/>
                    </a:prstGeom>
                  </pic:spPr>
                </pic:pic>
              </a:graphicData>
            </a:graphic>
          </wp:inline>
        </w:drawing>
      </w:r>
    </w:p>
    <w:p w14:paraId="0B992CFC" w14:textId="0DAE7FD0" w:rsidR="008C621C" w:rsidRPr="007B11FF" w:rsidRDefault="000F7B59" w:rsidP="000F7B59">
      <w:pPr>
        <w:pStyle w:val="Pealdis"/>
      </w:pPr>
      <w:r>
        <w:t xml:space="preserve">Joonis </w:t>
      </w:r>
      <w:r>
        <w:fldChar w:fldCharType="begin"/>
      </w:r>
      <w:r>
        <w:instrText xml:space="preserve"> SEQ Joonis \* ARABIC </w:instrText>
      </w:r>
      <w:r>
        <w:fldChar w:fldCharType="separate"/>
      </w:r>
      <w:r w:rsidR="00D31DA4">
        <w:rPr>
          <w:noProof/>
        </w:rPr>
        <w:t>10</w:t>
      </w:r>
      <w:r>
        <w:fldChar w:fldCharType="end"/>
      </w:r>
      <w:r>
        <w:t>. Probleemtoodete käitlemine</w:t>
      </w:r>
    </w:p>
    <w:p w14:paraId="218D28AE" w14:textId="51C7F53C" w:rsidR="00A111C8" w:rsidRDefault="00955732" w:rsidP="00A659F2">
      <w:r>
        <w:t xml:space="preserve">Protsessijoonise sisse-välja suurendatav versioon on nähtav siit - </w:t>
      </w:r>
      <w:hyperlink r:id="rId35" w:history="1">
        <w:r w:rsidRPr="00C3722B">
          <w:rPr>
            <w:rStyle w:val="Hperlink"/>
          </w:rPr>
          <w:t>https://modeler.camunda.io/share/eee2246f-ed67-4f6e-ae6e-c9894547559e</w:t>
        </w:r>
      </w:hyperlink>
      <w:r>
        <w:t xml:space="preserve"> </w:t>
      </w:r>
    </w:p>
    <w:p w14:paraId="076AD077" w14:textId="730682D3" w:rsidR="00267FCB" w:rsidRDefault="007F39D9" w:rsidP="00267FCB">
      <w:r>
        <w:t xml:space="preserve">Probleemtoote tootjatel on lepingu järgi kohustus esitada TVOle andmeid, kas kord kuus või kord kvartalis. TVOle </w:t>
      </w:r>
      <w:r w:rsidR="009D1118">
        <w:t xml:space="preserve">turule lastud probleemtoodete koguste </w:t>
      </w:r>
      <w:r>
        <w:t>andmete esitami</w:t>
      </w:r>
      <w:r w:rsidR="009D1118">
        <w:t>ne käib kas TVO veebiportaali kaudu või meili vahendusel. Selleks kogub probleem</w:t>
      </w:r>
      <w:r w:rsidR="00D00F75">
        <w:t xml:space="preserve">toote </w:t>
      </w:r>
      <w:r w:rsidR="009D1118">
        <w:t xml:space="preserve">tootja </w:t>
      </w:r>
      <w:r w:rsidR="00DA7AD4">
        <w:t>vajalikud probleemtoote andmed enda majasisestest süsteemidest või tabelitest kokku. Suuremad probleemtoodete tootjad kasutavad toodete andmete hoidmiseks erinevaid süsteeme – Microsoft Navision, ERPLY, SAP, Axapta, AutoMaster, Buum, EEVA (</w:t>
      </w:r>
      <w:r w:rsidR="00DA7AD4" w:rsidRPr="00CE65EF">
        <w:rPr>
          <w:sz w:val="18"/>
          <w:szCs w:val="18"/>
        </w:rPr>
        <w:t xml:space="preserve">antud nimekiri pärineb tootjatega läbi viidud intervjuudest või tootjate veebiküsitluse vastustest). </w:t>
      </w:r>
      <w:r w:rsidR="00267FCB">
        <w:t>Probleemtoodete tootjatelt kokku kogutud andmete pealt korrigeerib T</w:t>
      </w:r>
      <w:r w:rsidR="000B3452">
        <w:t>V</w:t>
      </w:r>
      <w:r w:rsidR="00267FCB">
        <w:t>O vajadusel oma kogumissüsteeme ning väljastab p</w:t>
      </w:r>
      <w:r w:rsidR="000B3452">
        <w:t xml:space="preserve">robleemtoote </w:t>
      </w:r>
      <w:r w:rsidR="00267FCB">
        <w:t xml:space="preserve">tootjale arved. </w:t>
      </w:r>
      <w:r w:rsidR="000B3452">
        <w:t xml:space="preserve">Juhul, kui </w:t>
      </w:r>
      <w:r w:rsidR="00192DB7">
        <w:t xml:space="preserve">jäätmearuannet ei sisestanud eelnevalt juba jäätmekäitleja, sisestab selle PROTOsse TVO. </w:t>
      </w:r>
    </w:p>
    <w:p w14:paraId="6BAD2D72" w14:textId="372EFAC9" w:rsidR="00E27F11" w:rsidRPr="00E27F11" w:rsidRDefault="00E27F11" w:rsidP="00267FCB">
      <w:pPr>
        <w:rPr>
          <w:sz w:val="18"/>
          <w:szCs w:val="18"/>
        </w:rPr>
      </w:pPr>
      <w:r>
        <w:t xml:space="preserve">Põllumajandusplasti puhul </w:t>
      </w:r>
      <w:r w:rsidR="00A0051A">
        <w:t>kogub tootja kokku põllumajandusplasti turule lastud kogused, küsib jäätmekäit</w:t>
      </w:r>
      <w:r w:rsidR="0009215B">
        <w:t>lejalt infot ringlusse võetud koguste kohta</w:t>
      </w:r>
      <w:r w:rsidR="00982E0C">
        <w:t xml:space="preserve"> ning esitab nii turule lastud kogused kui ka jäätmearuande ise PROTOsse. </w:t>
      </w:r>
    </w:p>
    <w:p w14:paraId="2F3E9713" w14:textId="526D6052" w:rsidR="00EB6549" w:rsidRDefault="00267FCB" w:rsidP="00A659F2">
      <w:r>
        <w:lastRenderedPageBreak/>
        <w:t>Iga aasta 31.</w:t>
      </w:r>
      <w:r w:rsidR="00B25B62">
        <w:t>jaanuariks</w:t>
      </w:r>
      <w:r>
        <w:t xml:space="preserve"> esitab T</w:t>
      </w:r>
      <w:r w:rsidR="001F4620">
        <w:t>V</w:t>
      </w:r>
      <w:r>
        <w:t>O enda p</w:t>
      </w:r>
      <w:r w:rsidR="001F4620">
        <w:t xml:space="preserve">robleemtoodete </w:t>
      </w:r>
      <w:r>
        <w:t xml:space="preserve"> tootjate andmed P</w:t>
      </w:r>
      <w:r w:rsidR="001F4620">
        <w:t>ROTO</w:t>
      </w:r>
      <w:r>
        <w:t xml:space="preserve">sse ning selleks vormindab enda süsteemides olevad andmed registri jaoks sobilikule kujule. </w:t>
      </w:r>
    </w:p>
    <w:p w14:paraId="0CA323AB" w14:textId="77777777" w:rsidR="007644F9" w:rsidRDefault="007644F9" w:rsidP="007644F9">
      <w:pPr>
        <w:keepNext/>
      </w:pPr>
      <w:r>
        <w:rPr>
          <w:noProof/>
        </w:rPr>
        <w:drawing>
          <wp:inline distT="0" distB="0" distL="0" distR="0" wp14:anchorId="03981120" wp14:editId="335FF18E">
            <wp:extent cx="8229536" cy="4331335"/>
            <wp:effectExtent l="0" t="0" r="635" b="0"/>
            <wp:docPr id="151807830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8300" name="Graphic 11"/>
                    <pic:cNvPicPr/>
                  </pic:nvPicPr>
                  <pic:blipFill>
                    <a:blip r:embed="rId36">
                      <a:extLst>
                        <a:ext uri="{96DAC541-7B7A-43D3-8B79-37D633B846F1}">
                          <asvg:svgBlip xmlns:asvg="http://schemas.microsoft.com/office/drawing/2016/SVG/main" r:embed="rId37"/>
                        </a:ext>
                      </a:extLst>
                    </a:blip>
                    <a:stretch>
                      <a:fillRect/>
                    </a:stretch>
                  </pic:blipFill>
                  <pic:spPr>
                    <a:xfrm>
                      <a:off x="0" y="0"/>
                      <a:ext cx="8229536" cy="4331335"/>
                    </a:xfrm>
                    <a:prstGeom prst="rect">
                      <a:avLst/>
                    </a:prstGeom>
                  </pic:spPr>
                </pic:pic>
              </a:graphicData>
            </a:graphic>
          </wp:inline>
        </w:drawing>
      </w:r>
    </w:p>
    <w:p w14:paraId="7ED7D7CB" w14:textId="4129DE33" w:rsidR="00955732" w:rsidRDefault="007644F9" w:rsidP="007644F9">
      <w:pPr>
        <w:pStyle w:val="Pealdis"/>
      </w:pPr>
      <w:r>
        <w:t xml:space="preserve">Joonis </w:t>
      </w:r>
      <w:r>
        <w:fldChar w:fldCharType="begin"/>
      </w:r>
      <w:r>
        <w:instrText xml:space="preserve"> SEQ Joonis \* ARABIC </w:instrText>
      </w:r>
      <w:r>
        <w:fldChar w:fldCharType="separate"/>
      </w:r>
      <w:r w:rsidR="00D31DA4">
        <w:rPr>
          <w:noProof/>
        </w:rPr>
        <w:t>11</w:t>
      </w:r>
      <w:r>
        <w:fldChar w:fldCharType="end"/>
      </w:r>
      <w:r>
        <w:t>. Pakendi aruannete esitamine</w:t>
      </w:r>
    </w:p>
    <w:p w14:paraId="62F2F137" w14:textId="2F791474" w:rsidR="007644F9" w:rsidRDefault="007644F9" w:rsidP="007644F9">
      <w:r>
        <w:t xml:space="preserve">Protsessijoonise sisse-välja suurendatav versioon on nähtav siit - </w:t>
      </w:r>
      <w:hyperlink r:id="rId38" w:history="1">
        <w:r w:rsidR="00CC39C5" w:rsidRPr="00C3722B">
          <w:rPr>
            <w:rStyle w:val="Hperlink"/>
          </w:rPr>
          <w:t>https://modeler.camunda.io/share/35d4c88e-c060-40e4-b59c-c12411f66a24</w:t>
        </w:r>
      </w:hyperlink>
      <w:r w:rsidR="00CC39C5">
        <w:t xml:space="preserve"> </w:t>
      </w:r>
    </w:p>
    <w:p w14:paraId="49F63E18" w14:textId="3B94F221" w:rsidR="00931777" w:rsidRDefault="00C02BED" w:rsidP="007644F9">
      <w:r>
        <w:lastRenderedPageBreak/>
        <w:t xml:space="preserve">Nii pakendi tootjad kui ka TKOd peavad kord aastas pakendiaruandeid esitama </w:t>
      </w:r>
      <w:r w:rsidR="003A067A">
        <w:t xml:space="preserve">PAKISesse. Enne pakendiaruande esitamise tähtaega koostab registri pidaja </w:t>
      </w:r>
      <w:r w:rsidR="0040438C">
        <w:t>nimekirja ettevõtetest, kes peaksid pakendiaruannet esitama. See nimekiri esitatakse Keskkonnaagentuuri (KAURi) klienditeenindusele</w:t>
      </w:r>
      <w:r w:rsidR="00736878">
        <w:t xml:space="preserve">, kes saadab registreeritud pakendi tootjatele meeletuletused. </w:t>
      </w:r>
    </w:p>
    <w:p w14:paraId="0FCA6A5E" w14:textId="6FDD5BF2" w:rsidR="003C3FA3" w:rsidRDefault="003C3FA3" w:rsidP="007644F9">
      <w:r>
        <w:t xml:space="preserve">Juhul, kui pakendi valdkonna tootja on pakendiaruande esitamise kohustuse üle andnud TKOle, esitab </w:t>
      </w:r>
      <w:r w:rsidR="00C16791">
        <w:t xml:space="preserve">TKO tootja eest pakendiaruande ja vajadusel ka pakendiauditi PAKISesse. </w:t>
      </w:r>
      <w:r w:rsidR="005D458B">
        <w:t xml:space="preserve">Pakendi valdkonna tootjatel, kes on </w:t>
      </w:r>
      <w:r w:rsidR="009A157B">
        <w:t xml:space="preserve">aastas </w:t>
      </w:r>
      <w:r w:rsidR="005D458B">
        <w:t>turule lasknud rohkem kui 20t pakendeid, on pakendi</w:t>
      </w:r>
      <w:r w:rsidR="00431FE4">
        <w:t xml:space="preserve">auditi kohustus. Pakendiauditi tellib küll tootja ise aga pakendiauditi esitab tootja nimel TKO, juhul kui tootja on oma kohustused üle andnud. </w:t>
      </w:r>
    </w:p>
    <w:p w14:paraId="380EFB8D" w14:textId="31FB1C70" w:rsidR="00431FE4" w:rsidRDefault="00431FE4" w:rsidP="007644F9">
      <w:r>
        <w:t xml:space="preserve">Juhul, kui pakendi tootja andmeid </w:t>
      </w:r>
      <w:r w:rsidR="00803E5B">
        <w:t xml:space="preserve">edastab PAKISesse vahendaja (nt. A-tolliagentuur), edastab tootja pakendi andmed vahendajale, kes </w:t>
      </w:r>
      <w:r w:rsidR="0083428B">
        <w:t xml:space="preserve">kaalub vajadusel üle pakendid, millel puuduvad kaaluandmed ning edastab tootja koondandmed TKOle. </w:t>
      </w:r>
    </w:p>
    <w:p w14:paraId="61279E51" w14:textId="235FFB29" w:rsidR="00A158F2" w:rsidRDefault="00A158F2" w:rsidP="007644F9">
      <w:r>
        <w:t>Pakendi valdkonna tootjal on võimalus andmeid ka ise PAKIS süsteemi esitada</w:t>
      </w:r>
      <w:r w:rsidR="00A81D15">
        <w:t xml:space="preserve">. Sellisel juhul </w:t>
      </w:r>
      <w:r w:rsidR="00237611">
        <w:t xml:space="preserve">on </w:t>
      </w:r>
      <w:r w:rsidR="00A81D15">
        <w:t xml:space="preserve">ka pakendiauditi esitamise kohustus tootjal endal. </w:t>
      </w:r>
    </w:p>
    <w:p w14:paraId="1701E2F5" w14:textId="6D6B1C17" w:rsidR="00A81D15" w:rsidRDefault="009A3B47" w:rsidP="007644F9">
      <w:r>
        <w:t>Pakendiandmete laekumisel registri pidaja kontrollib, kas pakendiauditi kohustusega ettevõte on esitanud pakendiauditi, kas pakendiaruanne sai PAKISes ilusti kinnitatud</w:t>
      </w:r>
      <w:r w:rsidR="00EB36CB">
        <w:t xml:space="preserve"> ning kellel on veel pakendiaruanne esitamata. Juhul, kui registri pidaja tuvastab, et pakendiauditi kohustusega </w:t>
      </w:r>
      <w:r w:rsidR="009A3C63">
        <w:t xml:space="preserve">ettevõte on jätnud esitamata pakendiauditi, edastab registri pidaja selle info Keskkonnaameti (KeA) järelevalvele. </w:t>
      </w:r>
      <w:r w:rsidR="00FC556B">
        <w:t>Pooleli olevate</w:t>
      </w:r>
      <w:r w:rsidR="007F7525">
        <w:t xml:space="preserve"> ja esitamata</w:t>
      </w:r>
      <w:r w:rsidR="00FC556B">
        <w:t xml:space="preserve"> pakendiaruannete osas saadab registri pidaja meeldetuletuse. </w:t>
      </w:r>
      <w:r w:rsidR="007F7525">
        <w:t xml:space="preserve">Esitatud pakendiaruannete puhul kontrollib registri pidaja andmete õigsust </w:t>
      </w:r>
      <w:r w:rsidR="00A13297">
        <w:t xml:space="preserve"> ning juhul kui andmed vajavad korrigeerimist, tühistab PAKISes aruande kinnituse</w:t>
      </w:r>
      <w:r w:rsidR="00D61BF7">
        <w:t xml:space="preserve"> ja palub tootjal/TKOl andmeid parandada. </w:t>
      </w:r>
    </w:p>
    <w:p w14:paraId="374F0A36" w14:textId="35A182CE" w:rsidR="009F44F2" w:rsidRDefault="009F44F2" w:rsidP="007644F9">
      <w:r>
        <w:t xml:space="preserve">Juhul, kui PAKISesse esitatud andmetest lähtub, et </w:t>
      </w:r>
      <w:r w:rsidR="007708AC">
        <w:t xml:space="preserve">tootja ei ole pakendi ringlussevõtu sihtmäärasid täitnud, edastab </w:t>
      </w:r>
      <w:r w:rsidR="00B05302">
        <w:t xml:space="preserve">registri pidaja selliste tootjate info MTA-le. </w:t>
      </w:r>
    </w:p>
    <w:p w14:paraId="4F0D5DEA" w14:textId="6129276F" w:rsidR="00B05302" w:rsidRDefault="00B05302" w:rsidP="007644F9">
      <w:r>
        <w:t>PAKISesse esitatud andmete põhjal koostab re</w:t>
      </w:r>
      <w:r w:rsidR="00A05BAF">
        <w:t xml:space="preserve">gistri pidaja ettenähtud ajal vajaliku(d) aruanded Euroopa Komisjonile ning laeb need üles vastavasse süsteemi. </w:t>
      </w:r>
    </w:p>
    <w:p w14:paraId="76B7EF9A" w14:textId="77777777" w:rsidR="00CC39C5" w:rsidRDefault="00CC39C5" w:rsidP="00CC39C5">
      <w:pPr>
        <w:keepNext/>
      </w:pPr>
      <w:r>
        <w:rPr>
          <w:noProof/>
        </w:rPr>
        <w:lastRenderedPageBreak/>
        <w:drawing>
          <wp:inline distT="0" distB="0" distL="0" distR="0" wp14:anchorId="7459D751" wp14:editId="7E64C6C5">
            <wp:extent cx="8158038" cy="3452549"/>
            <wp:effectExtent l="0" t="0" r="0" b="0"/>
            <wp:docPr id="190083766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37662" name="Graphic 12"/>
                    <pic:cNvPicPr/>
                  </pic:nvPicPr>
                  <pic:blipFill>
                    <a:blip r:embed="rId39">
                      <a:extLst>
                        <a:ext uri="{96DAC541-7B7A-43D3-8B79-37D633B846F1}">
                          <asvg:svgBlip xmlns:asvg="http://schemas.microsoft.com/office/drawing/2016/SVG/main" r:embed="rId40"/>
                        </a:ext>
                      </a:extLst>
                    </a:blip>
                    <a:stretch>
                      <a:fillRect/>
                    </a:stretch>
                  </pic:blipFill>
                  <pic:spPr>
                    <a:xfrm>
                      <a:off x="0" y="0"/>
                      <a:ext cx="8161168" cy="3453874"/>
                    </a:xfrm>
                    <a:prstGeom prst="rect">
                      <a:avLst/>
                    </a:prstGeom>
                  </pic:spPr>
                </pic:pic>
              </a:graphicData>
            </a:graphic>
          </wp:inline>
        </w:drawing>
      </w:r>
    </w:p>
    <w:p w14:paraId="700D9B79" w14:textId="7D126CD3" w:rsidR="00CC39C5" w:rsidRDefault="00CC39C5" w:rsidP="00CC39C5">
      <w:pPr>
        <w:pStyle w:val="Pealdis"/>
      </w:pPr>
      <w:r>
        <w:t xml:space="preserve">Joonis </w:t>
      </w:r>
      <w:r>
        <w:fldChar w:fldCharType="begin"/>
      </w:r>
      <w:r>
        <w:instrText xml:space="preserve"> SEQ Joonis \* ARABIC </w:instrText>
      </w:r>
      <w:r>
        <w:fldChar w:fldCharType="separate"/>
      </w:r>
      <w:r w:rsidR="00D31DA4">
        <w:rPr>
          <w:noProof/>
        </w:rPr>
        <w:t>12</w:t>
      </w:r>
      <w:r>
        <w:fldChar w:fldCharType="end"/>
      </w:r>
      <w:r>
        <w:t>. Probleemtoodetega seotud aruannete esitamine</w:t>
      </w:r>
    </w:p>
    <w:p w14:paraId="10E8C917" w14:textId="1EB429AD" w:rsidR="00CC39C5" w:rsidRDefault="00CC39C5" w:rsidP="00CC39C5">
      <w:r>
        <w:t xml:space="preserve">Protsessijoonise sisse-välja suurendatav versioon on nähtav siit - </w:t>
      </w:r>
      <w:hyperlink r:id="rId41" w:history="1">
        <w:r w:rsidR="000D28C5" w:rsidRPr="00C3722B">
          <w:rPr>
            <w:rStyle w:val="Hperlink"/>
          </w:rPr>
          <w:t>https://modeler.camunda.io/share/b11cb113-27aa-41f1-8ecb-793fb459ed1a</w:t>
        </w:r>
      </w:hyperlink>
      <w:r w:rsidR="000D28C5">
        <w:t xml:space="preserve"> </w:t>
      </w:r>
    </w:p>
    <w:p w14:paraId="0E9FC66B" w14:textId="396E1886" w:rsidR="00FF4220" w:rsidRDefault="00FF4220" w:rsidP="00FF4220">
      <w:r>
        <w:t xml:space="preserve">Nii probleemtoote tootjad kui ka TVOd peavad kord aastas </w:t>
      </w:r>
      <w:r w:rsidR="007E77D4">
        <w:t>probleemtoodete turule lastud koguseid</w:t>
      </w:r>
      <w:r>
        <w:t xml:space="preserve"> esitama P</w:t>
      </w:r>
      <w:r w:rsidR="007E77D4">
        <w:t>ROTO</w:t>
      </w:r>
      <w:r>
        <w:t xml:space="preserve">esse. Enne </w:t>
      </w:r>
      <w:r w:rsidR="007E77D4">
        <w:t>andmete</w:t>
      </w:r>
      <w:r>
        <w:t xml:space="preserve"> esitamise tähtaega koostab registri pidaja nimekirja ettevõtetest, kes peaksid </w:t>
      </w:r>
      <w:r w:rsidR="007E77D4">
        <w:t xml:space="preserve">andmeid </w:t>
      </w:r>
      <w:r>
        <w:t>esitama. See nimekiri esitatakse Keskkonnaagentuuri (KAURi) klienditeenindusele, kes saadab registreeritud p</w:t>
      </w:r>
      <w:r w:rsidR="007E77D4">
        <w:t xml:space="preserve">robleemtoodete </w:t>
      </w:r>
      <w:r>
        <w:t xml:space="preserve">tootjatele meeletuletused. </w:t>
      </w:r>
    </w:p>
    <w:p w14:paraId="307188F4" w14:textId="126FE5CB" w:rsidR="00FF4220" w:rsidRDefault="00FF4220" w:rsidP="00FF4220">
      <w:r>
        <w:t>Juhul, kui p</w:t>
      </w:r>
      <w:r w:rsidR="007E77D4">
        <w:t>robleemtoote</w:t>
      </w:r>
      <w:r>
        <w:t xml:space="preserve"> valdkonna tootja on </w:t>
      </w:r>
      <w:r w:rsidR="007E77D4">
        <w:t>andmete</w:t>
      </w:r>
      <w:r>
        <w:t xml:space="preserve"> esitamise kohustuse üle andnud T</w:t>
      </w:r>
      <w:r w:rsidR="007E77D4">
        <w:t>V</w:t>
      </w:r>
      <w:r>
        <w:t>Ole, esitab T</w:t>
      </w:r>
      <w:r w:rsidR="007E77D4">
        <w:t>V</w:t>
      </w:r>
      <w:r>
        <w:t xml:space="preserve">O tootja eest </w:t>
      </w:r>
      <w:r w:rsidR="007E77D4">
        <w:t>andmed PROTOsse</w:t>
      </w:r>
      <w:r w:rsidR="00C95050">
        <w:t>. Juhul, kui kohustusi ei ole üle antud, esitab probleemtoote tootja ise andmed PROTOsse</w:t>
      </w:r>
      <w:r w:rsidR="00600B0D">
        <w:t>.</w:t>
      </w:r>
    </w:p>
    <w:p w14:paraId="6005FF44" w14:textId="155A4F81" w:rsidR="00600B0D" w:rsidRDefault="00600B0D" w:rsidP="00600B0D">
      <w:r>
        <w:t>Probleemtoodete andmete laekumisel registri pidaja kontrollib, kas andmeid sai</w:t>
      </w:r>
      <w:r w:rsidR="0053417C">
        <w:t>d</w:t>
      </w:r>
      <w:r>
        <w:t xml:space="preserve"> P</w:t>
      </w:r>
      <w:r w:rsidR="00CF3035">
        <w:t>ROTOs</w:t>
      </w:r>
      <w:r>
        <w:t xml:space="preserve"> ilusti kinnitatud ning kellel on veel </w:t>
      </w:r>
      <w:r w:rsidR="00CF3035">
        <w:t>andmed</w:t>
      </w:r>
      <w:r>
        <w:t xml:space="preserve"> esitamata. Pooleli olevate ja esitamata </w:t>
      </w:r>
      <w:r w:rsidR="00CF3035">
        <w:t>andmete</w:t>
      </w:r>
      <w:r>
        <w:t xml:space="preserve"> osas saadab registri pidaja meeldetuletuse. Esitatud </w:t>
      </w:r>
      <w:r w:rsidR="00CF3035">
        <w:t>andmete</w:t>
      </w:r>
      <w:r>
        <w:t xml:space="preserve"> puhul kontrollib registri </w:t>
      </w:r>
      <w:r>
        <w:lastRenderedPageBreak/>
        <w:t>pidaja andmete õigsust  ning juhul kui andmed vajavad korrigeerimist, tühistab P</w:t>
      </w:r>
      <w:r w:rsidR="008D40A2">
        <w:t>ROTOs</w:t>
      </w:r>
      <w:r>
        <w:t xml:space="preserve"> aruande kinnituse ja palub tootjal/T</w:t>
      </w:r>
      <w:r w:rsidR="008D40A2">
        <w:t>V</w:t>
      </w:r>
      <w:r>
        <w:t xml:space="preserve">Ol andmeid parandada. </w:t>
      </w:r>
      <w:r w:rsidR="008D40A2">
        <w:t xml:space="preserve">Juhul, kui probleemtoote tootja on esitanud sellise </w:t>
      </w:r>
      <w:r w:rsidR="00777EDF">
        <w:t xml:space="preserve">aruande, mis peaks olema esitatud TVO kaudu, lükkab registri pidaja aruande tagasi ja </w:t>
      </w:r>
      <w:r w:rsidR="00057873">
        <w:t>teavitab tootjat TVOga liitumise kohustusest. Selline tootja saab andmeid uuesti esitada TVO</w:t>
      </w:r>
      <w:r w:rsidR="00A4599D">
        <w:t>ga liitumise järgselt TVO vahendusel.</w:t>
      </w:r>
    </w:p>
    <w:p w14:paraId="70EEBF6D" w14:textId="5AEA7433" w:rsidR="00600B0D" w:rsidRDefault="00600B0D" w:rsidP="00600B0D">
      <w:r>
        <w:t>P</w:t>
      </w:r>
      <w:r w:rsidR="00A4599D">
        <w:t>ROTOss</w:t>
      </w:r>
      <w:r>
        <w:t xml:space="preserve">e esitatud andmete põhjal koostab registri pidaja ettenähtud ajal vajaliku(d) aruanded Euroopa Komisjonile ning laeb need üles vastavasse süsteemi. </w:t>
      </w:r>
    </w:p>
    <w:p w14:paraId="06149E35" w14:textId="77777777" w:rsidR="00600B0D" w:rsidRDefault="00600B0D" w:rsidP="00FF4220"/>
    <w:p w14:paraId="3D71FE70" w14:textId="77777777" w:rsidR="00A77F37" w:rsidRDefault="00A77F37" w:rsidP="00A77F37">
      <w:pPr>
        <w:keepNext/>
      </w:pPr>
      <w:r>
        <w:rPr>
          <w:noProof/>
        </w:rPr>
        <w:drawing>
          <wp:inline distT="0" distB="0" distL="0" distR="0" wp14:anchorId="4708AA9B" wp14:editId="7868AE8D">
            <wp:extent cx="8229223" cy="2923540"/>
            <wp:effectExtent l="0" t="0" r="635" b="0"/>
            <wp:docPr id="814260541"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60541" name="Graphic 14"/>
                    <pic:cNvPicPr/>
                  </pic:nvPicPr>
                  <pic:blipFill>
                    <a:blip r:embed="rId42">
                      <a:extLst>
                        <a:ext uri="{96DAC541-7B7A-43D3-8B79-37D633B846F1}">
                          <asvg:svgBlip xmlns:asvg="http://schemas.microsoft.com/office/drawing/2016/SVG/main" r:embed="rId43"/>
                        </a:ext>
                      </a:extLst>
                    </a:blip>
                    <a:stretch>
                      <a:fillRect/>
                    </a:stretch>
                  </pic:blipFill>
                  <pic:spPr>
                    <a:xfrm>
                      <a:off x="0" y="0"/>
                      <a:ext cx="8229223" cy="2923540"/>
                    </a:xfrm>
                    <a:prstGeom prst="rect">
                      <a:avLst/>
                    </a:prstGeom>
                  </pic:spPr>
                </pic:pic>
              </a:graphicData>
            </a:graphic>
          </wp:inline>
        </w:drawing>
      </w:r>
    </w:p>
    <w:p w14:paraId="5F3015C1" w14:textId="533BC31B" w:rsidR="000D28C5" w:rsidRDefault="00A77F37" w:rsidP="00A77F37">
      <w:pPr>
        <w:pStyle w:val="Pealdis"/>
      </w:pPr>
      <w:r>
        <w:t xml:space="preserve">Joonis </w:t>
      </w:r>
      <w:r>
        <w:fldChar w:fldCharType="begin"/>
      </w:r>
      <w:r>
        <w:instrText xml:space="preserve"> SEQ Joonis \* ARABIC </w:instrText>
      </w:r>
      <w:r>
        <w:fldChar w:fldCharType="separate"/>
      </w:r>
      <w:r w:rsidR="00D31DA4">
        <w:rPr>
          <w:noProof/>
        </w:rPr>
        <w:t>13</w:t>
      </w:r>
      <w:r>
        <w:fldChar w:fldCharType="end"/>
      </w:r>
      <w:r>
        <w:t>. Pakendiettevõtete järelevalve tegemine</w:t>
      </w:r>
    </w:p>
    <w:p w14:paraId="5BD7B849" w14:textId="1A03328E" w:rsidR="00A77F37" w:rsidRDefault="00A77F37" w:rsidP="00A77F37">
      <w:r>
        <w:t xml:space="preserve">Protsessijoonise sisse-välja suurendatav versioon on nähtav siit - </w:t>
      </w:r>
      <w:hyperlink r:id="rId44" w:history="1">
        <w:r w:rsidR="00900F32" w:rsidRPr="00C3722B">
          <w:rPr>
            <w:rStyle w:val="Hperlink"/>
          </w:rPr>
          <w:t>https://modeler.camunda.io/share/c5a5a53a-ee0e-4e80-b147-616252336eff</w:t>
        </w:r>
      </w:hyperlink>
      <w:r w:rsidR="00900F32">
        <w:t xml:space="preserve"> </w:t>
      </w:r>
    </w:p>
    <w:p w14:paraId="59B3B20E" w14:textId="4206BA24" w:rsidR="0046018E" w:rsidRDefault="007B4919" w:rsidP="00A77F37">
      <w:r>
        <w:t>Maksu- ja Tolliamet</w:t>
      </w:r>
      <w:r w:rsidR="00C34937">
        <w:t xml:space="preserve"> teeb regulaarselt järelevalvet pakendiettevõtete üle. Üldiselt kontrollitakse selliseid </w:t>
      </w:r>
      <w:r w:rsidR="00A2268A">
        <w:t>pakendi valdkonna tootjaid</w:t>
      </w:r>
      <w:r w:rsidR="00C34937">
        <w:t>, kes ei ole TKOga liitunud</w:t>
      </w:r>
      <w:r w:rsidR="00733CDC">
        <w:t xml:space="preserve">, kellel on pakendiaudit või pakendiaruanne PAKISesse esitamata. Sellistest </w:t>
      </w:r>
      <w:r w:rsidR="00A2268A">
        <w:t>tootjatest koostatakse valim, mille põhjal</w:t>
      </w:r>
      <w:r w:rsidR="0046018E">
        <w:t xml:space="preserve"> saadab </w:t>
      </w:r>
      <w:r>
        <w:t>MTA</w:t>
      </w:r>
      <w:r w:rsidR="0046018E">
        <w:t xml:space="preserve"> järelevalve inspektor vastavatele tootjatele järelpäringuid. </w:t>
      </w:r>
      <w:r w:rsidR="00D7069C">
        <w:t xml:space="preserve">Järelpäringu kaudu küsitakse erinevaid andmeid ja dokumente, </w:t>
      </w:r>
      <w:r w:rsidR="00D7069C">
        <w:lastRenderedPageBreak/>
        <w:t xml:space="preserve">mida võrreldakse pakendiregistrisse esitatud andmetega. </w:t>
      </w:r>
      <w:r w:rsidR="00980C41">
        <w:t xml:space="preserve">Juhul, kui ettevõte ei ole PAKISesse andmeid esitanud, suunatakse tootja PAKISesse andmeid esitama. Juhul, kui </w:t>
      </w:r>
      <w:r w:rsidR="00C0787D">
        <w:t xml:space="preserve">PAKISesse esitatud ja järelpäringu kaudu esitatud andmed ei klapi, palub järelevalve inspektor tootjal vahesid selgitada. </w:t>
      </w:r>
      <w:r w:rsidR="00382046">
        <w:t xml:space="preserve">Juhul, kui info võrdlemise tulemusena selgub, et </w:t>
      </w:r>
      <w:r w:rsidR="00D02584">
        <w:t xml:space="preserve">tootja pakendi ringlussevõtu sihtmäärad ei ole täidetud, tekib tootjal pakendiaktsiisi deklaratsiooni esitamise kohustus. </w:t>
      </w:r>
    </w:p>
    <w:p w14:paraId="3ED1BD00" w14:textId="431EA3BB" w:rsidR="004B79B7" w:rsidRDefault="004B79B7" w:rsidP="004B79B7">
      <w:r>
        <w:t>Keskkonnaamet teeb regulaarselt järelevalvet probleemtoodete ja pakendi tootjate üle (</w:t>
      </w:r>
      <w:r>
        <w:fldChar w:fldCharType="begin"/>
      </w:r>
      <w:r>
        <w:instrText xml:space="preserve"> REF _Ref207968872 \h </w:instrText>
      </w:r>
      <w:r>
        <w:fldChar w:fldCharType="separate"/>
      </w:r>
      <w:r>
        <w:t xml:space="preserve">Joonis </w:t>
      </w:r>
      <w:r>
        <w:rPr>
          <w:noProof/>
        </w:rPr>
        <w:t>14</w:t>
      </w:r>
      <w:r>
        <w:fldChar w:fldCharType="end"/>
      </w:r>
      <w:r>
        <w:t>). Üldiselt kontrollitakse selliseid tootjaid, kelle kohta on saabunud vihje, kes on PROTOsse aruande esitamata jätnud, kes on PAKISesse andmed või pakendiauditi aruande esitamata jätnud või kes on mõne TVOga liitunud. PROTOsse aruande esitamata jätnud tootjatele saadab KeA järelevalve inspektor meeldetuletuse. Ülejäänud tootjatest koostatakse valim, mille põhjal saadab KeA järelevalve inspektor vastavatele tootjatele järelpäringuid. Järelpäringu kaudu küsitakse erinevaid andmeid ja dokumente, mida võrreldakse probleemtoote registrisse esitatud andmetega. Juhul, kui inspektor ei saa järelpäringule vastust, saadab ta korduva järelpäringu ning juhul, kui siis ka vastust ei tule, algatab ta haldusmenetluse. Järelpäringu vastuse põhjal võrreldakse tootja esitatud andmeid vastu PROTO/PAKIS andmeid ja kontrollitakse teavitustööde läbiviimist, vajadusel käiakse tootja juures kohapeal ja/või kontrollitakse kaupa. Juhul, kui tootja kaup ei vasta nõuetele, kõrvaldatakse see turult. Juhul, kui registrisse esitatud andmed erinevad järelpäringu raames esitatud andmetest, palutakse andmeid registris parandada.</w:t>
      </w:r>
    </w:p>
    <w:p w14:paraId="0F4C9101" w14:textId="4C8B79C5" w:rsidR="004B79B7" w:rsidRDefault="004B79B7" w:rsidP="004B79B7">
      <w:r>
        <w:t>Lisaks tegeleb KeA järelevalve jooksvalt ka varjatud turuletoojate (</w:t>
      </w:r>
      <w:r w:rsidRPr="005240F2">
        <w:rPr>
          <w:i/>
          <w:iCs/>
        </w:rPr>
        <w:t>free-riderite</w:t>
      </w:r>
      <w:r>
        <w:rPr>
          <w:i/>
          <w:iCs/>
        </w:rPr>
        <w:t>)</w:t>
      </w:r>
      <w:r>
        <w:t xml:space="preserve"> tuvastamisega. Selleks on neil koostatud nimekirjad, mille alusel saadab järelevalve inspektor DHSi kaudu välja märgukirju. Kui märgukirja vastusest selgub, et tegemist on tootjavastutuse mõistes tootjaga, siis suunatakse ettevõte, kas PAKISesse või PROTOsse registreeruma ja/või TKO/TVOga liituma. Kui ettevõte KeA inspektori poolt antud soovitusi ei järgi, algatatakse haldusmenetlus. Kui märgukirja vastusest selgub, et tegemist ei olnud tootjaga, siis antud ettevõttega edasisi tegevusi ei järgne.</w:t>
      </w:r>
    </w:p>
    <w:p w14:paraId="07638B57" w14:textId="77777777" w:rsidR="004B79B7" w:rsidRDefault="004B79B7" w:rsidP="004B79B7">
      <w:r>
        <w:t xml:space="preserve">Lisaks tegeleb KeA järelevalve ka iga-aastaste tootjavastutusorganisatsioonide kontrollimisega. Nimetatud kontrollid toimuvad valdavalt järelpäringu vormis, mis saadetakse välja DHSi kaudu. Selliste järelpäringute kaudu kontrollitakse kogumisvõrgustikke (kas vastavad nõuetele), sihtarvude täitmist, TKOdele/TVOdele esitatud andmeid ning teavitustööde ja kampaaniate läbiviimist. Juhul, kui kontrolli käigus tuvastati mittevastavusi, algatab KeA järelevalve inspektor haldusmenetluse. </w:t>
      </w:r>
    </w:p>
    <w:p w14:paraId="10E53005" w14:textId="77777777" w:rsidR="004B79B7" w:rsidRPr="007644F9" w:rsidRDefault="004B79B7" w:rsidP="004B79B7">
      <w:r>
        <w:t>Lisaks tegeleb KeA järelevalve jäätmekäitlejate kontrollimisega. Selleks viiakse läbi riskianalüüs ning valimisse sattunud jäätmekäitlejaid kontrollitakse. Kontrollide käigus kontrollitakse sihtarvude täitmist, väljastatud taaskasutustõendeid ning vajadusel käiakse jäätmekäitleja juures kohapeal. Juhul, kui taaskasutustõendite ja KOTKASesse esitatud info ei lähe kokku, palutakse andmeid parandada. Juhul, kui kontrolli käigus tuvastati mittevastavusi, algatab KeA järelevalve inspektor haldusmenetluse.</w:t>
      </w:r>
    </w:p>
    <w:p w14:paraId="1463416D" w14:textId="77777777" w:rsidR="004B79B7" w:rsidRDefault="004B79B7" w:rsidP="00A77F37"/>
    <w:p w14:paraId="6C47E1FB" w14:textId="77777777" w:rsidR="00900F32" w:rsidRDefault="00900F32" w:rsidP="00900F32">
      <w:pPr>
        <w:keepNext/>
      </w:pPr>
      <w:r>
        <w:rPr>
          <w:noProof/>
        </w:rPr>
        <w:lastRenderedPageBreak/>
        <w:drawing>
          <wp:inline distT="0" distB="0" distL="0" distR="0" wp14:anchorId="6051CA38" wp14:editId="00FE2D30">
            <wp:extent cx="5352492" cy="5561937"/>
            <wp:effectExtent l="0" t="0" r="635" b="1270"/>
            <wp:docPr id="634573033"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73033" name="Graphic 15"/>
                    <pic:cNvPicPr/>
                  </pic:nvPicPr>
                  <pic:blipFill>
                    <a:blip r:embed="rId45">
                      <a:extLst>
                        <a:ext uri="{96DAC541-7B7A-43D3-8B79-37D633B846F1}">
                          <asvg:svgBlip xmlns:asvg="http://schemas.microsoft.com/office/drawing/2016/SVG/main" r:embed="rId46"/>
                        </a:ext>
                      </a:extLst>
                    </a:blip>
                    <a:stretch>
                      <a:fillRect/>
                    </a:stretch>
                  </pic:blipFill>
                  <pic:spPr>
                    <a:xfrm>
                      <a:off x="0" y="0"/>
                      <a:ext cx="5354246" cy="5563759"/>
                    </a:xfrm>
                    <a:prstGeom prst="rect">
                      <a:avLst/>
                    </a:prstGeom>
                  </pic:spPr>
                </pic:pic>
              </a:graphicData>
            </a:graphic>
          </wp:inline>
        </w:drawing>
      </w:r>
    </w:p>
    <w:p w14:paraId="44D5FD61" w14:textId="75EC7191" w:rsidR="00900F32" w:rsidRPr="00A77F37" w:rsidRDefault="00900F32" w:rsidP="00900F32">
      <w:pPr>
        <w:pStyle w:val="Pealdis"/>
      </w:pPr>
      <w:bookmarkStart w:id="2" w:name="_Ref207968872"/>
      <w:r>
        <w:t xml:space="preserve">Joonis </w:t>
      </w:r>
      <w:r>
        <w:fldChar w:fldCharType="begin"/>
      </w:r>
      <w:r>
        <w:instrText xml:space="preserve"> SEQ Joonis \* ARABIC </w:instrText>
      </w:r>
      <w:r>
        <w:fldChar w:fldCharType="separate"/>
      </w:r>
      <w:r w:rsidR="00D31DA4">
        <w:rPr>
          <w:noProof/>
        </w:rPr>
        <w:t>14</w:t>
      </w:r>
      <w:r>
        <w:fldChar w:fldCharType="end"/>
      </w:r>
      <w:bookmarkEnd w:id="2"/>
      <w:r>
        <w:t>. Tootjate/tootjavastutusorganisatsioonide/jäätmekäitlejate järelevalve läbi viimine</w:t>
      </w:r>
    </w:p>
    <w:p w14:paraId="3B95515E" w14:textId="5FC48EBE" w:rsidR="00CC39C5" w:rsidRDefault="00900F32" w:rsidP="007644F9">
      <w:r>
        <w:lastRenderedPageBreak/>
        <w:t xml:space="preserve">Protsessijoonise sisse-välja suurendatav versioon on nähtav siit - </w:t>
      </w:r>
      <w:hyperlink r:id="rId47" w:history="1">
        <w:r w:rsidR="00D472D1" w:rsidRPr="00C3722B">
          <w:rPr>
            <w:rStyle w:val="Hperlink"/>
          </w:rPr>
          <w:t>https://modeler.camunda.io/share/d2d0f64e-517e-4051-aa78-931df00f657b</w:t>
        </w:r>
      </w:hyperlink>
      <w:r w:rsidR="00D472D1">
        <w:t xml:space="preserve"> </w:t>
      </w:r>
    </w:p>
    <w:p w14:paraId="439E27D4" w14:textId="77777777" w:rsidR="00976E44" w:rsidRPr="00090140" w:rsidRDefault="00976E44" w:rsidP="00090140"/>
    <w:p w14:paraId="7764357D" w14:textId="01960827" w:rsidR="00305AA3" w:rsidRDefault="00305AA3">
      <w:pPr>
        <w:rPr>
          <w:rFonts w:asciiTheme="majorHAnsi" w:eastAsiaTheme="majorEastAsia" w:hAnsiTheme="majorHAnsi" w:cstheme="majorBidi"/>
          <w:color w:val="0F4761" w:themeColor="accent1" w:themeShade="BF"/>
          <w:sz w:val="32"/>
          <w:szCs w:val="32"/>
        </w:rPr>
      </w:pPr>
      <w:r>
        <w:br w:type="page"/>
      </w:r>
    </w:p>
    <w:p w14:paraId="4A722D94" w14:textId="77777777" w:rsidR="00512B56" w:rsidRDefault="00512B56" w:rsidP="00305AA3">
      <w:pPr>
        <w:pStyle w:val="Pealkiri2"/>
        <w:sectPr w:rsidR="00512B56" w:rsidSect="00F753CF">
          <w:pgSz w:w="15840" w:h="12240" w:orient="landscape"/>
          <w:pgMar w:top="1440" w:right="1440" w:bottom="1440" w:left="1440" w:header="720" w:footer="720" w:gutter="0"/>
          <w:cols w:space="720"/>
          <w:docGrid w:linePitch="360"/>
        </w:sectPr>
      </w:pPr>
    </w:p>
    <w:p w14:paraId="65A06CF8" w14:textId="77777777" w:rsidR="00EB4897" w:rsidRDefault="00EB4897" w:rsidP="00EB4897">
      <w:pPr>
        <w:pStyle w:val="Pealkiri2"/>
      </w:pPr>
      <w:bookmarkStart w:id="3" w:name="_Toc207966876"/>
      <w:r>
        <w:lastRenderedPageBreak/>
        <w:t>Protsessides esinevad probleemkohad</w:t>
      </w:r>
      <w:bookmarkEnd w:id="3"/>
    </w:p>
    <w:p w14:paraId="7732F095" w14:textId="77777777" w:rsidR="00E00F29" w:rsidRDefault="00E00F29" w:rsidP="00432004">
      <w:bookmarkStart w:id="4" w:name="_Toc206606922"/>
      <w:r>
        <w:rPr>
          <w:noProof/>
        </w:rPr>
        <w:drawing>
          <wp:inline distT="0" distB="0" distL="0" distR="0" wp14:anchorId="7543A8DF" wp14:editId="0F787383">
            <wp:extent cx="8229600" cy="3785235"/>
            <wp:effectExtent l="0" t="0" r="0" b="5715"/>
            <wp:docPr id="1772878814" name="Picture 2" descr="A diagram of a min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8814" name="Picture 2" descr="A diagram of a mind map&#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229600" cy="3785235"/>
                    </a:xfrm>
                    <a:prstGeom prst="rect">
                      <a:avLst/>
                    </a:prstGeom>
                  </pic:spPr>
                </pic:pic>
              </a:graphicData>
            </a:graphic>
          </wp:inline>
        </w:drawing>
      </w:r>
      <w:bookmarkEnd w:id="4"/>
    </w:p>
    <w:p w14:paraId="66FBD17C" w14:textId="5BA21F22" w:rsidR="00EB4897" w:rsidRDefault="00E00F29" w:rsidP="00E00F29">
      <w:pPr>
        <w:pStyle w:val="Pealdis"/>
      </w:pPr>
      <w:bookmarkStart w:id="5" w:name="_Ref207969198"/>
      <w:r>
        <w:t xml:space="preserve">Joonis </w:t>
      </w:r>
      <w:r>
        <w:fldChar w:fldCharType="begin"/>
      </w:r>
      <w:r>
        <w:instrText xml:space="preserve"> SEQ Joonis \* ARABIC </w:instrText>
      </w:r>
      <w:r>
        <w:fldChar w:fldCharType="separate"/>
      </w:r>
      <w:r w:rsidR="006B35B5">
        <w:rPr>
          <w:noProof/>
        </w:rPr>
        <w:t>15</w:t>
      </w:r>
      <w:r>
        <w:fldChar w:fldCharType="end"/>
      </w:r>
      <w:bookmarkEnd w:id="5"/>
      <w:r>
        <w:t>. Registri pidaja poolt enim ma</w:t>
      </w:r>
      <w:r w:rsidR="00C562E5">
        <w:t>i</w:t>
      </w:r>
      <w:r>
        <w:t>nitud probleemid praeguses toimekorralduses</w:t>
      </w:r>
    </w:p>
    <w:p w14:paraId="1978BF07" w14:textId="7411E93D" w:rsidR="00F11295" w:rsidRPr="00F11295" w:rsidRDefault="00F11295" w:rsidP="00F11295">
      <w:r>
        <w:t xml:space="preserve">Sisse-välja suurendatavat probleemide mõttekaarti on võimalik näha siit - </w:t>
      </w:r>
      <w:hyperlink r:id="rId49" w:history="1">
        <w:r w:rsidR="00F6284D" w:rsidRPr="00392960">
          <w:rPr>
            <w:rStyle w:val="Hperlink"/>
          </w:rPr>
          <w:t>https://miro.com/app/board/uXjVJRmqdho=/?share_link_id=545114465347</w:t>
        </w:r>
      </w:hyperlink>
      <w:r w:rsidR="00F6284D">
        <w:t xml:space="preserve"> </w:t>
      </w:r>
    </w:p>
    <w:p w14:paraId="393664D9" w14:textId="1B0F3336" w:rsidR="00A21084" w:rsidRPr="00A21084" w:rsidRDefault="006B35B5" w:rsidP="00A21084">
      <w:r>
        <w:fldChar w:fldCharType="begin"/>
      </w:r>
      <w:r>
        <w:instrText xml:space="preserve"> REF _Ref207969198 \h </w:instrText>
      </w:r>
      <w:r>
        <w:fldChar w:fldCharType="separate"/>
      </w:r>
      <w:r>
        <w:t>Joonis</w:t>
      </w:r>
      <w:r w:rsidR="00B82DE6">
        <w:t>el</w:t>
      </w:r>
      <w:r>
        <w:t xml:space="preserve"> </w:t>
      </w:r>
      <w:r>
        <w:rPr>
          <w:noProof/>
        </w:rPr>
        <w:t>15</w:t>
      </w:r>
      <w:r>
        <w:fldChar w:fldCharType="end"/>
      </w:r>
      <w:r w:rsidR="00B82DE6">
        <w:t xml:space="preserve"> </w:t>
      </w:r>
      <w:r w:rsidR="00705265">
        <w:t>on välja toodud erinevad registri</w:t>
      </w:r>
      <w:r w:rsidR="004F1DFF">
        <w:t>te (PROTO ja PAKIS)</w:t>
      </w:r>
      <w:r w:rsidR="00705265">
        <w:t xml:space="preserve"> pidaja</w:t>
      </w:r>
      <w:r w:rsidR="004F1DFF">
        <w:t>te</w:t>
      </w:r>
      <w:r w:rsidR="00705265">
        <w:t xml:space="preserve"> poolt mainitud probleemid.</w:t>
      </w:r>
      <w:r w:rsidR="001608ED">
        <w:t xml:space="preserve"> </w:t>
      </w:r>
      <w:r w:rsidR="00A21084" w:rsidRPr="00A21084">
        <w:t xml:space="preserve">Registrite pidajate hinnangul on tootjavastutuse praeguse toimekorralduse suurimad valupunktid andmete kvaliteet, </w:t>
      </w:r>
      <w:r w:rsidR="004F1DFF">
        <w:t>praeguste registrite funktsionaalsed puudujäägid</w:t>
      </w:r>
      <w:r w:rsidR="00A21084" w:rsidRPr="00A21084">
        <w:t xml:space="preserve"> ja vähene operatiivne ülevaade. PAKIS, PROTO ja KOTKAS kasutavad erinevaid klassifikaatoreid ja vorme, mistõttu tuleb sarnast teavet </w:t>
      </w:r>
      <w:r w:rsidR="004F1DFF">
        <w:t xml:space="preserve">erinevatest allikatest </w:t>
      </w:r>
      <w:r w:rsidR="00B82DE6">
        <w:t xml:space="preserve">käsitsi </w:t>
      </w:r>
      <w:r w:rsidR="006F679D">
        <w:t>kokku otsida</w:t>
      </w:r>
      <w:r w:rsidR="00A21084" w:rsidRPr="00A21084">
        <w:t xml:space="preserve"> ning see ei ole masinloetavalt võrreldav. PROTO sisestusvormid ei kontrolli </w:t>
      </w:r>
      <w:r w:rsidR="006F679D">
        <w:t xml:space="preserve">sisestavaid </w:t>
      </w:r>
      <w:r w:rsidR="00A21084" w:rsidRPr="00A21084">
        <w:t xml:space="preserve">andmeid: tootja saab esitada </w:t>
      </w:r>
      <w:r w:rsidR="006F679D">
        <w:t>antud probleemtoote kontekstis</w:t>
      </w:r>
      <w:r w:rsidR="00A21084" w:rsidRPr="00A21084">
        <w:t xml:space="preserve"> ebaolulisi faile või </w:t>
      </w:r>
      <w:r w:rsidR="006F679D">
        <w:t>registreeringuga mittehaakuvaid aruandeid</w:t>
      </w:r>
      <w:r w:rsidR="00A21084" w:rsidRPr="00A21084">
        <w:t xml:space="preserve">, turule laskmise </w:t>
      </w:r>
      <w:r w:rsidR="00A21084" w:rsidRPr="00A21084">
        <w:lastRenderedPageBreak/>
        <w:t xml:space="preserve">alguskuupäeva tõlgendatakse eri moodi ning kuupäevade kontroll ja muude vigade parandamine jääb käsitööks. Tõendusahel on ebaühtlane – taaskasutustõendeid esitatakse eri </w:t>
      </w:r>
      <w:r w:rsidR="00F90BE9">
        <w:t xml:space="preserve">loogika järgi (esitamisperioodid ei ole </w:t>
      </w:r>
      <w:r w:rsidR="00C64EE2">
        <w:t>ühtlustatud)</w:t>
      </w:r>
      <w:r w:rsidR="00A21084" w:rsidRPr="00A21084">
        <w:t xml:space="preserve"> ja eri sagedusega, osa jäätmekäitlejaid annab andmeid kvartalis, osa </w:t>
      </w:r>
      <w:r w:rsidR="00C64EE2">
        <w:t xml:space="preserve">kord </w:t>
      </w:r>
      <w:r w:rsidR="00A21084" w:rsidRPr="00A21084">
        <w:t xml:space="preserve">kuus, ning KOTKASes kasutatavad </w:t>
      </w:r>
      <w:r w:rsidR="00F8144A">
        <w:t xml:space="preserve">jäätmete ja muude tunnuste </w:t>
      </w:r>
      <w:r w:rsidR="00A21084" w:rsidRPr="00A21084">
        <w:t xml:space="preserve">koodid ei klapi alati PAKISe/PROTO omadega. Selle tulemuseks on pidev aruannete korrigeerimine, ebastabiilsed seisud ja suur käsitsi parandamise </w:t>
      </w:r>
      <w:r w:rsidR="009E4E79">
        <w:t xml:space="preserve">aga ka andmete kokku otsimise </w:t>
      </w:r>
      <w:r w:rsidR="00A21084" w:rsidRPr="00A21084">
        <w:t>koormus.</w:t>
      </w:r>
    </w:p>
    <w:p w14:paraId="76C7B105" w14:textId="0FADB0FF" w:rsidR="00A21084" w:rsidRPr="00A21084" w:rsidRDefault="00A21084" w:rsidP="00A21084">
      <w:r w:rsidRPr="00A21084">
        <w:t xml:space="preserve">Teiseks on registripidajatel puudulik ülevaade sellest, kes üldse peaks aruandluses osalema ja millises mahus. Äriregistri </w:t>
      </w:r>
      <w:r w:rsidR="00FB527A">
        <w:t>ettevõtete kustutamise loogika („ajutiselt“ kustutakse ettevõtted, kes ei ole esitanud majandusaasta aruannet) ei ühti registripidaja ettevõtte registreeringu kustutamise põhimõtetega. S</w:t>
      </w:r>
      <w:r w:rsidRPr="00A21084">
        <w:t>ama ettevõte võib olla registreeritud mitmes probleemtoote kategoorias ning registripidaja ei tea alati, kellel on TKO</w:t>
      </w:r>
      <w:r w:rsidR="00166D3B">
        <w:t>/TVO</w:t>
      </w:r>
      <w:r w:rsidRPr="00A21084">
        <w:t xml:space="preserve"> </w:t>
      </w:r>
      <w:r w:rsidR="00C64EE2">
        <w:t xml:space="preserve">kehtiv </w:t>
      </w:r>
      <w:r w:rsidRPr="00A21084">
        <w:t>leping ja kellel mitte. Aruande esitamata jätnud ettevõtete tuvastamine on ajamahukas, sest automaatset vaadet ega usaldusväärseid ristkontrolle pole</w:t>
      </w:r>
      <w:r w:rsidR="00166D3B">
        <w:t>. A</w:t>
      </w:r>
      <w:r w:rsidRPr="00A21084">
        <w:t>ndmeid esitatakse riigile ka liiga harva, mistõttu puudub reaalajas pilt sihtarvude täitmisest. Hilinejatega tegelemiseks puudub toimiv sanktsioonimehhanism ja eskaleerimisloogika, nii et ametnikud kulutavad palju aega meeldetuletustele ja järelpärimistele</w:t>
      </w:r>
      <w:r w:rsidR="0078506F">
        <w:t>, mille tulemusel endiselt midagi ei muutu.</w:t>
      </w:r>
    </w:p>
    <w:p w14:paraId="65DF1077" w14:textId="6CF50EB0" w:rsidR="00A21084" w:rsidRPr="00A21084" w:rsidRDefault="00A21084" w:rsidP="00A21084">
      <w:r w:rsidRPr="00A21084">
        <w:t xml:space="preserve">Süsteemide funktsionaalsus ei toeta piisavalt </w:t>
      </w:r>
      <w:r w:rsidR="00E62F6E">
        <w:t xml:space="preserve">registri pidajaid </w:t>
      </w:r>
      <w:r w:rsidRPr="00A21084">
        <w:t xml:space="preserve">ega teenuse kasutajaid. PROTOs puuduvad sisseehitatud </w:t>
      </w:r>
      <w:r w:rsidR="00694405">
        <w:t>kliendi</w:t>
      </w:r>
      <w:r w:rsidR="00084DAE">
        <w:t>teeninduse vood</w:t>
      </w:r>
      <w:r w:rsidRPr="00A21084">
        <w:t xml:space="preserve"> registripidaja ning tootja/TKO vahel, aruannete märkimine kontrollituks on töömahukas ning PAKIS ei võimalda otsida pakendiaruandeid järelevalvele vajalike tunnuste järgi. PAKIS ei seo pakendiauditit ja aruannet masinloetavalt, mistõttu saab aruande esitada ka ilma auditi </w:t>
      </w:r>
      <w:r w:rsidR="00084DAE">
        <w:t>olemasolu</w:t>
      </w:r>
      <w:r w:rsidRPr="00A21084">
        <w:t xml:space="preserve"> tõendamata. </w:t>
      </w:r>
      <w:r w:rsidR="00084DAE">
        <w:t>Suureks probleemiks on</w:t>
      </w:r>
      <w:r w:rsidRPr="00A21084">
        <w:t xml:space="preserve"> ettevõtjate </w:t>
      </w:r>
      <w:r w:rsidR="00084DAE">
        <w:t xml:space="preserve">madal </w:t>
      </w:r>
      <w:r w:rsidRPr="00A21084">
        <w:t>teadlikkus, mis toob kaasa</w:t>
      </w:r>
      <w:r w:rsidR="00AE4488">
        <w:t xml:space="preserve"> varjatud turuletoojate</w:t>
      </w:r>
      <w:r w:rsidRPr="00A21084">
        <w:t xml:space="preserve"> </w:t>
      </w:r>
      <w:r w:rsidR="00AE4488">
        <w:t>(</w:t>
      </w:r>
      <w:r w:rsidRPr="00AE4488">
        <w:rPr>
          <w:i/>
          <w:iCs/>
        </w:rPr>
        <w:t>free-rider’ite</w:t>
      </w:r>
      <w:r w:rsidR="00AE4488">
        <w:t>)</w:t>
      </w:r>
      <w:r w:rsidRPr="00A21084">
        <w:t xml:space="preserve"> suure osakaalu ja nihutab kulud kohusetundlikele tegijatele.</w:t>
      </w:r>
    </w:p>
    <w:p w14:paraId="3987849D" w14:textId="1EF74EC9" w:rsidR="00A21084" w:rsidRPr="00A21084" w:rsidRDefault="00A21084" w:rsidP="00A21084">
      <w:r w:rsidRPr="00A21084">
        <w:t>Lõpuks koondub kogu ebaühtluse ja dubleerimise mõju EL-i aruandlusse</w:t>
      </w:r>
      <w:r w:rsidR="00FC4189">
        <w:t>. K</w:t>
      </w:r>
      <w:r w:rsidRPr="00A21084">
        <w:t xml:space="preserve">una KOTKASest tulev andmekvaliteet on ebaühtlane ja registrite vahel puudub </w:t>
      </w:r>
      <w:r w:rsidR="00AF4959">
        <w:t>andmete vahetamise võimekus</w:t>
      </w:r>
      <w:r w:rsidRPr="00A21084">
        <w:t>, valmivad Euroopa Komisjonile esitatavad koondandmed suure käsitöö</w:t>
      </w:r>
      <w:r w:rsidR="00AF4959">
        <w:t xml:space="preserve"> tulemusena</w:t>
      </w:r>
      <w:r w:rsidRPr="00A21084">
        <w:t>. Kokkuvõttes tähendab see</w:t>
      </w:r>
      <w:r w:rsidR="00F8144A">
        <w:t xml:space="preserve"> seda</w:t>
      </w:r>
      <w:r w:rsidRPr="00A21084">
        <w:t>, et registrite pidajad töötavad hajusate ja osalt vastuoluliste andmevoogude keskel, kus puudub automaatne ristkontroll, loogikavalideerimine ja ühtne tõendusahel</w:t>
      </w:r>
      <w:r w:rsidR="0044760D">
        <w:t>. S</w:t>
      </w:r>
      <w:r w:rsidRPr="00A21084">
        <w:t>eetõttu venib menetlus, kasvab käsitöömaht ning väheneb kindlus, et tegelik turuletoomine ja taaskasutus kajastuvad täpselt ja õigeaegselt.</w:t>
      </w:r>
    </w:p>
    <w:p w14:paraId="43705E72" w14:textId="1EF75DA5" w:rsidR="00705265" w:rsidRPr="00705265" w:rsidRDefault="00705265" w:rsidP="00705265"/>
    <w:p w14:paraId="3A79F6AB" w14:textId="77777777" w:rsidR="009E2A8A" w:rsidRDefault="004E12AB" w:rsidP="009E2A8A">
      <w:pPr>
        <w:keepNext/>
      </w:pPr>
      <w:r>
        <w:rPr>
          <w:noProof/>
        </w:rPr>
        <w:lastRenderedPageBreak/>
        <w:drawing>
          <wp:inline distT="0" distB="0" distL="0" distR="0" wp14:anchorId="72DDCC25" wp14:editId="1F7F2AF0">
            <wp:extent cx="8229600" cy="1732280"/>
            <wp:effectExtent l="0" t="0" r="0" b="1270"/>
            <wp:docPr id="120812288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22884" name="Picture 3" descr="A diagram of a diagram&#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229600" cy="1732280"/>
                    </a:xfrm>
                    <a:prstGeom prst="rect">
                      <a:avLst/>
                    </a:prstGeom>
                  </pic:spPr>
                </pic:pic>
              </a:graphicData>
            </a:graphic>
          </wp:inline>
        </w:drawing>
      </w:r>
    </w:p>
    <w:p w14:paraId="4FC6DC94" w14:textId="5C3F20DA" w:rsidR="004E12AB" w:rsidRDefault="009E2A8A" w:rsidP="009E2A8A">
      <w:pPr>
        <w:pStyle w:val="Pealdis"/>
      </w:pPr>
      <w:bookmarkStart w:id="6" w:name="_Ref207969612"/>
      <w:r>
        <w:t xml:space="preserve">Joonis </w:t>
      </w:r>
      <w:r>
        <w:fldChar w:fldCharType="begin"/>
      </w:r>
      <w:r>
        <w:instrText xml:space="preserve"> SEQ Joonis \* ARABIC </w:instrText>
      </w:r>
      <w:r>
        <w:fldChar w:fldCharType="separate"/>
      </w:r>
      <w:r w:rsidR="00BA52F6">
        <w:rPr>
          <w:noProof/>
        </w:rPr>
        <w:t>16</w:t>
      </w:r>
      <w:r>
        <w:fldChar w:fldCharType="end"/>
      </w:r>
      <w:bookmarkEnd w:id="6"/>
      <w:r>
        <w:t>. Järelevalve asutuste (KeA ja MTA) poolt</w:t>
      </w:r>
      <w:r w:rsidR="00C562E5">
        <w:t xml:space="preserve"> enim</w:t>
      </w:r>
      <w:r>
        <w:t xml:space="preserve"> mainitud probleemid praeguses </w:t>
      </w:r>
      <w:r w:rsidR="00C562E5">
        <w:t>toimekorralduses</w:t>
      </w:r>
    </w:p>
    <w:p w14:paraId="484C021E" w14:textId="14053100" w:rsidR="00A027EC" w:rsidRDefault="00A027EC" w:rsidP="004F4755">
      <w:r>
        <w:t>Sisse-välja suurendatavat probleemide mõttekaarti on võimalik näha siit -</w:t>
      </w:r>
      <w:r w:rsidR="007455A4">
        <w:t xml:space="preserve"> </w:t>
      </w:r>
      <w:hyperlink r:id="rId51" w:history="1">
        <w:r w:rsidR="007455A4" w:rsidRPr="00392960">
          <w:rPr>
            <w:rStyle w:val="Hperlink"/>
          </w:rPr>
          <w:t>https://miro.com/app/board/uXjVJRkATFc=/?share_link_id=396093545955</w:t>
        </w:r>
      </w:hyperlink>
      <w:r w:rsidR="007455A4">
        <w:t xml:space="preserve"> </w:t>
      </w:r>
    </w:p>
    <w:p w14:paraId="70F51533" w14:textId="0307AA7E" w:rsidR="004F4755" w:rsidRPr="004F4755" w:rsidRDefault="00BA52F6" w:rsidP="004F4755">
      <w:r>
        <w:fldChar w:fldCharType="begin"/>
      </w:r>
      <w:r>
        <w:instrText xml:space="preserve"> REF _Ref207969612 \h </w:instrText>
      </w:r>
      <w:r>
        <w:fldChar w:fldCharType="separate"/>
      </w:r>
      <w:r>
        <w:t xml:space="preserve">Joonisel </w:t>
      </w:r>
      <w:r>
        <w:rPr>
          <w:noProof/>
        </w:rPr>
        <w:t>16</w:t>
      </w:r>
      <w:r>
        <w:fldChar w:fldCharType="end"/>
      </w:r>
      <w:r w:rsidR="0086274D">
        <w:t xml:space="preserve"> on välja toodud erinevad </w:t>
      </w:r>
      <w:r w:rsidR="000E129C">
        <w:t xml:space="preserve">tootjavastutuse valdkonnas tegutsevate </w:t>
      </w:r>
      <w:r w:rsidR="0086274D">
        <w:t>järelevalve asutuste (KeA ja MTA) poolt mainitud probleemid.</w:t>
      </w:r>
      <w:r w:rsidR="0092549C">
        <w:t xml:space="preserve"> </w:t>
      </w:r>
      <w:r w:rsidR="004F4755" w:rsidRPr="004F4755">
        <w:t>Järelevalveasutuste vaates on tootjavastutuse süsteemi suurim mure katvuse ja</w:t>
      </w:r>
      <w:r w:rsidR="001A698F">
        <w:t xml:space="preserve"> varjatud turuletoojate</w:t>
      </w:r>
      <w:r w:rsidR="004F4755" w:rsidRPr="004F4755">
        <w:t xml:space="preserve"> </w:t>
      </w:r>
      <w:r w:rsidR="001A698F">
        <w:t>(</w:t>
      </w:r>
      <w:r w:rsidR="004F4755" w:rsidRPr="00680DE2">
        <w:rPr>
          <w:i/>
          <w:iCs/>
        </w:rPr>
        <w:t>free-rider’ite</w:t>
      </w:r>
      <w:r w:rsidR="001A698F">
        <w:rPr>
          <w:i/>
          <w:iCs/>
        </w:rPr>
        <w:t>)</w:t>
      </w:r>
      <w:r w:rsidR="004F4755" w:rsidRPr="004F4755">
        <w:t xml:space="preserve"> tuvastamine. Keskkonnaametil ja Maksu- ja Tolliametil puudub kiire, usaldusväärne ülevaade sellest, millised ettevõtted peavad süsteemis olema ja kas neil on tegelik leping TKOg</w:t>
      </w:r>
      <w:r w:rsidR="007C1633">
        <w:t>a</w:t>
      </w:r>
      <w:r w:rsidR="006B783C">
        <w:t>/TVOga</w:t>
      </w:r>
      <w:r w:rsidR="007C1633">
        <w:t>. Kaug</w:t>
      </w:r>
      <w:r w:rsidR="004F4755" w:rsidRPr="004F4755">
        <w:t>müüjad</w:t>
      </w:r>
      <w:r w:rsidR="00680DE2">
        <w:t xml:space="preserve"> ja</w:t>
      </w:r>
      <w:r w:rsidR="004F4755" w:rsidRPr="004F4755">
        <w:t xml:space="preserve"> väikeimportijad</w:t>
      </w:r>
      <w:r w:rsidR="00680DE2">
        <w:t xml:space="preserve"> </w:t>
      </w:r>
      <w:r w:rsidR="004F4755" w:rsidRPr="004F4755">
        <w:t xml:space="preserve">libisevad lihtsasti </w:t>
      </w:r>
      <w:r w:rsidR="008751FB">
        <w:t>„</w:t>
      </w:r>
      <w:r w:rsidR="004F4755" w:rsidRPr="004F4755">
        <w:t>radari</w:t>
      </w:r>
      <w:r w:rsidR="008751FB">
        <w:t>“ alt</w:t>
      </w:r>
      <w:r w:rsidR="004F4755" w:rsidRPr="004F4755">
        <w:t xml:space="preserve"> läbi ning sama ettevõte võib paralleelselt kuuluda mitmesse tooterühma, mis muudab kohustuste hindamise </w:t>
      </w:r>
      <w:r w:rsidR="0098200E">
        <w:t>keeruli</w:t>
      </w:r>
      <w:r w:rsidR="004F4755" w:rsidRPr="004F4755">
        <w:t xml:space="preserve">seks. Andmete liikumine on killustatud: PAKIS, PROTO, KOTKAS ja e-MTA kasutavad erinevaid klassifikaatoreid ja vorme, </w:t>
      </w:r>
      <w:r w:rsidR="0098200E" w:rsidRPr="00A21084">
        <w:t xml:space="preserve">mistõttu tuleb sarnast teavet </w:t>
      </w:r>
      <w:r w:rsidR="0098200E">
        <w:t xml:space="preserve">erinevatest allikatest </w:t>
      </w:r>
      <w:r w:rsidR="00AD3B5C">
        <w:t xml:space="preserve">käsitsi </w:t>
      </w:r>
      <w:r w:rsidR="0098200E">
        <w:t>kokku otsida</w:t>
      </w:r>
      <w:r w:rsidR="004F4755" w:rsidRPr="004F4755">
        <w:t xml:space="preserve"> ning see pole automaatselt võrreldav. Jäätmekäitlejate esitatavad taaskasutustõendid on ebaühtlase vormi ja sagedusega ning süsteemides on nõrgad loogikakontrollid, mis võimaldavad esitada ebatäpseid </w:t>
      </w:r>
      <w:r w:rsidR="00703174">
        <w:t>andmeid</w:t>
      </w:r>
      <w:r w:rsidR="004F4755" w:rsidRPr="004F4755">
        <w:t>.</w:t>
      </w:r>
    </w:p>
    <w:p w14:paraId="053B3865" w14:textId="0AC6BD5C" w:rsidR="004F4755" w:rsidRPr="004F4755" w:rsidRDefault="004F4755" w:rsidP="004F4755">
      <w:r w:rsidRPr="004F4755">
        <w:t xml:space="preserve">Selline andmekeskkond teeb järelevalve töömahukaks ja väheoperatiivseks. </w:t>
      </w:r>
      <w:r w:rsidR="00FA4FC2">
        <w:t>Puudub r</w:t>
      </w:r>
      <w:r w:rsidRPr="004F4755">
        <w:t xml:space="preserve">eaalajas vaade esitamata aruannetele ja sihtarvude täitmisele, </w:t>
      </w:r>
      <w:r w:rsidR="00FA4FC2">
        <w:t xml:space="preserve">vajalikud </w:t>
      </w:r>
      <w:r w:rsidRPr="004F4755">
        <w:t>ülevaated koostatakse käsitsi ja PROTO/PAKIS aruannete kontrollimine neelab palju ressurssi. Suhtlus tootjate ja TKOdega</w:t>
      </w:r>
      <w:r w:rsidR="00765D47">
        <w:t>/TVOdega</w:t>
      </w:r>
      <w:r w:rsidRPr="004F4755">
        <w:t xml:space="preserve"> käib valdavalt e-kirjadega, süsteemides ei ole sisseehitatud </w:t>
      </w:r>
      <w:r w:rsidR="008751FB">
        <w:t xml:space="preserve">vajalikke </w:t>
      </w:r>
      <w:r w:rsidR="00765D47">
        <w:t xml:space="preserve">klienditeeninduse </w:t>
      </w:r>
      <w:r w:rsidRPr="004F4755">
        <w:t>voog</w:t>
      </w:r>
      <w:r w:rsidR="008751FB">
        <w:t>usid</w:t>
      </w:r>
      <w:r w:rsidRPr="004F4755">
        <w:t xml:space="preserve">. </w:t>
      </w:r>
      <w:r w:rsidR="00E07FAE">
        <w:t>Puuduvad s</w:t>
      </w:r>
      <w:r w:rsidRPr="004F4755">
        <w:t>anktsioonid</w:t>
      </w:r>
      <w:r w:rsidR="00E07FAE">
        <w:t>, mis</w:t>
      </w:r>
      <w:r w:rsidRPr="004F4755">
        <w:t xml:space="preserve"> motiveeri</w:t>
      </w:r>
      <w:r w:rsidR="00E07FAE">
        <w:t xml:space="preserve">ks tootjaid ennast registreerima ja </w:t>
      </w:r>
      <w:r w:rsidRPr="004F4755">
        <w:t>õigeaegse</w:t>
      </w:r>
      <w:r w:rsidR="00E07FAE">
        <w:t>lt andmeid</w:t>
      </w:r>
      <w:r w:rsidRPr="004F4755">
        <w:t xml:space="preserve"> esit</w:t>
      </w:r>
      <w:r w:rsidR="00E07FAE">
        <w:t>ama</w:t>
      </w:r>
      <w:r w:rsidRPr="004F4755">
        <w:t>, mistõttu kulub ametitel palju aega hilinejate</w:t>
      </w:r>
      <w:r w:rsidR="008C3B5D">
        <w:t>le</w:t>
      </w:r>
      <w:r w:rsidRPr="004F4755">
        <w:t xml:space="preserve"> meeldetul</w:t>
      </w:r>
      <w:r w:rsidR="008C3B5D">
        <w:t>etuste saatmisele</w:t>
      </w:r>
      <w:r w:rsidRPr="004F4755">
        <w:t xml:space="preserve"> </w:t>
      </w:r>
      <w:r w:rsidR="008C3B5D">
        <w:t>ning</w:t>
      </w:r>
      <w:r w:rsidRPr="004F4755">
        <w:t xml:space="preserve"> juhtumi</w:t>
      </w:r>
      <w:r w:rsidR="008C3B5D">
        <w:t>d</w:t>
      </w:r>
      <w:r w:rsidRPr="004F4755">
        <w:t xml:space="preserve"> veni</w:t>
      </w:r>
      <w:r w:rsidR="008C3B5D">
        <w:t>vad</w:t>
      </w:r>
      <w:r w:rsidRPr="004F4755">
        <w:t>.</w:t>
      </w:r>
      <w:r w:rsidR="000D279A">
        <w:t xml:space="preserve"> Järelevalve juhtumite aegumine ei ole samuti harv</w:t>
      </w:r>
      <w:r w:rsidR="00D749FA">
        <w:t>, seda tuleb praeguse toimemehhanismi puhul päris sagedasti ette.</w:t>
      </w:r>
    </w:p>
    <w:p w14:paraId="4BEF3FB3" w14:textId="6A8DBEB4" w:rsidR="004F4755" w:rsidRPr="004F4755" w:rsidRDefault="004F4755" w:rsidP="004F4755">
      <w:r w:rsidRPr="004F4755">
        <w:t xml:space="preserve">Lisaks takerdub KeA–MTA–TKO andmevahetus: ristkontrollid eri süsteemide vahel ei toimi, tolli- ja </w:t>
      </w:r>
      <w:r w:rsidR="00D749FA">
        <w:t>impordi</w:t>
      </w:r>
      <w:r w:rsidRPr="004F4755">
        <w:t xml:space="preserve">andmetest ei teki sujuvat pilti pakendiaktsiisi kohustuse tekkest, ja TKOde koondinfo on järelevalve jaoks erineva detailsuse või formaadiga. PAKIS/PROTO ei toeta </w:t>
      </w:r>
      <w:r w:rsidRPr="004F4755">
        <w:lastRenderedPageBreak/>
        <w:t>järelevalvele vajalikke otsinguid</w:t>
      </w:r>
      <w:r w:rsidR="000B3E6E">
        <w:t xml:space="preserve"> ja/või andmete filtreerimisi</w:t>
      </w:r>
      <w:r w:rsidRPr="004F4755">
        <w:t>. Tulemuseks on aeglane, käsitöömahukas ja ebaühtlase kvaliteediga järelevalve, mis muudab kohustuste</w:t>
      </w:r>
      <w:r w:rsidR="00680DE2">
        <w:t>st</w:t>
      </w:r>
      <w:r w:rsidR="000B3E6E">
        <w:t xml:space="preserve"> mittekinnipidamise</w:t>
      </w:r>
      <w:r w:rsidRPr="004F4755">
        <w:t xml:space="preserve"> kindlakstegemise</w:t>
      </w:r>
      <w:r w:rsidR="000B3E6E">
        <w:t xml:space="preserve"> ja </w:t>
      </w:r>
      <w:r w:rsidRPr="004F4755">
        <w:t>nõuete jõustamise ebakindlaks.</w:t>
      </w:r>
    </w:p>
    <w:p w14:paraId="20B15913" w14:textId="346B9B08" w:rsidR="0086274D" w:rsidRPr="0086274D" w:rsidRDefault="0086274D" w:rsidP="0086274D"/>
    <w:p w14:paraId="3599D12A" w14:textId="77777777" w:rsidR="009D0420" w:rsidRDefault="00E56BB0" w:rsidP="009D0420">
      <w:pPr>
        <w:keepNext/>
      </w:pPr>
      <w:r>
        <w:rPr>
          <w:noProof/>
        </w:rPr>
        <w:drawing>
          <wp:inline distT="0" distB="0" distL="0" distR="0" wp14:anchorId="4E05D119" wp14:editId="337F4C46">
            <wp:extent cx="8229600" cy="4114165"/>
            <wp:effectExtent l="0" t="0" r="0" b="635"/>
            <wp:docPr id="1548632261" name="Picture 4" descr="A diagram with many different colored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32261" name="Picture 4" descr="A diagram with many different colored label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29600" cy="4114165"/>
                    </a:xfrm>
                    <a:prstGeom prst="rect">
                      <a:avLst/>
                    </a:prstGeom>
                  </pic:spPr>
                </pic:pic>
              </a:graphicData>
            </a:graphic>
          </wp:inline>
        </w:drawing>
      </w:r>
    </w:p>
    <w:p w14:paraId="6C902DF3" w14:textId="1C85217D" w:rsidR="00E56BB0" w:rsidRDefault="009D0420" w:rsidP="009D0420">
      <w:pPr>
        <w:pStyle w:val="Pealdis"/>
      </w:pPr>
      <w:bookmarkStart w:id="7" w:name="_Ref207969803"/>
      <w:r>
        <w:t xml:space="preserve">Joonis </w:t>
      </w:r>
      <w:r>
        <w:fldChar w:fldCharType="begin"/>
      </w:r>
      <w:r>
        <w:instrText xml:space="preserve"> SEQ Joonis \* ARABIC </w:instrText>
      </w:r>
      <w:r>
        <w:fldChar w:fldCharType="separate"/>
      </w:r>
      <w:r w:rsidR="003344AC">
        <w:rPr>
          <w:noProof/>
        </w:rPr>
        <w:t>17</w:t>
      </w:r>
      <w:r>
        <w:fldChar w:fldCharType="end"/>
      </w:r>
      <w:bookmarkEnd w:id="7"/>
      <w:r>
        <w:t>. TVOde/TKOde</w:t>
      </w:r>
      <w:r w:rsidRPr="00043295">
        <w:t xml:space="preserve"> poolt enim mainitud probleemid praeguses toimekorralduses</w:t>
      </w:r>
    </w:p>
    <w:p w14:paraId="642BF042" w14:textId="235B29A4" w:rsidR="00AD3B5C" w:rsidRDefault="00AD3B5C" w:rsidP="004F5F31">
      <w:r>
        <w:t>Sisse-välja suurendatavat probleemide mõttekaarti on võimalik näha siit -</w:t>
      </w:r>
      <w:r w:rsidR="008B7327">
        <w:t xml:space="preserve"> </w:t>
      </w:r>
      <w:hyperlink r:id="rId53" w:history="1">
        <w:r w:rsidR="008B7327" w:rsidRPr="00392960">
          <w:rPr>
            <w:rStyle w:val="Hperlink"/>
          </w:rPr>
          <w:t>https://miro.com/app/board/uXjVJVR5FNQ=/?share_link_id=552263134738</w:t>
        </w:r>
      </w:hyperlink>
      <w:r w:rsidR="008B7327">
        <w:t xml:space="preserve"> </w:t>
      </w:r>
    </w:p>
    <w:p w14:paraId="310849AA" w14:textId="1427B4C5" w:rsidR="004F5F31" w:rsidRPr="004F5F31" w:rsidRDefault="003344AC" w:rsidP="004F5F31">
      <w:r>
        <w:lastRenderedPageBreak/>
        <w:fldChar w:fldCharType="begin"/>
      </w:r>
      <w:r>
        <w:instrText xml:space="preserve"> REF _Ref207969803 \h </w:instrText>
      </w:r>
      <w:r>
        <w:fldChar w:fldCharType="separate"/>
      </w:r>
      <w:r>
        <w:t xml:space="preserve">Joonisel </w:t>
      </w:r>
      <w:r>
        <w:rPr>
          <w:noProof/>
        </w:rPr>
        <w:t>17</w:t>
      </w:r>
      <w:r>
        <w:fldChar w:fldCharType="end"/>
      </w:r>
      <w:r w:rsidR="00432004">
        <w:t xml:space="preserve"> on välja toodud erinevad TVOde/TKOde poolt mainitud probleemid.</w:t>
      </w:r>
      <w:r w:rsidR="004F5F31">
        <w:t xml:space="preserve"> </w:t>
      </w:r>
      <w:r w:rsidR="004F5F31" w:rsidRPr="004F5F31">
        <w:t xml:space="preserve">TVOd ja TKOd rõhutavad, et andmevoog on ebajärjekindel ning läbipaistmatu. </w:t>
      </w:r>
      <w:r w:rsidR="00B92F3F">
        <w:t>E</w:t>
      </w:r>
      <w:r w:rsidR="004F5F31" w:rsidRPr="004F5F31">
        <w:t>ttevõtted ei esita andmeid õigel ajal, parandavad neid pikalt tagantjärele ning osa infot tuleb endiselt e-posti teel (eriti välisettevõtetelt ja nende vahendajatelt). See tähendab, et andmed ei „lukustu“ kindla seisuga, tekitades lisatööd, raskendades pakendiaktsiisi arvestust ja mõjutades TKOde</w:t>
      </w:r>
      <w:r w:rsidR="0034635B">
        <w:t>/TVOde</w:t>
      </w:r>
      <w:r w:rsidR="004F5F31" w:rsidRPr="004F5F31">
        <w:t xml:space="preserve"> ning ettevõtete omavahelist arveldamist. Rehvivaldkonnas </w:t>
      </w:r>
      <w:r w:rsidR="007A399B">
        <w:t>toimub</w:t>
      </w:r>
      <w:r w:rsidR="004F5F31" w:rsidRPr="004F5F31">
        <w:t xml:space="preserve"> lisaks laialdane valeandmete esitamine: maaletoojatelt saadud info ei klapi turule lastud kogustega.</w:t>
      </w:r>
    </w:p>
    <w:p w14:paraId="25FED9B9" w14:textId="7044F409" w:rsidR="004F5F31" w:rsidRPr="004F5F31" w:rsidRDefault="004F5F31" w:rsidP="004F5F31">
      <w:r w:rsidRPr="004F5F31">
        <w:t xml:space="preserve">Suur murekoht on </w:t>
      </w:r>
      <w:r w:rsidR="00B92F3F">
        <w:t>jäätme</w:t>
      </w:r>
      <w:r w:rsidR="00826BC3">
        <w:t xml:space="preserve">käitluse </w:t>
      </w:r>
      <w:r w:rsidRPr="004F5F31">
        <w:t>tõendusahela puudulik läbipaistvus. TKOd</w:t>
      </w:r>
      <w:r w:rsidR="0034635B">
        <w:t>/TVOd</w:t>
      </w:r>
      <w:r w:rsidRPr="004F5F31">
        <w:t xml:space="preserve"> ei näe alati kogu jäätmekäitluse teekonda ega tea, mis nende kogutud pakendiga</w:t>
      </w:r>
      <w:r w:rsidR="00046AB4">
        <w:t>/probleemtootega</w:t>
      </w:r>
      <w:r w:rsidRPr="004F5F31">
        <w:t xml:space="preserve"> edasi saab</w:t>
      </w:r>
      <w:r w:rsidR="00046AB4">
        <w:t>. M</w:t>
      </w:r>
      <w:r w:rsidRPr="004F5F31">
        <w:t>istõttu ei saa nad veenvalt kinnitada, et kogused päriselt ringlusse jõudsid. See teeb ebatäpseks ka ökotasude (</w:t>
      </w:r>
      <w:r w:rsidR="00112778">
        <w:t>öko</w:t>
      </w:r>
      <w:r w:rsidRPr="004F5F31">
        <w:t xml:space="preserve">modulatsiooni) seadmise. </w:t>
      </w:r>
      <w:r w:rsidR="005A5B25">
        <w:t>Ka esitatavate andmete ja mõõdikute tõlgendamisega esineb segadust</w:t>
      </w:r>
      <w:r w:rsidR="007E6639">
        <w:t>, e</w:t>
      </w:r>
      <w:r w:rsidRPr="004F5F31">
        <w:t>riti keeruline on korduskasutuspakendite „korduvalt kasutamise“ mõiste</w:t>
      </w:r>
      <w:r w:rsidR="007E6639">
        <w:t>. P</w:t>
      </w:r>
      <w:r w:rsidRPr="004F5F31">
        <w:t>aljud ettevõtted ei saa termini sisust aru ja genereerivad näitaja</w:t>
      </w:r>
      <w:r w:rsidR="00A43514">
        <w:t xml:space="preserve"> vää</w:t>
      </w:r>
      <w:r w:rsidR="00826BC3">
        <w:t>r</w:t>
      </w:r>
      <w:r w:rsidR="00A43514">
        <w:t>tuseid</w:t>
      </w:r>
      <w:r w:rsidRPr="004F5F31">
        <w:t xml:space="preserve"> „suvaliselt“. Samuti on probleem taaskasutatud plasti osakaalu mõõtmisega: väljaspool EL-i väljastatud tõendid pole TKOde hinnangul kuigi usaldusväärsed.</w:t>
      </w:r>
    </w:p>
    <w:p w14:paraId="3CF35551" w14:textId="70D671A6" w:rsidR="004F5F31" w:rsidRPr="004F5F31" w:rsidRDefault="00826BC3" w:rsidP="004F5F31">
      <w:r w:rsidRPr="00826BC3">
        <w:t>Varjatud turuletoojate</w:t>
      </w:r>
      <w:r>
        <w:rPr>
          <w:i/>
          <w:iCs/>
        </w:rPr>
        <w:t xml:space="preserve"> (f</w:t>
      </w:r>
      <w:r w:rsidR="004F5F31" w:rsidRPr="007E6639">
        <w:rPr>
          <w:i/>
          <w:iCs/>
        </w:rPr>
        <w:t>ree-rider’ite</w:t>
      </w:r>
      <w:r>
        <w:rPr>
          <w:i/>
          <w:iCs/>
        </w:rPr>
        <w:t>)</w:t>
      </w:r>
      <w:r w:rsidR="004F5F31" w:rsidRPr="004F5F31">
        <w:t xml:space="preserve"> osakaal on märkimisväärne, eriti rehvide valdkonnas (hinnanguliselt 15–20%). Turul tegutsevad ka ettevõtted, kes on TKO</w:t>
      </w:r>
      <w:r w:rsidR="00DD5ED0">
        <w:t>/TVO</w:t>
      </w:r>
      <w:r w:rsidR="004F5F31" w:rsidRPr="004F5F31">
        <w:t xml:space="preserve"> lepingud lõpetanud, kuid jätkavad müüki</w:t>
      </w:r>
      <w:r w:rsidR="00DD5ED0">
        <w:t xml:space="preserve">, sest </w:t>
      </w:r>
      <w:r w:rsidR="004F5F31" w:rsidRPr="004F5F31">
        <w:t xml:space="preserve">riigil ei jätku suutlikkust </w:t>
      </w:r>
      <w:r w:rsidR="00764D8A">
        <w:t>nendega</w:t>
      </w:r>
      <w:r w:rsidR="004F5F31" w:rsidRPr="004F5F31">
        <w:t xml:space="preserve"> tegeleda</w:t>
      </w:r>
      <w:r w:rsidR="00DD5ED0">
        <w:t>. Sellest tulenevalt</w:t>
      </w:r>
      <w:r w:rsidR="004F5F31" w:rsidRPr="004F5F31">
        <w:t xml:space="preserve"> maksavad TKOga</w:t>
      </w:r>
      <w:r w:rsidR="00DD5ED0">
        <w:t>/TVOga</w:t>
      </w:r>
      <w:r w:rsidR="004F5F31" w:rsidRPr="004F5F31">
        <w:t xml:space="preserve"> liitunud ettevõtted sisuliselt teiste kulud kinni. </w:t>
      </w:r>
      <w:r w:rsidR="007333DD">
        <w:t>Samuti on madal e</w:t>
      </w:r>
      <w:r w:rsidR="004F5F31" w:rsidRPr="004F5F31">
        <w:t>ttevõtete teadlikkus</w:t>
      </w:r>
      <w:r w:rsidR="007333DD">
        <w:t xml:space="preserve"> tootjavastutuse süsteemist ja nende kohustustest</w:t>
      </w:r>
      <w:r w:rsidR="004F5F31" w:rsidRPr="004F5F31">
        <w:t>: paljud ei teagi, et nad on probleemtoote tootjad</w:t>
      </w:r>
      <w:r w:rsidR="007333DD">
        <w:t xml:space="preserve"> </w:t>
      </w:r>
      <w:r w:rsidR="004F5F31" w:rsidRPr="004F5F31">
        <w:t xml:space="preserve">ning praegu jõuab kohustus nendeni pigem TVO/TKO või järelevalve </w:t>
      </w:r>
      <w:r w:rsidR="007333DD">
        <w:t xml:space="preserve">kontakti </w:t>
      </w:r>
      <w:r w:rsidR="004F5F31" w:rsidRPr="004F5F31">
        <w:t>kaudu. Rahvusvaheliste e-poodide puhul ei järgita Eesti tootjavastutuse reegleid ning neid on raske (või võimatu) sanktsioneerida.</w:t>
      </w:r>
    </w:p>
    <w:p w14:paraId="5E1CC65C" w14:textId="397656D3" w:rsidR="004F5F31" w:rsidRPr="004F5F31" w:rsidRDefault="004F5F31" w:rsidP="004F5F31">
      <w:r w:rsidRPr="004F5F31">
        <w:t>Valdkondlikult toovad T</w:t>
      </w:r>
      <w:r w:rsidR="00AD3D82">
        <w:t>V</w:t>
      </w:r>
      <w:r w:rsidRPr="004F5F31">
        <w:t xml:space="preserve">Od esile veel kaks suurt teemat. Elektroonika puhul moonutab sihtarvude täitmist see, et osa jäätmekäitlejaid võtab elektroonikat vastu vale jäätmekoodiga (nt „musta metalli“ koodi all), mis </w:t>
      </w:r>
      <w:r w:rsidR="00E17AAF">
        <w:t>„</w:t>
      </w:r>
      <w:r w:rsidRPr="004F5F31">
        <w:t>rändab</w:t>
      </w:r>
      <w:r w:rsidR="00E17AAF">
        <w:t>“</w:t>
      </w:r>
      <w:r w:rsidRPr="004F5F31">
        <w:t xml:space="preserve"> statistikas valesse kohta. Rehvide puhul </w:t>
      </w:r>
      <w:r w:rsidR="00203545">
        <w:t>pole</w:t>
      </w:r>
      <w:r w:rsidRPr="004F5F31">
        <w:t xml:space="preserve"> kahe TVOga turul head lahendust ala- ja ülekogumise tasakaalustamiseks.</w:t>
      </w:r>
    </w:p>
    <w:p w14:paraId="10F2B1A2" w14:textId="6D721EF8" w:rsidR="004F5F31" w:rsidRPr="004F5F31" w:rsidRDefault="002603DE" w:rsidP="004F5F31">
      <w:r>
        <w:t xml:space="preserve">Ebaselgust tekitab </w:t>
      </w:r>
      <w:r w:rsidR="002245C5">
        <w:t xml:space="preserve">küsimus, </w:t>
      </w:r>
      <w:r w:rsidR="004F5F31" w:rsidRPr="004F5F31">
        <w:t>kui kaua peab TKO</w:t>
      </w:r>
      <w:r w:rsidR="002245C5">
        <w:t>/TVO</w:t>
      </w:r>
      <w:r w:rsidR="004F5F31" w:rsidRPr="004F5F31">
        <w:t xml:space="preserve"> kandma vastutust taaskasutuse eest olukorras, kus </w:t>
      </w:r>
      <w:r w:rsidR="00203545">
        <w:t>tootjalt sa</w:t>
      </w:r>
      <w:r w:rsidR="00E17AAF">
        <w:t>a</w:t>
      </w:r>
      <w:r w:rsidR="00203545">
        <w:t>buvad</w:t>
      </w:r>
      <w:r w:rsidR="004F5F31" w:rsidRPr="004F5F31">
        <w:t xml:space="preserve"> andmed </w:t>
      </w:r>
      <w:r w:rsidR="00203545">
        <w:t>suure hilinemisega</w:t>
      </w:r>
      <w:r w:rsidR="00E17AAF">
        <w:t xml:space="preserve">. </w:t>
      </w:r>
      <w:r w:rsidR="004F5F31" w:rsidRPr="004F5F31">
        <w:t>Seni, kuni need lüngad, dubleerimised ja ebatäpsused püsivad, on süsteem töömahukas, kulukas ja ei anna kindlat vastust, kui palju ning mis kvaliteediga materjali tegelikult ringlusse jõuab.</w:t>
      </w:r>
    </w:p>
    <w:p w14:paraId="62FAC83A" w14:textId="49955125" w:rsidR="00432004" w:rsidRPr="00432004" w:rsidRDefault="00432004" w:rsidP="00432004"/>
    <w:p w14:paraId="3530005E" w14:textId="77777777" w:rsidR="000C13CA" w:rsidRDefault="000C13CA" w:rsidP="000C13CA">
      <w:pPr>
        <w:keepNext/>
      </w:pPr>
      <w:r>
        <w:rPr>
          <w:noProof/>
        </w:rPr>
        <w:lastRenderedPageBreak/>
        <w:drawing>
          <wp:inline distT="0" distB="0" distL="0" distR="0" wp14:anchorId="34EDF375" wp14:editId="41CEC531">
            <wp:extent cx="8229600" cy="2893060"/>
            <wp:effectExtent l="0" t="0" r="0" b="2540"/>
            <wp:docPr id="2081765764"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65764" name="Picture 5" descr="A diagram of a diagram&#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29600" cy="2893060"/>
                    </a:xfrm>
                    <a:prstGeom prst="rect">
                      <a:avLst/>
                    </a:prstGeom>
                  </pic:spPr>
                </pic:pic>
              </a:graphicData>
            </a:graphic>
          </wp:inline>
        </w:drawing>
      </w:r>
    </w:p>
    <w:p w14:paraId="1AF700FA" w14:textId="090DC7BA" w:rsidR="000C13CA" w:rsidRDefault="000C13CA" w:rsidP="000C13CA">
      <w:pPr>
        <w:pStyle w:val="Pealdis"/>
      </w:pPr>
      <w:r>
        <w:t xml:space="preserve">Joonis </w:t>
      </w:r>
      <w:r>
        <w:fldChar w:fldCharType="begin"/>
      </w:r>
      <w:r>
        <w:instrText xml:space="preserve"> SEQ Joonis \* ARABIC </w:instrText>
      </w:r>
      <w:r>
        <w:fldChar w:fldCharType="separate"/>
      </w:r>
      <w:r w:rsidR="00D31DA4">
        <w:rPr>
          <w:noProof/>
        </w:rPr>
        <w:t>18</w:t>
      </w:r>
      <w:r>
        <w:fldChar w:fldCharType="end"/>
      </w:r>
      <w:r>
        <w:t xml:space="preserve">. </w:t>
      </w:r>
      <w:r w:rsidRPr="00686BD3">
        <w:t>Jä</w:t>
      </w:r>
      <w:r>
        <w:t>ätmekäitlejate</w:t>
      </w:r>
      <w:r w:rsidRPr="00686BD3">
        <w:t xml:space="preserve"> poolt enim mainitud probleemid praeguses toimekorralduses</w:t>
      </w:r>
    </w:p>
    <w:p w14:paraId="71066F44" w14:textId="15D90113" w:rsidR="00E17AAF" w:rsidRDefault="00E17AAF" w:rsidP="00ED6525">
      <w:r>
        <w:t xml:space="preserve">Sisse-välja suurendatavat probleemide mõttekaarti on võimalik näha siit - </w:t>
      </w:r>
      <w:hyperlink r:id="rId55" w:history="1">
        <w:r w:rsidR="00D85024" w:rsidRPr="00392960">
          <w:rPr>
            <w:rStyle w:val="Hperlink"/>
          </w:rPr>
          <w:t>https://miro.com/app/board/uXjVJVTFOXc=/?share_link_id=966536063087</w:t>
        </w:r>
      </w:hyperlink>
      <w:r w:rsidR="00D85024">
        <w:t xml:space="preserve"> </w:t>
      </w:r>
    </w:p>
    <w:p w14:paraId="7B6FE578" w14:textId="6A5F9C92" w:rsidR="00ED6525" w:rsidRPr="00ED6525" w:rsidRDefault="00ED6525" w:rsidP="00ED6525">
      <w:r w:rsidRPr="00ED6525">
        <w:t xml:space="preserve">Jäätmekäitlejate vaates on </w:t>
      </w:r>
      <w:r w:rsidR="00585FCD">
        <w:t>suureks</w:t>
      </w:r>
      <w:r w:rsidRPr="00ED6525">
        <w:t xml:space="preserve"> probleemiks aruandluse killustatus ja dubleerimine. Taaskasutustõendite info tuleb sisestada eraldi PAKISesse isegi siis, kui sama teave liigub KOTKASesse jäätmeloa aastaaruande raames. Samuti tuleb riigile korduvalt esitada sarnaseid andmeid, sest KOTKASes ja PROTOs on mõlemad jäätmearuanded. KOTKAS-aruandeid tuleb pidevalt korrigeerida</w:t>
      </w:r>
      <w:r w:rsidR="00C76EA9">
        <w:t xml:space="preserve"> - </w:t>
      </w:r>
      <w:r w:rsidRPr="00ED6525">
        <w:t>erinevad osapooled deklareerivad koguseid isemoodi, kasutatakse eri jäätmekoode või ei peeta täpselt arvestust, millisesse käitluskohasse jäätmed tegelikult viidi. Eestist välja suunatud jäätmete puhul on keeruline kindlaks teha, mis nendega välismaal tehti (sh kas ja kuidas taaskäidel</w:t>
      </w:r>
      <w:r w:rsidRPr="00ED6525">
        <w:softHyphen/>
        <w:t>di). IT-töövahendite tasandil on kitsaskohaks seegi, et PROTO/PAKIS ei luba andmeid faili kaudu üles laadida, mis sunnib suuri andmemahtusid käsitsi sisestama.</w:t>
      </w:r>
    </w:p>
    <w:p w14:paraId="0EC31A5E" w14:textId="77D27B27" w:rsidR="00ED6525" w:rsidRPr="00ED6525" w:rsidRDefault="00ED6525" w:rsidP="00ED6525">
      <w:r w:rsidRPr="00ED6525">
        <w:t xml:space="preserve">Romusõidukite valdkonnas koorub välja eraldi probleemipakett. Sageli tuuakse romusõiduk jäätmekäitlejale sisuliselt “tühjana”, nii et alles jääb madala väärtusega plekk-kere, kuid töö- ja jäätmekulud jäävad käitlejale. </w:t>
      </w:r>
      <w:r w:rsidR="00567ADE">
        <w:t xml:space="preserve">Samuti toob see kaasa probleemi, et </w:t>
      </w:r>
      <w:r w:rsidR="00567ADE" w:rsidRPr="00ED6525">
        <w:t xml:space="preserve">PROTOs kasutatav vaikimisi romusõiduki mass ei vasta tegelikkusele. </w:t>
      </w:r>
      <w:r w:rsidRPr="00ED6525">
        <w:t xml:space="preserve">Metalli hind ei kata lammutustöökoja tegelikke kulusid ja Eestist on keeruline leida ettevõtteid, kes võtaksid </w:t>
      </w:r>
      <w:r w:rsidR="00C20A3C">
        <w:t xml:space="preserve">teatud </w:t>
      </w:r>
      <w:r w:rsidRPr="00ED6525">
        <w:t>lammutamisel tekkinud jäätme</w:t>
      </w:r>
      <w:r w:rsidR="00567ADE">
        <w:t>i</w:t>
      </w:r>
      <w:r w:rsidRPr="00ED6525">
        <w:t>d ringlusse</w:t>
      </w:r>
      <w:r w:rsidR="0099070A">
        <w:t xml:space="preserve">. Teisalt on </w:t>
      </w:r>
      <w:r w:rsidRPr="00ED6525">
        <w:t xml:space="preserve">välismaiste partnerite leidmine </w:t>
      </w:r>
      <w:r w:rsidRPr="00ED6525">
        <w:lastRenderedPageBreak/>
        <w:t>aeganõudev. Ka metallijäätmete vastuvõtus on praktika ja ootuste vahel lõhe</w:t>
      </w:r>
      <w:r w:rsidR="00676F50">
        <w:t>. K</w:t>
      </w:r>
      <w:r w:rsidRPr="00ED6525">
        <w:t xml:space="preserve">liendid toovad kogu metalli ühes koormas, eri metalle ei eristata, tegelikkuses kaalutakse eraldi enamasti vaid kallim materjal ning iga fraktsiooni eraldi koodiga arvele võtmise ootust ei ole võimalik täielikult täita. Lisaks pole võimalik üheselt tuvastada, milliste </w:t>
      </w:r>
      <w:r w:rsidR="00676F50">
        <w:t>auto</w:t>
      </w:r>
      <w:r w:rsidRPr="00ED6525">
        <w:t>tootjate autosid on käideldud</w:t>
      </w:r>
      <w:r w:rsidR="0069398C">
        <w:t>, sest</w:t>
      </w:r>
      <w:r w:rsidRPr="00ED6525">
        <w:t xml:space="preserve"> puudub seos tootja ja konkreetse romu vahel.</w:t>
      </w:r>
    </w:p>
    <w:p w14:paraId="7E312022" w14:textId="7ACEB6C2" w:rsidR="00ED6525" w:rsidRPr="00ED6525" w:rsidRDefault="00ED6525" w:rsidP="00ED6525">
      <w:r w:rsidRPr="00ED6525">
        <w:t>Süsteemne vastutusahel on romusõidukite puhul puudulik. Mootorsõidukitel puudub ametlik tootjavastutusorganisatsioon, mistõttu autotootjad ei kata maale toodud sõidukite käitlemiskulusid.</w:t>
      </w:r>
      <w:r w:rsidR="00676F50">
        <w:t xml:space="preserve"> Paljud autotootjad on küll liitunud Autolammutuste Liiduga ja maksavad seal liikmetasu </w:t>
      </w:r>
      <w:r w:rsidR="006B4539">
        <w:t xml:space="preserve">ning saavad selle läbi </w:t>
      </w:r>
      <w:r w:rsidR="009D589A">
        <w:t>„ligipääsu“ litsentseeritud lammutusvõrgule</w:t>
      </w:r>
      <w:r w:rsidR="00A43209">
        <w:t xml:space="preserve"> (sisuliselt teavad kelle juurde oma kliente romudega suunata)</w:t>
      </w:r>
      <w:r w:rsidR="00C37585">
        <w:t xml:space="preserve"> või aitavad</w:t>
      </w:r>
      <w:r w:rsidR="00822188">
        <w:t xml:space="preserve"> kaudselt</w:t>
      </w:r>
      <w:r w:rsidR="00C37585">
        <w:t xml:space="preserve"> kogumiskampaaniate vahendusel romusid </w:t>
      </w:r>
      <w:r w:rsidR="00B4696D">
        <w:t>kokku koguda</w:t>
      </w:r>
      <w:r w:rsidR="009D589A">
        <w:t>.</w:t>
      </w:r>
      <w:r w:rsidR="00A43209">
        <w:t xml:space="preserve"> Aga</w:t>
      </w:r>
      <w:r w:rsidR="00676F50">
        <w:t xml:space="preserve"> </w:t>
      </w:r>
      <w:r w:rsidR="00A43209">
        <w:t>liik</w:t>
      </w:r>
      <w:r w:rsidR="00ED10EE">
        <w:t>metasudena kogutud raha</w:t>
      </w:r>
      <w:r w:rsidR="00676F50">
        <w:t xml:space="preserve"> ei liigu edasi </w:t>
      </w:r>
      <w:r w:rsidR="00BF66D1">
        <w:t>reaalsete lammutuskulude katteks</w:t>
      </w:r>
      <w:r w:rsidR="00B4696D">
        <w:t xml:space="preserve"> ning ei lahenda null</w:t>
      </w:r>
      <w:r w:rsidR="006C49C0">
        <w:t>- või negatiivse tuluga romude lammutus</w:t>
      </w:r>
      <w:r w:rsidR="00822188">
        <w:t>probleemi</w:t>
      </w:r>
      <w:r w:rsidR="00BF66D1">
        <w:t xml:space="preserve">. </w:t>
      </w:r>
      <w:r w:rsidRPr="00ED6525">
        <w:t xml:space="preserve"> Samal ajal tegutsevad “hallid” lammutajad</w:t>
      </w:r>
      <w:r w:rsidR="00BD5928">
        <w:t xml:space="preserve">, kes ei </w:t>
      </w:r>
      <w:r w:rsidR="007354E5">
        <w:t>oma jäätmeluba ega raporteeri andmeid ei KOTKASesse ega PROTOsse</w:t>
      </w:r>
      <w:r w:rsidR="00822188">
        <w:t>,</w:t>
      </w:r>
      <w:r w:rsidRPr="00ED6525">
        <w:t xml:space="preserve"> sisuliselt karistuseta</w:t>
      </w:r>
      <w:r w:rsidR="00822188">
        <w:t>. See</w:t>
      </w:r>
      <w:r w:rsidRPr="00ED6525">
        <w:t xml:space="preserve"> moonutab konkurentsi</w:t>
      </w:r>
      <w:r w:rsidR="00822188">
        <w:t>, sest seaduskuulekad ja l</w:t>
      </w:r>
      <w:r w:rsidRPr="00ED6525">
        <w:t>itsentseeritud ettevõtted peavad kandma lisakohustusi ja kulusid.</w:t>
      </w:r>
    </w:p>
    <w:p w14:paraId="47A8F482" w14:textId="77777777" w:rsidR="00E47AD2" w:rsidRDefault="00E77BE2" w:rsidP="00E47AD2">
      <w:pPr>
        <w:keepNext/>
      </w:pPr>
      <w:r>
        <w:rPr>
          <w:noProof/>
        </w:rPr>
        <w:drawing>
          <wp:inline distT="0" distB="0" distL="0" distR="0" wp14:anchorId="2459B872" wp14:editId="6256F80F">
            <wp:extent cx="8229600" cy="3278505"/>
            <wp:effectExtent l="0" t="0" r="0" b="0"/>
            <wp:docPr id="335515990" name="Picture 6" descr="A diagram with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15990" name="Picture 6" descr="A diagram with text and arrow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229600" cy="3278505"/>
                    </a:xfrm>
                    <a:prstGeom prst="rect">
                      <a:avLst/>
                    </a:prstGeom>
                  </pic:spPr>
                </pic:pic>
              </a:graphicData>
            </a:graphic>
          </wp:inline>
        </w:drawing>
      </w:r>
    </w:p>
    <w:p w14:paraId="2C793ABA" w14:textId="0F44109F" w:rsidR="000C13CA" w:rsidRDefault="00E47AD2" w:rsidP="00E47AD2">
      <w:pPr>
        <w:pStyle w:val="Pealdis"/>
      </w:pPr>
      <w:r>
        <w:t xml:space="preserve">Joonis </w:t>
      </w:r>
      <w:r>
        <w:fldChar w:fldCharType="begin"/>
      </w:r>
      <w:r>
        <w:instrText xml:space="preserve"> SEQ Joonis \* ARABIC </w:instrText>
      </w:r>
      <w:r>
        <w:fldChar w:fldCharType="separate"/>
      </w:r>
      <w:r w:rsidR="00D31DA4">
        <w:rPr>
          <w:noProof/>
        </w:rPr>
        <w:t>19</w:t>
      </w:r>
      <w:r>
        <w:fldChar w:fldCharType="end"/>
      </w:r>
      <w:r>
        <w:t>. Tootjate</w:t>
      </w:r>
      <w:r w:rsidRPr="006C3EB9">
        <w:t xml:space="preserve"> poolt enim mainitud probleemid praeguses toimekorralduses</w:t>
      </w:r>
    </w:p>
    <w:p w14:paraId="2F41B63F" w14:textId="10C7EA8F" w:rsidR="0046158E" w:rsidRDefault="0046158E" w:rsidP="000F48C8">
      <w:r>
        <w:lastRenderedPageBreak/>
        <w:t>Sisse-välja suurendatavat probleemide mõttekaarti on võimalik näha siit -</w:t>
      </w:r>
      <w:r w:rsidR="00E9584D">
        <w:t xml:space="preserve"> </w:t>
      </w:r>
      <w:hyperlink r:id="rId57" w:history="1">
        <w:r w:rsidR="00E9584D" w:rsidRPr="00392960">
          <w:rPr>
            <w:rStyle w:val="Hperlink"/>
          </w:rPr>
          <w:t>https://miro.com/app/board/uXjVJVS4wmM=/?share_link_id=881270859841</w:t>
        </w:r>
      </w:hyperlink>
      <w:r w:rsidR="00E9584D">
        <w:t xml:space="preserve"> </w:t>
      </w:r>
    </w:p>
    <w:p w14:paraId="7F3A8FBF" w14:textId="4246F648" w:rsidR="000F48C8" w:rsidRPr="000F48C8" w:rsidRDefault="00103F31" w:rsidP="000F48C8">
      <w:r>
        <w:t>Tootjate</w:t>
      </w:r>
      <w:r w:rsidR="000F48C8" w:rsidRPr="000F48C8">
        <w:t xml:space="preserve"> vaates on tootjavastutuse süsteem killustunud ja ajamahukas, sest vajalikud andmed</w:t>
      </w:r>
      <w:r w:rsidR="007354E5">
        <w:t xml:space="preserve"> (pakendiandmed, </w:t>
      </w:r>
      <w:r w:rsidR="00477524">
        <w:t>jäätmekäitluse tõendid)</w:t>
      </w:r>
      <w:r w:rsidR="000F48C8" w:rsidRPr="000F48C8">
        <w:t xml:space="preserve"> ei jõua sageli õigel ajal</w:t>
      </w:r>
      <w:r w:rsidR="007354E5">
        <w:t xml:space="preserve"> nendeni</w:t>
      </w:r>
      <w:r w:rsidR="000F48C8" w:rsidRPr="000F48C8">
        <w:t xml:space="preserve">. Pakendite info tuleb tootjatelt ja tarnijatelt tihti viivitusega, kaubad saabuvad eri partiides erinevalt pakendatult ning ettevõtted peavad koguseid üle kaaluma ja korduvalt ümber arvutama. Taaskasutustõendite koondamine venib, mis </w:t>
      </w:r>
      <w:r w:rsidR="000E20AA">
        <w:t>ei võimalda</w:t>
      </w:r>
      <w:r w:rsidR="00DD0718">
        <w:t xml:space="preserve"> esitada</w:t>
      </w:r>
      <w:r w:rsidR="000F48C8" w:rsidRPr="000F48C8">
        <w:t xml:space="preserve"> aruan</w:t>
      </w:r>
      <w:r w:rsidR="00DD0718">
        <w:t>deid õigeaegselt</w:t>
      </w:r>
      <w:r w:rsidR="000F48C8" w:rsidRPr="000F48C8">
        <w:t xml:space="preserve">. Ühtlasi tuleb sama sisu esitada mitmesse kanalisse ja eri formaatidesse – näiteks kattuvad PROTOsse deklareeritavad kogused tubakafiltrite aktsiisideklaratsioonidega MTA-le ning Intrastati saabumised </w:t>
      </w:r>
      <w:r w:rsidR="00182481">
        <w:t>kattuvad</w:t>
      </w:r>
      <w:r w:rsidR="000F48C8" w:rsidRPr="000F48C8">
        <w:t xml:space="preserve"> PROTOs raporteeritud turule lastud kogustega</w:t>
      </w:r>
      <w:r w:rsidR="00182481">
        <w:t xml:space="preserve"> (</w:t>
      </w:r>
      <w:r w:rsidR="00DD0718">
        <w:t xml:space="preserve">täpsustus - </w:t>
      </w:r>
      <w:r w:rsidR="00182481">
        <w:t>alates 2025.aasta algusest ettevõtted enam In</w:t>
      </w:r>
      <w:r w:rsidR="00DD0718">
        <w:t>t</w:t>
      </w:r>
      <w:r w:rsidR="00182481">
        <w:t>rastati saabumiste infot esitama ei pea</w:t>
      </w:r>
      <w:r w:rsidR="003262E7">
        <w:t>!</w:t>
      </w:r>
      <w:r w:rsidR="00182481">
        <w:t>).</w:t>
      </w:r>
      <w:r w:rsidR="000F48C8" w:rsidRPr="000F48C8">
        <w:t xml:space="preserve"> </w:t>
      </w:r>
      <w:r w:rsidR="00182481">
        <w:t>M</w:t>
      </w:r>
      <w:r w:rsidR="000F48C8" w:rsidRPr="000F48C8">
        <w:t xml:space="preserve">õnes valdkonnas tekib ülekatteid ka SPIM-i aruandlusega. Portaalide rohkus ja eri probleemtootekategooriate eraldi </w:t>
      </w:r>
      <w:r w:rsidR="00566249">
        <w:t>sisestusaknad</w:t>
      </w:r>
      <w:r w:rsidR="000F48C8" w:rsidRPr="000F48C8">
        <w:t xml:space="preserve"> tekitavad segadust, kuhu mida esitada</w:t>
      </w:r>
      <w:r w:rsidR="00DD0718">
        <w:t>. K</w:t>
      </w:r>
      <w:r w:rsidR="000F48C8" w:rsidRPr="000F48C8">
        <w:t>una PROTO/PAKIS ei luba faili kaudu üles laadida, tuleb suuremad andmemahud käsitsi sisestada.</w:t>
      </w:r>
    </w:p>
    <w:p w14:paraId="04A98BED" w14:textId="71716A56" w:rsidR="000F48C8" w:rsidRPr="000F48C8" w:rsidRDefault="000F48C8" w:rsidP="000F48C8">
      <w:r w:rsidRPr="000F48C8">
        <w:t>Õiguslik raamistik ja juhendid on mitmes kohas ebamäärased. Seaduses toodud probleemtoodete ja pakendiliikide kirjeldused on liiga abstraktsed, mistõttu ei ole alati selge, kas konkreetne toode kuulub vastava kohustuse alla või kuidas pakendiliik oma tegevusega seostub. Pakendiauditi puhul tekitab küsimusi 20-tonnise piirmäära kohaldamine (kas eraldi või koos pandipakendiga) ning see, kellele audit esitada. EL-i s</w:t>
      </w:r>
      <w:r w:rsidR="00DD0718">
        <w:t>iseselt</w:t>
      </w:r>
      <w:r w:rsidRPr="000F48C8">
        <w:t xml:space="preserve"> lisab ebakindlust riikide registrite vähene</w:t>
      </w:r>
      <w:r w:rsidR="00566249">
        <w:t>/puudulik</w:t>
      </w:r>
      <w:r w:rsidRPr="000F48C8">
        <w:t xml:space="preserve"> omavaheline suhtlus, mis võib viia sama toote eest topelttasumiseni.</w:t>
      </w:r>
    </w:p>
    <w:p w14:paraId="5AFF8FF8" w14:textId="555C2EF4" w:rsidR="000F48C8" w:rsidRPr="000F48C8" w:rsidRDefault="000F48C8" w:rsidP="000F48C8">
      <w:r w:rsidRPr="000F48C8">
        <w:t xml:space="preserve">Süsteemis on ka sisulisi lünki. Kõigil probleemtootekategooriatel ei ole tootjavastutusorganisatsiooni, mistõttu peab </w:t>
      </w:r>
      <w:r w:rsidR="00DD0718">
        <w:t>tootja</w:t>
      </w:r>
      <w:r w:rsidRPr="000F48C8">
        <w:t xml:space="preserve"> ise korraldama kogumise ja jäätmekäitluse</w:t>
      </w:r>
      <w:r w:rsidR="003262E7">
        <w:t>. O</w:t>
      </w:r>
      <w:r w:rsidRPr="000F48C8">
        <w:t xml:space="preserve">sa tootjaid ei täida üldse </w:t>
      </w:r>
      <w:r w:rsidR="00DD0718">
        <w:t>tootjavastutuse mõ</w:t>
      </w:r>
      <w:r w:rsidR="00FE582B">
        <w:t xml:space="preserve">ttes </w:t>
      </w:r>
      <w:r w:rsidRPr="000F48C8">
        <w:t>tagasivõtu- ja käitlus</w:t>
      </w:r>
      <w:r w:rsidRPr="000F48C8">
        <w:softHyphen/>
        <w:t xml:space="preserve">kohustust (näiteks </w:t>
      </w:r>
      <w:r w:rsidR="00FE582B">
        <w:t>autode maaletoojad</w:t>
      </w:r>
      <w:r w:rsidRPr="000F48C8">
        <w:t>).</w:t>
      </w:r>
      <w:r w:rsidR="00566249">
        <w:t xml:space="preserve"> Varjatud turuletoojate</w:t>
      </w:r>
      <w:r w:rsidRPr="000F48C8">
        <w:t xml:space="preserve"> </w:t>
      </w:r>
      <w:r w:rsidR="00566249">
        <w:t>(</w:t>
      </w:r>
      <w:r w:rsidR="00566249">
        <w:rPr>
          <w:i/>
          <w:iCs/>
        </w:rPr>
        <w:t>f</w:t>
      </w:r>
      <w:r w:rsidRPr="00FE582B">
        <w:rPr>
          <w:i/>
          <w:iCs/>
        </w:rPr>
        <w:t>ree-rider’ite</w:t>
      </w:r>
      <w:r w:rsidR="00566249">
        <w:rPr>
          <w:i/>
          <w:iCs/>
        </w:rPr>
        <w:t>)</w:t>
      </w:r>
      <w:r w:rsidRPr="000F48C8">
        <w:t xml:space="preserve"> osakaal on suur ning see nihutab kulud kohusetundlikele ettevõtetele. Probleeme süvendab ka lõpptarbijate käitumine</w:t>
      </w:r>
      <w:r w:rsidR="00FE582B">
        <w:t xml:space="preserve"> -</w:t>
      </w:r>
      <w:r w:rsidRPr="000F48C8">
        <w:t xml:space="preserve"> sorteerimis- ja puhastusnõudeid ei tunta ega järgita, tuuakse näiteks mudast silokilet või peidetakse </w:t>
      </w:r>
      <w:r w:rsidRPr="00FE582B">
        <w:rPr>
          <w:i/>
          <w:iCs/>
        </w:rPr>
        <w:t>big-bag’idesse</w:t>
      </w:r>
      <w:r w:rsidRPr="000F48C8">
        <w:t xml:space="preserve"> võõrise</w:t>
      </w:r>
      <w:r w:rsidR="00566249">
        <w:t>i</w:t>
      </w:r>
      <w:r w:rsidRPr="000F48C8">
        <w:t>d, mis halvendab materjalivoogude kvaliteeti ja võib ohustada sihtarvude täitmist.</w:t>
      </w:r>
    </w:p>
    <w:p w14:paraId="27925182" w14:textId="52483D37" w:rsidR="00E829DD" w:rsidRPr="00E829DD" w:rsidRDefault="00ED19CA" w:rsidP="00E829DD">
      <w:r>
        <w:t>Detailsem ülevaa</w:t>
      </w:r>
      <w:r w:rsidR="005C59E2">
        <w:t>de</w:t>
      </w:r>
      <w:r>
        <w:t xml:space="preserve"> kõikidest intervjuude ja töötubade käigus </w:t>
      </w:r>
      <w:r w:rsidR="002C426A">
        <w:t>mainitud</w:t>
      </w:r>
      <w:r>
        <w:t xml:space="preserve"> probleemidest </w:t>
      </w:r>
      <w:r w:rsidR="005C59E2">
        <w:t xml:space="preserve">on toodud Lisas 1 </w:t>
      </w:r>
      <w:r w:rsidR="002C426A">
        <w:t>–</w:t>
      </w:r>
      <w:r w:rsidR="005C59E2">
        <w:t xml:space="preserve"> </w:t>
      </w:r>
      <w:r w:rsidR="002C426A">
        <w:t xml:space="preserve">Tootjavastutuse analüüsi käigus tuvastatud probleemid.xlsx. </w:t>
      </w:r>
    </w:p>
    <w:p w14:paraId="40A62F62" w14:textId="77777777" w:rsidR="00C562E5" w:rsidRPr="00C562E5" w:rsidRDefault="00C562E5" w:rsidP="00C562E5"/>
    <w:p w14:paraId="38A6982D" w14:textId="77777777" w:rsidR="00EB4897" w:rsidRDefault="00EB4897">
      <w:pPr>
        <w:rPr>
          <w:rFonts w:asciiTheme="majorHAnsi" w:eastAsiaTheme="majorEastAsia" w:hAnsiTheme="majorHAnsi" w:cstheme="majorBidi"/>
          <w:color w:val="0F4761" w:themeColor="accent1" w:themeShade="BF"/>
          <w:sz w:val="32"/>
          <w:szCs w:val="32"/>
        </w:rPr>
      </w:pPr>
      <w:r>
        <w:br w:type="page"/>
      </w:r>
    </w:p>
    <w:p w14:paraId="70461780" w14:textId="568147A6" w:rsidR="00067772" w:rsidRPr="00305AA3" w:rsidRDefault="00067772" w:rsidP="00067772">
      <w:pPr>
        <w:pStyle w:val="Pealkiri2"/>
      </w:pPr>
      <w:bookmarkStart w:id="8" w:name="_Toc207966877"/>
      <w:r w:rsidRPr="00305AA3">
        <w:lastRenderedPageBreak/>
        <w:t>Ettevõtjate riiklikud kohustused tootjavastutuse valdkonnas</w:t>
      </w:r>
      <w:bookmarkEnd w:id="8"/>
    </w:p>
    <w:p w14:paraId="4C00715A" w14:textId="5B52089E" w:rsidR="00067772" w:rsidRDefault="00067772" w:rsidP="00067772">
      <w:pPr>
        <w:pStyle w:val="Pealkiri3"/>
      </w:pPr>
      <w:bookmarkStart w:id="9" w:name="_Toc207966878"/>
      <w:r>
        <w:t>Pakendiettevõtte kohustused</w:t>
      </w:r>
      <w:r w:rsidR="00292108">
        <w:t xml:space="preserve"> ja võimalikud dubleerimised</w:t>
      </w:r>
      <w:bookmarkEnd w:id="9"/>
    </w:p>
    <w:p w14:paraId="762B7EEE" w14:textId="61C8F50E" w:rsidR="005C1D6C" w:rsidRPr="005C1D6C" w:rsidRDefault="005C1D6C" w:rsidP="005C1D6C">
      <w:pPr>
        <w:pStyle w:val="Pealkiri4"/>
      </w:pPr>
      <w:r>
        <w:t>Jäätmevaldkonna seadustest ja määrustest tulenevad kohustused</w:t>
      </w:r>
    </w:p>
    <w:p w14:paraId="29D7E07B" w14:textId="6BE9E8B6" w:rsidR="00067772" w:rsidRDefault="00067772" w:rsidP="00067772">
      <w:r>
        <w:t xml:space="preserve">Allolevas tabelis on toodud pakendiettevõtte kohustused erinevatest jäätmevaldkonna seadustest/määrustest lähtuvalt. </w:t>
      </w:r>
    </w:p>
    <w:p w14:paraId="415DB4B2" w14:textId="205DF7E2" w:rsidR="00F32A18" w:rsidRDefault="00F32A18" w:rsidP="00F32A18">
      <w:pPr>
        <w:pStyle w:val="Pealdis"/>
        <w:keepNext/>
      </w:pPr>
      <w:bookmarkStart w:id="10" w:name="_Ref207545249"/>
      <w:r>
        <w:t xml:space="preserve">Tabel </w:t>
      </w:r>
      <w:r>
        <w:fldChar w:fldCharType="begin"/>
      </w:r>
      <w:r>
        <w:instrText xml:space="preserve"> SEQ Tabel \* ARABIC </w:instrText>
      </w:r>
      <w:r>
        <w:fldChar w:fldCharType="separate"/>
      </w:r>
      <w:r w:rsidR="008E685B">
        <w:rPr>
          <w:noProof/>
        </w:rPr>
        <w:t>1</w:t>
      </w:r>
      <w:r>
        <w:fldChar w:fldCharType="end"/>
      </w:r>
      <w:bookmarkEnd w:id="10"/>
      <w:r>
        <w:t>. Pakendiettevõtete kohustused jäätmevaldkonna seadustest ja määrustest tulenevalt</w:t>
      </w:r>
    </w:p>
    <w:tbl>
      <w:tblPr>
        <w:tblStyle w:val="Kontuurtabel"/>
        <w:tblW w:w="0" w:type="auto"/>
        <w:tblLook w:val="04A0" w:firstRow="1" w:lastRow="0" w:firstColumn="1" w:lastColumn="0" w:noHBand="0" w:noVBand="1"/>
      </w:tblPr>
      <w:tblGrid>
        <w:gridCol w:w="2362"/>
        <w:gridCol w:w="1843"/>
        <w:gridCol w:w="2566"/>
        <w:gridCol w:w="1998"/>
        <w:gridCol w:w="2467"/>
        <w:gridCol w:w="1714"/>
      </w:tblGrid>
      <w:tr w:rsidR="000E6DC8" w14:paraId="3E65CE84" w14:textId="77777777" w:rsidTr="004B4D99">
        <w:tc>
          <w:tcPr>
            <w:tcW w:w="2362" w:type="dxa"/>
          </w:tcPr>
          <w:p w14:paraId="138E0671" w14:textId="0FA56E2C" w:rsidR="000E6DC8" w:rsidRDefault="000E6DC8" w:rsidP="000E6DC8">
            <w:r w:rsidRPr="00DE56D9">
              <w:rPr>
                <w:b/>
                <w:bCs/>
                <w:sz w:val="20"/>
                <w:szCs w:val="20"/>
              </w:rPr>
              <w:t>Kohustus / kirjeldus</w:t>
            </w:r>
          </w:p>
        </w:tc>
        <w:tc>
          <w:tcPr>
            <w:tcW w:w="1848" w:type="dxa"/>
          </w:tcPr>
          <w:p w14:paraId="4A99D82B" w14:textId="209798DA" w:rsidR="000E6DC8" w:rsidRDefault="000E6DC8" w:rsidP="000E6DC8">
            <w:r w:rsidRPr="00DE56D9">
              <w:rPr>
                <w:b/>
                <w:bCs/>
                <w:sz w:val="20"/>
                <w:szCs w:val="20"/>
              </w:rPr>
              <w:t>Kellele esitatakse</w:t>
            </w:r>
            <w:r>
              <w:rPr>
                <w:b/>
                <w:bCs/>
                <w:sz w:val="20"/>
                <w:szCs w:val="20"/>
              </w:rPr>
              <w:t>?</w:t>
            </w:r>
          </w:p>
        </w:tc>
        <w:tc>
          <w:tcPr>
            <w:tcW w:w="2568" w:type="dxa"/>
          </w:tcPr>
          <w:p w14:paraId="0B06CF87" w14:textId="465C4933" w:rsidR="000E6DC8" w:rsidRDefault="000E6DC8" w:rsidP="000E6DC8">
            <w:r w:rsidRPr="00DE56D9">
              <w:rPr>
                <w:b/>
                <w:bCs/>
                <w:sz w:val="20"/>
                <w:szCs w:val="20"/>
              </w:rPr>
              <w:t>Mi</w:t>
            </w:r>
            <w:r>
              <w:rPr>
                <w:b/>
                <w:bCs/>
                <w:sz w:val="20"/>
                <w:szCs w:val="20"/>
              </w:rPr>
              <w:t>llised</w:t>
            </w:r>
            <w:r w:rsidRPr="00DE56D9">
              <w:rPr>
                <w:b/>
                <w:bCs/>
                <w:sz w:val="20"/>
                <w:szCs w:val="20"/>
              </w:rPr>
              <w:t xml:space="preserve"> andmed (põhiväljad)</w:t>
            </w:r>
            <w:r>
              <w:rPr>
                <w:b/>
                <w:bCs/>
                <w:sz w:val="20"/>
                <w:szCs w:val="20"/>
              </w:rPr>
              <w:t>?</w:t>
            </w:r>
          </w:p>
        </w:tc>
        <w:tc>
          <w:tcPr>
            <w:tcW w:w="1998" w:type="dxa"/>
          </w:tcPr>
          <w:p w14:paraId="1F5422B8" w14:textId="16003279" w:rsidR="000E6DC8" w:rsidRDefault="000E6DC8" w:rsidP="000E6DC8">
            <w:r w:rsidRPr="00DE56D9">
              <w:rPr>
                <w:b/>
                <w:bCs/>
                <w:sz w:val="20"/>
                <w:szCs w:val="20"/>
              </w:rPr>
              <w:t>Sagedus / tähtaeg</w:t>
            </w:r>
          </w:p>
        </w:tc>
        <w:tc>
          <w:tcPr>
            <w:tcW w:w="2467" w:type="dxa"/>
          </w:tcPr>
          <w:p w14:paraId="79C4BAEA" w14:textId="6E9C86F9" w:rsidR="000E6DC8" w:rsidRDefault="000E6DC8" w:rsidP="000E6DC8">
            <w:r w:rsidRPr="00DE56D9">
              <w:rPr>
                <w:b/>
                <w:bCs/>
                <w:sz w:val="20"/>
                <w:szCs w:val="20"/>
              </w:rPr>
              <w:t>Kuidas / protsess</w:t>
            </w:r>
            <w:r>
              <w:rPr>
                <w:b/>
                <w:bCs/>
                <w:sz w:val="20"/>
                <w:szCs w:val="20"/>
              </w:rPr>
              <w:t xml:space="preserve"> käib?</w:t>
            </w:r>
          </w:p>
        </w:tc>
        <w:tc>
          <w:tcPr>
            <w:tcW w:w="1707" w:type="dxa"/>
          </w:tcPr>
          <w:p w14:paraId="0B43AD8E" w14:textId="782E2C31" w:rsidR="000E6DC8" w:rsidRDefault="000E6DC8" w:rsidP="000E6DC8">
            <w:r w:rsidRPr="00DE56D9">
              <w:rPr>
                <w:b/>
                <w:bCs/>
                <w:sz w:val="20"/>
                <w:szCs w:val="20"/>
              </w:rPr>
              <w:t>Õiguslik alus</w:t>
            </w:r>
          </w:p>
        </w:tc>
      </w:tr>
      <w:tr w:rsidR="000E6DC8" w14:paraId="4A338669" w14:textId="77777777" w:rsidTr="004B4D99">
        <w:tc>
          <w:tcPr>
            <w:tcW w:w="2362" w:type="dxa"/>
          </w:tcPr>
          <w:p w14:paraId="62B0850D" w14:textId="2DF5DFB0" w:rsidR="000E6DC8" w:rsidRDefault="000E6DC8" w:rsidP="000E6DC8">
            <w:r w:rsidRPr="008B103B">
              <w:rPr>
                <w:b/>
                <w:bCs/>
                <w:sz w:val="18"/>
                <w:szCs w:val="18"/>
              </w:rPr>
              <w:t xml:space="preserve">Pakendite ja pakendijäätmete </w:t>
            </w:r>
            <w:r>
              <w:rPr>
                <w:b/>
                <w:bCs/>
                <w:sz w:val="18"/>
                <w:szCs w:val="18"/>
              </w:rPr>
              <w:t xml:space="preserve">jooksev </w:t>
            </w:r>
            <w:r w:rsidRPr="008B103B">
              <w:rPr>
                <w:b/>
                <w:bCs/>
                <w:sz w:val="18"/>
                <w:szCs w:val="18"/>
              </w:rPr>
              <w:t>arvestuse pidamine</w:t>
            </w:r>
          </w:p>
        </w:tc>
        <w:tc>
          <w:tcPr>
            <w:tcW w:w="1848" w:type="dxa"/>
          </w:tcPr>
          <w:p w14:paraId="28ED4187" w14:textId="08A2CF7D" w:rsidR="000E6DC8" w:rsidRDefault="000E6DC8" w:rsidP="000E6DC8">
            <w:r>
              <w:rPr>
                <w:sz w:val="18"/>
                <w:szCs w:val="18"/>
              </w:rPr>
              <w:t>Infot h</w:t>
            </w:r>
            <w:r w:rsidRPr="008B103B">
              <w:rPr>
                <w:sz w:val="18"/>
                <w:szCs w:val="18"/>
              </w:rPr>
              <w:t>oitakse ettevõttes</w:t>
            </w:r>
            <w:r>
              <w:rPr>
                <w:sz w:val="18"/>
                <w:szCs w:val="18"/>
              </w:rPr>
              <w:t xml:space="preserve">, vajadusel esitatakse </w:t>
            </w:r>
            <w:r w:rsidRPr="008B103B">
              <w:rPr>
                <w:sz w:val="18"/>
                <w:szCs w:val="18"/>
              </w:rPr>
              <w:t>järelevalvele</w:t>
            </w:r>
          </w:p>
        </w:tc>
        <w:tc>
          <w:tcPr>
            <w:tcW w:w="2568" w:type="dxa"/>
          </w:tcPr>
          <w:p w14:paraId="3735205B" w14:textId="77777777" w:rsidR="000E6DC8" w:rsidRDefault="000E6DC8" w:rsidP="000E6DC8">
            <w:pPr>
              <w:pStyle w:val="Loendilik"/>
              <w:numPr>
                <w:ilvl w:val="0"/>
                <w:numId w:val="19"/>
              </w:numPr>
              <w:rPr>
                <w:sz w:val="18"/>
                <w:szCs w:val="18"/>
              </w:rPr>
            </w:pPr>
            <w:r w:rsidRPr="003A6EC7">
              <w:rPr>
                <w:sz w:val="18"/>
                <w:szCs w:val="18"/>
              </w:rPr>
              <w:t xml:space="preserve">Turule lastud </w:t>
            </w:r>
            <w:r w:rsidRPr="001A7F8C">
              <w:rPr>
                <w:sz w:val="18"/>
                <w:szCs w:val="18"/>
              </w:rPr>
              <w:t>ühekorra- ja korduskasutuspakend mass materjaliliikide kaupa</w:t>
            </w:r>
            <w:r>
              <w:rPr>
                <w:sz w:val="18"/>
                <w:szCs w:val="18"/>
              </w:rPr>
              <w:t>;</w:t>
            </w:r>
          </w:p>
          <w:p w14:paraId="0C272285" w14:textId="77777777" w:rsidR="000E6DC8" w:rsidRDefault="000E6DC8" w:rsidP="000E6DC8">
            <w:pPr>
              <w:pStyle w:val="Loendilik"/>
              <w:numPr>
                <w:ilvl w:val="0"/>
                <w:numId w:val="19"/>
              </w:numPr>
              <w:rPr>
                <w:sz w:val="18"/>
                <w:szCs w:val="18"/>
              </w:rPr>
            </w:pPr>
            <w:r w:rsidRPr="003A6EC7">
              <w:rPr>
                <w:sz w:val="18"/>
                <w:szCs w:val="18"/>
              </w:rPr>
              <w:t>Tühjad pakendid (toodetud, sisse- ja väljaveetud)</w:t>
            </w:r>
            <w:r>
              <w:rPr>
                <w:sz w:val="18"/>
                <w:szCs w:val="18"/>
              </w:rPr>
              <w:t>;</w:t>
            </w:r>
          </w:p>
          <w:p w14:paraId="54640B87" w14:textId="77777777" w:rsidR="000E6DC8" w:rsidRDefault="000E6DC8" w:rsidP="000E6DC8">
            <w:pPr>
              <w:pStyle w:val="Loendilik"/>
              <w:numPr>
                <w:ilvl w:val="0"/>
                <w:numId w:val="19"/>
              </w:numPr>
              <w:rPr>
                <w:sz w:val="18"/>
                <w:szCs w:val="18"/>
              </w:rPr>
            </w:pPr>
            <w:r>
              <w:rPr>
                <w:sz w:val="18"/>
                <w:szCs w:val="18"/>
              </w:rPr>
              <w:t>E</w:t>
            </w:r>
            <w:r w:rsidRPr="003A6EC7">
              <w:rPr>
                <w:sz w:val="18"/>
                <w:szCs w:val="18"/>
              </w:rPr>
              <w:t>ksporditud pakendid</w:t>
            </w:r>
            <w:r>
              <w:rPr>
                <w:sz w:val="18"/>
                <w:szCs w:val="18"/>
              </w:rPr>
              <w:t>;</w:t>
            </w:r>
          </w:p>
          <w:p w14:paraId="0251802E" w14:textId="35C7CDBC" w:rsidR="000E6DC8" w:rsidRDefault="000E6DC8" w:rsidP="000E6DC8">
            <w:pPr>
              <w:pStyle w:val="Loendilik"/>
              <w:numPr>
                <w:ilvl w:val="0"/>
                <w:numId w:val="19"/>
              </w:numPr>
              <w:rPr>
                <w:sz w:val="18"/>
                <w:szCs w:val="18"/>
              </w:rPr>
            </w:pPr>
            <w:r w:rsidRPr="001A7F8C">
              <w:rPr>
                <w:sz w:val="18"/>
                <w:szCs w:val="18"/>
              </w:rPr>
              <w:t>Tekkinud pakendi</w:t>
            </w:r>
            <w:r w:rsidR="00542842">
              <w:rPr>
                <w:sz w:val="18"/>
                <w:szCs w:val="18"/>
              </w:rPr>
              <w:t>-</w:t>
            </w:r>
            <w:r w:rsidRPr="001A7F8C">
              <w:rPr>
                <w:sz w:val="18"/>
                <w:szCs w:val="18"/>
              </w:rPr>
              <w:t>jäätmed, nende taaskasutus ja ringlussevõtt</w:t>
            </w:r>
            <w:r>
              <w:rPr>
                <w:sz w:val="18"/>
                <w:szCs w:val="18"/>
              </w:rPr>
              <w:t>;</w:t>
            </w:r>
          </w:p>
          <w:p w14:paraId="30F7B0E9" w14:textId="17FDE547" w:rsidR="000E6DC8" w:rsidRPr="000E6DC8" w:rsidRDefault="000E6DC8" w:rsidP="000E6DC8">
            <w:pPr>
              <w:pStyle w:val="Loendilik"/>
              <w:numPr>
                <w:ilvl w:val="0"/>
                <w:numId w:val="19"/>
              </w:numPr>
              <w:rPr>
                <w:sz w:val="18"/>
                <w:szCs w:val="18"/>
              </w:rPr>
            </w:pPr>
            <w:r w:rsidRPr="000E6DC8">
              <w:rPr>
                <w:sz w:val="18"/>
                <w:szCs w:val="18"/>
              </w:rPr>
              <w:t>Algdokumendid (arved, saatelehed, kaalumised, tõendid).</w:t>
            </w:r>
          </w:p>
        </w:tc>
        <w:tc>
          <w:tcPr>
            <w:tcW w:w="1998" w:type="dxa"/>
          </w:tcPr>
          <w:p w14:paraId="294A9E75" w14:textId="1AFE2351" w:rsidR="000E6DC8" w:rsidRDefault="000E6DC8" w:rsidP="000E6DC8">
            <w:r w:rsidRPr="008B103B">
              <w:rPr>
                <w:b/>
                <w:bCs/>
                <w:sz w:val="18"/>
                <w:szCs w:val="18"/>
              </w:rPr>
              <w:t>Pidev arvestus</w:t>
            </w:r>
            <w:r>
              <w:rPr>
                <w:sz w:val="18"/>
                <w:szCs w:val="18"/>
              </w:rPr>
              <w:t xml:space="preserve">. Andmeid tuleb </w:t>
            </w:r>
            <w:r w:rsidRPr="008B103B">
              <w:rPr>
                <w:sz w:val="18"/>
                <w:szCs w:val="18"/>
              </w:rPr>
              <w:t>säilitada ja esitada nõudmisel.</w:t>
            </w:r>
          </w:p>
        </w:tc>
        <w:tc>
          <w:tcPr>
            <w:tcW w:w="2467" w:type="dxa"/>
          </w:tcPr>
          <w:p w14:paraId="2EADB0BE" w14:textId="5CE0756B" w:rsidR="000E6DC8" w:rsidRDefault="000E6DC8" w:rsidP="000E6DC8">
            <w:r w:rsidRPr="008B103B">
              <w:rPr>
                <w:sz w:val="18"/>
                <w:szCs w:val="18"/>
              </w:rPr>
              <w:t>Digitaalne arvestus</w:t>
            </w:r>
            <w:r>
              <w:rPr>
                <w:sz w:val="18"/>
                <w:szCs w:val="18"/>
              </w:rPr>
              <w:t xml:space="preserve"> - a</w:t>
            </w:r>
            <w:r w:rsidRPr="008B103B">
              <w:rPr>
                <w:sz w:val="18"/>
                <w:szCs w:val="18"/>
              </w:rPr>
              <w:t>lgdokumendid peavad võimaldama kontrollida PAKIS-e aruannet ja PakAS deklaratsioone.</w:t>
            </w:r>
          </w:p>
        </w:tc>
        <w:tc>
          <w:tcPr>
            <w:tcW w:w="1707" w:type="dxa"/>
          </w:tcPr>
          <w:p w14:paraId="415A3CCD" w14:textId="77777777" w:rsidR="00DC7048" w:rsidRDefault="00DC7048" w:rsidP="00DC7048">
            <w:pPr>
              <w:rPr>
                <w:sz w:val="18"/>
                <w:szCs w:val="18"/>
              </w:rPr>
            </w:pPr>
            <w:r w:rsidRPr="001507C8">
              <w:rPr>
                <w:b/>
                <w:bCs/>
                <w:sz w:val="18"/>
                <w:szCs w:val="18"/>
              </w:rPr>
              <w:t xml:space="preserve">PakS </w:t>
            </w:r>
            <w:r w:rsidRPr="008B103B">
              <w:rPr>
                <w:sz w:val="18"/>
                <w:szCs w:val="18"/>
              </w:rPr>
              <w:t>§24 lg 1, 3, 4, 6</w:t>
            </w:r>
            <w:r>
              <w:rPr>
                <w:sz w:val="18"/>
                <w:szCs w:val="18"/>
              </w:rPr>
              <w:t>.</w:t>
            </w:r>
            <w:r w:rsidRPr="008B103B">
              <w:rPr>
                <w:sz w:val="18"/>
                <w:szCs w:val="18"/>
              </w:rPr>
              <w:t xml:space="preserve"> </w:t>
            </w:r>
          </w:p>
          <w:p w14:paraId="393BE7F3" w14:textId="77777777" w:rsidR="00DC7048" w:rsidRDefault="00DC7048" w:rsidP="00DC7048">
            <w:pPr>
              <w:rPr>
                <w:sz w:val="20"/>
                <w:szCs w:val="20"/>
              </w:rPr>
            </w:pPr>
          </w:p>
          <w:p w14:paraId="58623261" w14:textId="3DDB63C8" w:rsidR="000E6DC8" w:rsidRDefault="00DC7048" w:rsidP="00DC7048">
            <w:r w:rsidRPr="001507C8">
              <w:rPr>
                <w:b/>
                <w:bCs/>
                <w:sz w:val="18"/>
                <w:szCs w:val="18"/>
              </w:rPr>
              <w:t>PakS</w:t>
            </w:r>
            <w:r w:rsidRPr="008B103B">
              <w:rPr>
                <w:sz w:val="18"/>
                <w:szCs w:val="18"/>
              </w:rPr>
              <w:t xml:space="preserve"> §25 lg 5.</w:t>
            </w:r>
          </w:p>
        </w:tc>
      </w:tr>
      <w:tr w:rsidR="000E6DC8" w14:paraId="018D1E19" w14:textId="77777777" w:rsidTr="004B4D99">
        <w:tc>
          <w:tcPr>
            <w:tcW w:w="2362" w:type="dxa"/>
          </w:tcPr>
          <w:p w14:paraId="35B83573" w14:textId="5532D0FC" w:rsidR="000E6DC8" w:rsidRDefault="00DC7048" w:rsidP="000E6DC8">
            <w:r w:rsidRPr="008B103B">
              <w:rPr>
                <w:b/>
                <w:bCs/>
                <w:sz w:val="18"/>
                <w:szCs w:val="18"/>
              </w:rPr>
              <w:t>Aastaaruan</w:t>
            </w:r>
            <w:r>
              <w:rPr>
                <w:b/>
                <w:bCs/>
                <w:sz w:val="18"/>
                <w:szCs w:val="18"/>
              </w:rPr>
              <w:t>de esitamine</w:t>
            </w:r>
            <w:r w:rsidRPr="008B103B">
              <w:rPr>
                <w:b/>
                <w:bCs/>
                <w:sz w:val="18"/>
                <w:szCs w:val="18"/>
              </w:rPr>
              <w:t xml:space="preserve"> PAKIS</w:t>
            </w:r>
            <w:r w:rsidRPr="008B103B">
              <w:rPr>
                <w:b/>
                <w:bCs/>
                <w:sz w:val="18"/>
                <w:szCs w:val="18"/>
              </w:rPr>
              <w:noBreakHyphen/>
              <w:t>esse</w:t>
            </w:r>
            <w:r w:rsidRPr="008B103B">
              <w:rPr>
                <w:sz w:val="18"/>
                <w:szCs w:val="18"/>
              </w:rPr>
              <w:t xml:space="preserve"> (turule lastud, korduskasutus, taaskasutus, ringlussevõtt)</w:t>
            </w:r>
          </w:p>
        </w:tc>
        <w:tc>
          <w:tcPr>
            <w:tcW w:w="1848" w:type="dxa"/>
          </w:tcPr>
          <w:p w14:paraId="76E7454E" w14:textId="79F99CB2" w:rsidR="000E6DC8" w:rsidRDefault="00DC7048" w:rsidP="000E6DC8">
            <w:r w:rsidRPr="008B103B">
              <w:rPr>
                <w:b/>
                <w:bCs/>
                <w:sz w:val="18"/>
                <w:szCs w:val="18"/>
              </w:rPr>
              <w:t>Pakendiregister (PAKIS)</w:t>
            </w:r>
          </w:p>
        </w:tc>
        <w:tc>
          <w:tcPr>
            <w:tcW w:w="2568" w:type="dxa"/>
          </w:tcPr>
          <w:p w14:paraId="53BF6AFD" w14:textId="77777777" w:rsidR="00DC7048" w:rsidRDefault="00DC7048" w:rsidP="00DC7048">
            <w:pPr>
              <w:pStyle w:val="Loendilik"/>
              <w:numPr>
                <w:ilvl w:val="0"/>
                <w:numId w:val="20"/>
              </w:numPr>
              <w:rPr>
                <w:sz w:val="18"/>
                <w:szCs w:val="18"/>
              </w:rPr>
            </w:pPr>
            <w:r w:rsidRPr="00E27E43">
              <w:rPr>
                <w:sz w:val="18"/>
                <w:szCs w:val="18"/>
              </w:rPr>
              <w:t>Ettevõtte andmed</w:t>
            </w:r>
            <w:r>
              <w:rPr>
                <w:sz w:val="18"/>
                <w:szCs w:val="18"/>
              </w:rPr>
              <w:t>;</w:t>
            </w:r>
          </w:p>
          <w:p w14:paraId="71784CCA" w14:textId="77777777" w:rsidR="00DC7048" w:rsidRPr="007E4AB9" w:rsidRDefault="00DC7048" w:rsidP="00DC7048">
            <w:pPr>
              <w:pStyle w:val="Loendilik"/>
              <w:numPr>
                <w:ilvl w:val="0"/>
                <w:numId w:val="20"/>
              </w:numPr>
              <w:rPr>
                <w:sz w:val="18"/>
                <w:szCs w:val="18"/>
              </w:rPr>
            </w:pPr>
            <w:r w:rsidRPr="007E4AB9">
              <w:rPr>
                <w:sz w:val="18"/>
                <w:szCs w:val="18"/>
              </w:rPr>
              <w:t>Turule lastud ühekorra- ja korduskasutuspakendi mass materjaliliikide lõikes (t)</w:t>
            </w:r>
            <w:r>
              <w:rPr>
                <w:sz w:val="18"/>
                <w:szCs w:val="18"/>
              </w:rPr>
              <w:t>;</w:t>
            </w:r>
          </w:p>
          <w:p w14:paraId="2F26DC44" w14:textId="77777777" w:rsidR="00DC7048" w:rsidRDefault="00DC7048" w:rsidP="00DC7048">
            <w:pPr>
              <w:pStyle w:val="Loendilik"/>
              <w:numPr>
                <w:ilvl w:val="0"/>
                <w:numId w:val="20"/>
              </w:numPr>
              <w:rPr>
                <w:sz w:val="18"/>
                <w:szCs w:val="18"/>
              </w:rPr>
            </w:pPr>
            <w:r w:rsidRPr="007E4AB9">
              <w:rPr>
                <w:sz w:val="18"/>
                <w:szCs w:val="18"/>
              </w:rPr>
              <w:t>Korduskasutuse mahud</w:t>
            </w:r>
            <w:r>
              <w:rPr>
                <w:sz w:val="18"/>
                <w:szCs w:val="18"/>
              </w:rPr>
              <w:t>;</w:t>
            </w:r>
          </w:p>
          <w:p w14:paraId="00DCF25A" w14:textId="77777777" w:rsidR="00DC7048" w:rsidRPr="007E4AB9" w:rsidRDefault="00DC7048" w:rsidP="00DC7048">
            <w:pPr>
              <w:pStyle w:val="Loendilik"/>
              <w:numPr>
                <w:ilvl w:val="0"/>
                <w:numId w:val="20"/>
              </w:numPr>
              <w:rPr>
                <w:sz w:val="18"/>
                <w:szCs w:val="18"/>
              </w:rPr>
            </w:pPr>
            <w:r w:rsidRPr="007E4AB9">
              <w:rPr>
                <w:sz w:val="18"/>
                <w:szCs w:val="18"/>
              </w:rPr>
              <w:t>Taaskasutuse ja ringlussevõtu</w:t>
            </w:r>
            <w:r w:rsidRPr="00E27E43">
              <w:rPr>
                <w:sz w:val="18"/>
                <w:szCs w:val="18"/>
              </w:rPr>
              <w:t xml:space="preserve"> mahud ning tõendid</w:t>
            </w:r>
            <w:r>
              <w:rPr>
                <w:sz w:val="18"/>
                <w:szCs w:val="18"/>
              </w:rPr>
              <w:t xml:space="preserve"> </w:t>
            </w:r>
            <w:r w:rsidRPr="007E4AB9">
              <w:rPr>
                <w:sz w:val="18"/>
                <w:szCs w:val="18"/>
              </w:rPr>
              <w:t>välismaale taaskasutusse suunatud mah</w:t>
            </w:r>
            <w:r>
              <w:rPr>
                <w:sz w:val="18"/>
                <w:szCs w:val="18"/>
              </w:rPr>
              <w:t>tude kohta;</w:t>
            </w:r>
          </w:p>
          <w:p w14:paraId="6CD7B1CB" w14:textId="77777777" w:rsidR="00F0510E" w:rsidRDefault="00DC7048" w:rsidP="00DC7048">
            <w:pPr>
              <w:pStyle w:val="Loendilik"/>
              <w:numPr>
                <w:ilvl w:val="0"/>
                <w:numId w:val="20"/>
              </w:numPr>
              <w:rPr>
                <w:sz w:val="18"/>
                <w:szCs w:val="18"/>
              </w:rPr>
            </w:pPr>
            <w:r>
              <w:rPr>
                <w:sz w:val="18"/>
                <w:szCs w:val="18"/>
              </w:rPr>
              <w:t>TVO</w:t>
            </w:r>
            <w:r w:rsidRPr="00E27E43">
              <w:rPr>
                <w:sz w:val="18"/>
                <w:szCs w:val="18"/>
              </w:rPr>
              <w:t xml:space="preserve"> lepingu info</w:t>
            </w:r>
            <w:r>
              <w:rPr>
                <w:sz w:val="18"/>
                <w:szCs w:val="18"/>
              </w:rPr>
              <w:t xml:space="preserve"> (</w:t>
            </w:r>
            <w:r w:rsidRPr="008B103B">
              <w:rPr>
                <w:sz w:val="18"/>
                <w:szCs w:val="18"/>
              </w:rPr>
              <w:t>§7</w:t>
            </w:r>
            <w:r>
              <w:rPr>
                <w:sz w:val="18"/>
                <w:szCs w:val="18"/>
              </w:rPr>
              <w:t xml:space="preserve"> lg 2);</w:t>
            </w:r>
          </w:p>
          <w:p w14:paraId="215ABAF2" w14:textId="50FBF44B" w:rsidR="000E6DC8" w:rsidRPr="00F0510E" w:rsidRDefault="00DC7048" w:rsidP="00DC7048">
            <w:pPr>
              <w:pStyle w:val="Loendilik"/>
              <w:numPr>
                <w:ilvl w:val="0"/>
                <w:numId w:val="20"/>
              </w:numPr>
              <w:rPr>
                <w:sz w:val="18"/>
                <w:szCs w:val="18"/>
              </w:rPr>
            </w:pPr>
            <w:r w:rsidRPr="00F0510E">
              <w:rPr>
                <w:sz w:val="18"/>
                <w:szCs w:val="18"/>
              </w:rPr>
              <w:t xml:space="preserve">Vajadusel teave pakendimaterjali </w:t>
            </w:r>
            <w:r w:rsidRPr="00F0510E">
              <w:rPr>
                <w:sz w:val="18"/>
                <w:szCs w:val="18"/>
              </w:rPr>
              <w:lastRenderedPageBreak/>
              <w:t>toksilisuse kohta (raskmetallid).</w:t>
            </w:r>
          </w:p>
        </w:tc>
        <w:tc>
          <w:tcPr>
            <w:tcW w:w="1998" w:type="dxa"/>
          </w:tcPr>
          <w:p w14:paraId="30C2A843" w14:textId="22F9A207" w:rsidR="000E6DC8" w:rsidRDefault="00F0510E" w:rsidP="000E6DC8">
            <w:r w:rsidRPr="008B103B">
              <w:rPr>
                <w:b/>
                <w:bCs/>
                <w:sz w:val="18"/>
                <w:szCs w:val="18"/>
              </w:rPr>
              <w:lastRenderedPageBreak/>
              <w:t>Kord aastas</w:t>
            </w:r>
            <w:r w:rsidR="008C713B">
              <w:rPr>
                <w:b/>
                <w:bCs/>
                <w:sz w:val="18"/>
                <w:szCs w:val="18"/>
              </w:rPr>
              <w:t xml:space="preserve"> </w:t>
            </w:r>
            <w:r w:rsidR="008C713B" w:rsidRPr="008C713B">
              <w:rPr>
                <w:sz w:val="18"/>
                <w:szCs w:val="18"/>
              </w:rPr>
              <w:t xml:space="preserve">- </w:t>
            </w:r>
            <w:r w:rsidRPr="008B103B">
              <w:rPr>
                <w:sz w:val="18"/>
                <w:szCs w:val="18"/>
              </w:rPr>
              <w:t>eelmise kalendriaasta andmed</w:t>
            </w:r>
            <w:r>
              <w:rPr>
                <w:sz w:val="18"/>
                <w:szCs w:val="18"/>
              </w:rPr>
              <w:t xml:space="preserve"> tuleb esitada</w:t>
            </w:r>
            <w:r w:rsidRPr="008B103B">
              <w:rPr>
                <w:sz w:val="18"/>
                <w:szCs w:val="18"/>
              </w:rPr>
              <w:t xml:space="preserve"> </w:t>
            </w:r>
            <w:r w:rsidRPr="008B103B">
              <w:rPr>
                <w:b/>
                <w:bCs/>
                <w:sz w:val="18"/>
                <w:szCs w:val="18"/>
              </w:rPr>
              <w:t>31. märts</w:t>
            </w:r>
            <w:r>
              <w:rPr>
                <w:b/>
                <w:bCs/>
                <w:sz w:val="18"/>
                <w:szCs w:val="18"/>
              </w:rPr>
              <w:t>iks</w:t>
            </w:r>
            <w:r w:rsidRPr="008B103B">
              <w:rPr>
                <w:sz w:val="18"/>
                <w:szCs w:val="18"/>
              </w:rPr>
              <w:t>.</w:t>
            </w:r>
          </w:p>
        </w:tc>
        <w:tc>
          <w:tcPr>
            <w:tcW w:w="2467" w:type="dxa"/>
          </w:tcPr>
          <w:p w14:paraId="36BDDDB8" w14:textId="3E88C8FB" w:rsidR="000E6DC8" w:rsidRDefault="00F0510E" w:rsidP="000E6DC8">
            <w:r w:rsidRPr="008B103B">
              <w:rPr>
                <w:sz w:val="18"/>
                <w:szCs w:val="18"/>
              </w:rPr>
              <w:t>Esitatakse PAKIS e</w:t>
            </w:r>
            <w:r w:rsidRPr="008B103B">
              <w:rPr>
                <w:sz w:val="18"/>
                <w:szCs w:val="18"/>
              </w:rPr>
              <w:noBreakHyphen/>
              <w:t>keskkonnas</w:t>
            </w:r>
            <w:r>
              <w:rPr>
                <w:sz w:val="18"/>
                <w:szCs w:val="18"/>
              </w:rPr>
              <w:t>. V</w:t>
            </w:r>
            <w:r w:rsidRPr="008B103B">
              <w:rPr>
                <w:sz w:val="18"/>
                <w:szCs w:val="18"/>
              </w:rPr>
              <w:t>igade korral tuleb</w:t>
            </w:r>
            <w:r>
              <w:rPr>
                <w:sz w:val="18"/>
                <w:szCs w:val="18"/>
              </w:rPr>
              <w:t xml:space="preserve"> </w:t>
            </w:r>
            <w:r w:rsidRPr="008B103B">
              <w:rPr>
                <w:sz w:val="18"/>
                <w:szCs w:val="18"/>
              </w:rPr>
              <w:t xml:space="preserve">Keskkonnaagentuuri teatele vastata ja andmed </w:t>
            </w:r>
            <w:r w:rsidRPr="008B103B">
              <w:rPr>
                <w:b/>
                <w:bCs/>
                <w:sz w:val="18"/>
                <w:szCs w:val="18"/>
              </w:rPr>
              <w:t>20 tööpäeva</w:t>
            </w:r>
            <w:r w:rsidRPr="008B103B">
              <w:rPr>
                <w:sz w:val="18"/>
                <w:szCs w:val="18"/>
              </w:rPr>
              <w:t xml:space="preserve"> jooksul parandada.</w:t>
            </w:r>
          </w:p>
        </w:tc>
        <w:tc>
          <w:tcPr>
            <w:tcW w:w="1707" w:type="dxa"/>
          </w:tcPr>
          <w:p w14:paraId="4A9F97B2" w14:textId="77777777" w:rsidR="00F0510E" w:rsidRDefault="00F0510E" w:rsidP="00F0510E">
            <w:pPr>
              <w:rPr>
                <w:sz w:val="18"/>
                <w:szCs w:val="18"/>
              </w:rPr>
            </w:pPr>
            <w:r w:rsidRPr="001507C8">
              <w:rPr>
                <w:b/>
                <w:bCs/>
                <w:sz w:val="18"/>
                <w:szCs w:val="18"/>
              </w:rPr>
              <w:t>PakS</w:t>
            </w:r>
            <w:r w:rsidRPr="008B103B">
              <w:rPr>
                <w:sz w:val="18"/>
                <w:szCs w:val="18"/>
              </w:rPr>
              <w:t xml:space="preserve"> §25</w:t>
            </w:r>
            <w:r>
              <w:rPr>
                <w:sz w:val="18"/>
                <w:szCs w:val="18"/>
              </w:rPr>
              <w:t>.</w:t>
            </w:r>
            <w:r w:rsidRPr="008B103B">
              <w:rPr>
                <w:sz w:val="18"/>
                <w:szCs w:val="18"/>
              </w:rPr>
              <w:t xml:space="preserve"> </w:t>
            </w:r>
          </w:p>
          <w:p w14:paraId="004F0022" w14:textId="77777777" w:rsidR="00F0510E" w:rsidRDefault="00F0510E" w:rsidP="00F0510E">
            <w:pPr>
              <w:rPr>
                <w:sz w:val="18"/>
                <w:szCs w:val="18"/>
              </w:rPr>
            </w:pPr>
          </w:p>
          <w:p w14:paraId="2CEFAB58" w14:textId="678B5523" w:rsidR="000E6DC8" w:rsidRDefault="00F0510E" w:rsidP="00F0510E">
            <w:r w:rsidRPr="001507C8">
              <w:rPr>
                <w:b/>
                <w:bCs/>
                <w:sz w:val="18"/>
                <w:szCs w:val="18"/>
              </w:rPr>
              <w:t>PAKIS põhimäärus</w:t>
            </w:r>
            <w:r w:rsidRPr="008B103B">
              <w:rPr>
                <w:sz w:val="18"/>
                <w:szCs w:val="18"/>
              </w:rPr>
              <w:t xml:space="preserve"> §7, §11 lg 2–3, §13 lg 4.</w:t>
            </w:r>
          </w:p>
        </w:tc>
      </w:tr>
      <w:tr w:rsidR="000E6DC8" w14:paraId="244D629C" w14:textId="77777777" w:rsidTr="004B4D99">
        <w:tc>
          <w:tcPr>
            <w:tcW w:w="2362" w:type="dxa"/>
          </w:tcPr>
          <w:p w14:paraId="1DC8515E" w14:textId="1961E536" w:rsidR="000E6DC8" w:rsidRDefault="00C03E3E" w:rsidP="000E6DC8">
            <w:r w:rsidRPr="008B103B">
              <w:rPr>
                <w:b/>
                <w:bCs/>
                <w:sz w:val="18"/>
                <w:szCs w:val="18"/>
              </w:rPr>
              <w:t>Õhukeste ja eriti õhukeste plastkandekottide arvestus ja esitamine PAKIS</w:t>
            </w:r>
            <w:r w:rsidRPr="008B103B">
              <w:rPr>
                <w:b/>
                <w:bCs/>
                <w:sz w:val="18"/>
                <w:szCs w:val="18"/>
              </w:rPr>
              <w:noBreakHyphen/>
              <w:t>esse</w:t>
            </w:r>
          </w:p>
        </w:tc>
        <w:tc>
          <w:tcPr>
            <w:tcW w:w="1848" w:type="dxa"/>
          </w:tcPr>
          <w:p w14:paraId="28E6440A" w14:textId="7FAF8B47" w:rsidR="000E6DC8" w:rsidRDefault="00C03E3E" w:rsidP="000E6DC8">
            <w:r w:rsidRPr="008B103B">
              <w:rPr>
                <w:b/>
                <w:bCs/>
                <w:sz w:val="18"/>
                <w:szCs w:val="18"/>
              </w:rPr>
              <w:t>Pakendiregister (PAKIS)</w:t>
            </w:r>
          </w:p>
        </w:tc>
        <w:tc>
          <w:tcPr>
            <w:tcW w:w="2568" w:type="dxa"/>
          </w:tcPr>
          <w:p w14:paraId="3654226C" w14:textId="77777777" w:rsidR="00C03E3E" w:rsidRDefault="00C03E3E" w:rsidP="00C03E3E">
            <w:pPr>
              <w:pStyle w:val="Loendilik"/>
              <w:numPr>
                <w:ilvl w:val="0"/>
                <w:numId w:val="21"/>
              </w:numPr>
              <w:rPr>
                <w:sz w:val="18"/>
                <w:szCs w:val="18"/>
              </w:rPr>
            </w:pPr>
            <w:r w:rsidRPr="00673AC9">
              <w:rPr>
                <w:sz w:val="18"/>
                <w:szCs w:val="18"/>
              </w:rPr>
              <w:t xml:space="preserve">Müüdud ja tasuta antud </w:t>
            </w:r>
            <w:r w:rsidRPr="00E64AB6">
              <w:rPr>
                <w:sz w:val="18"/>
                <w:szCs w:val="18"/>
              </w:rPr>
              <w:t>õhukesed / eriti õhukesed kandekotid (tk)</w:t>
            </w:r>
            <w:r>
              <w:rPr>
                <w:sz w:val="18"/>
                <w:szCs w:val="18"/>
              </w:rPr>
              <w:t>;</w:t>
            </w:r>
          </w:p>
          <w:p w14:paraId="24CCFE27" w14:textId="6AAE287D" w:rsidR="000E6DC8" w:rsidRPr="00C03E3E" w:rsidRDefault="00C03E3E" w:rsidP="00C03E3E">
            <w:pPr>
              <w:pStyle w:val="Loendilik"/>
              <w:numPr>
                <w:ilvl w:val="0"/>
                <w:numId w:val="21"/>
              </w:numPr>
              <w:rPr>
                <w:sz w:val="18"/>
                <w:szCs w:val="18"/>
              </w:rPr>
            </w:pPr>
            <w:r w:rsidRPr="00C03E3E">
              <w:rPr>
                <w:sz w:val="18"/>
                <w:szCs w:val="18"/>
              </w:rPr>
              <w:t>Jaotus vastavalt nõuetele.</w:t>
            </w:r>
          </w:p>
        </w:tc>
        <w:tc>
          <w:tcPr>
            <w:tcW w:w="1998" w:type="dxa"/>
          </w:tcPr>
          <w:p w14:paraId="673ED713" w14:textId="1BFD6BD8" w:rsidR="000E6DC8" w:rsidRDefault="00C03E3E" w:rsidP="000E6DC8">
            <w:r w:rsidRPr="008B103B">
              <w:rPr>
                <w:b/>
                <w:bCs/>
                <w:sz w:val="18"/>
                <w:szCs w:val="18"/>
              </w:rPr>
              <w:t>Aastaaruanne</w:t>
            </w:r>
            <w:r w:rsidRPr="008B103B">
              <w:rPr>
                <w:sz w:val="18"/>
                <w:szCs w:val="18"/>
              </w:rPr>
              <w:t xml:space="preserve"> (31. märts)</w:t>
            </w:r>
          </w:p>
        </w:tc>
        <w:tc>
          <w:tcPr>
            <w:tcW w:w="2467" w:type="dxa"/>
          </w:tcPr>
          <w:p w14:paraId="70CDDF3C" w14:textId="30A5AE28" w:rsidR="000E6DC8" w:rsidRDefault="00C03E3E" w:rsidP="000E6DC8">
            <w:r>
              <w:rPr>
                <w:sz w:val="18"/>
                <w:szCs w:val="18"/>
              </w:rPr>
              <w:t>Pakendiettevõtja peab müügikohas arvestust müüdud õhukeste/eriti õhukeste kandekottide üle. Ja esitab kogutud a</w:t>
            </w:r>
            <w:r w:rsidRPr="008B103B">
              <w:rPr>
                <w:sz w:val="18"/>
                <w:szCs w:val="18"/>
              </w:rPr>
              <w:t xml:space="preserve">ndmed </w:t>
            </w:r>
            <w:r>
              <w:rPr>
                <w:sz w:val="18"/>
                <w:szCs w:val="18"/>
              </w:rPr>
              <w:t xml:space="preserve">kord aastas </w:t>
            </w:r>
            <w:r w:rsidRPr="008B103B">
              <w:rPr>
                <w:sz w:val="18"/>
                <w:szCs w:val="18"/>
              </w:rPr>
              <w:t>PAKIS</w:t>
            </w:r>
            <w:r>
              <w:rPr>
                <w:sz w:val="18"/>
                <w:szCs w:val="18"/>
              </w:rPr>
              <w:t>esse.</w:t>
            </w:r>
          </w:p>
        </w:tc>
        <w:tc>
          <w:tcPr>
            <w:tcW w:w="1707" w:type="dxa"/>
          </w:tcPr>
          <w:p w14:paraId="2BBE0783" w14:textId="77777777" w:rsidR="00C03E3E" w:rsidRDefault="00C03E3E" w:rsidP="00C03E3E">
            <w:pPr>
              <w:rPr>
                <w:sz w:val="18"/>
                <w:szCs w:val="18"/>
              </w:rPr>
            </w:pPr>
            <w:r w:rsidRPr="00E12219">
              <w:rPr>
                <w:b/>
                <w:bCs/>
                <w:sz w:val="18"/>
                <w:szCs w:val="18"/>
              </w:rPr>
              <w:t xml:space="preserve">PakS </w:t>
            </w:r>
            <w:r w:rsidRPr="008B103B">
              <w:rPr>
                <w:sz w:val="18"/>
                <w:szCs w:val="18"/>
              </w:rPr>
              <w:t>§24²</w:t>
            </w:r>
            <w:r>
              <w:rPr>
                <w:sz w:val="18"/>
                <w:szCs w:val="18"/>
              </w:rPr>
              <w:t>.</w:t>
            </w:r>
            <w:r w:rsidRPr="008B103B">
              <w:rPr>
                <w:sz w:val="18"/>
                <w:szCs w:val="18"/>
              </w:rPr>
              <w:t xml:space="preserve"> </w:t>
            </w:r>
          </w:p>
          <w:p w14:paraId="497655DE" w14:textId="77777777" w:rsidR="00C03E3E" w:rsidRDefault="00C03E3E" w:rsidP="00C03E3E">
            <w:pPr>
              <w:rPr>
                <w:sz w:val="18"/>
                <w:szCs w:val="18"/>
              </w:rPr>
            </w:pPr>
          </w:p>
          <w:p w14:paraId="24F9F58A" w14:textId="3432F87E" w:rsidR="000E6DC8" w:rsidRDefault="00C03E3E" w:rsidP="00C03E3E">
            <w:r w:rsidRPr="00E12219">
              <w:rPr>
                <w:b/>
                <w:bCs/>
                <w:sz w:val="18"/>
                <w:szCs w:val="18"/>
              </w:rPr>
              <w:t>PAKIS põhimäärus</w:t>
            </w:r>
            <w:r w:rsidRPr="008B103B">
              <w:rPr>
                <w:sz w:val="18"/>
                <w:szCs w:val="18"/>
              </w:rPr>
              <w:t xml:space="preserve"> §8.</w:t>
            </w:r>
          </w:p>
        </w:tc>
      </w:tr>
      <w:tr w:rsidR="000E6DC8" w14:paraId="7FB76846" w14:textId="77777777" w:rsidTr="004B4D99">
        <w:tc>
          <w:tcPr>
            <w:tcW w:w="2362" w:type="dxa"/>
          </w:tcPr>
          <w:p w14:paraId="47CCCC58" w14:textId="0D16EEAD" w:rsidR="000E6DC8" w:rsidRDefault="00C03E3E" w:rsidP="000E6DC8">
            <w:r w:rsidRPr="008B103B">
              <w:rPr>
                <w:b/>
                <w:bCs/>
                <w:sz w:val="18"/>
                <w:szCs w:val="18"/>
              </w:rPr>
              <w:t>SUP</w:t>
            </w:r>
            <w:r w:rsidRPr="008B103B">
              <w:rPr>
                <w:b/>
                <w:bCs/>
                <w:sz w:val="18"/>
                <w:szCs w:val="18"/>
              </w:rPr>
              <w:noBreakHyphen/>
              <w:t xml:space="preserve">pakendite </w:t>
            </w:r>
            <w:r w:rsidRPr="00BB0B65">
              <w:rPr>
                <w:sz w:val="18"/>
                <w:szCs w:val="18"/>
              </w:rPr>
              <w:t>(ühekordselt kasutatavad plastist toidupakendid ja joogitopsid)</w:t>
            </w:r>
            <w:r w:rsidRPr="008B103B">
              <w:rPr>
                <w:b/>
                <w:bCs/>
                <w:sz w:val="18"/>
                <w:szCs w:val="18"/>
              </w:rPr>
              <w:t xml:space="preserve"> andmed PAKIS</w:t>
            </w:r>
            <w:r w:rsidRPr="008B103B">
              <w:rPr>
                <w:b/>
                <w:bCs/>
                <w:sz w:val="18"/>
                <w:szCs w:val="18"/>
              </w:rPr>
              <w:noBreakHyphen/>
              <w:t>esse</w:t>
            </w:r>
          </w:p>
        </w:tc>
        <w:tc>
          <w:tcPr>
            <w:tcW w:w="1848" w:type="dxa"/>
          </w:tcPr>
          <w:p w14:paraId="16C8255C" w14:textId="4F50B6F0" w:rsidR="000E6DC8" w:rsidRDefault="00C03E3E" w:rsidP="000E6DC8">
            <w:r w:rsidRPr="008B103B">
              <w:rPr>
                <w:b/>
                <w:bCs/>
                <w:sz w:val="18"/>
                <w:szCs w:val="18"/>
              </w:rPr>
              <w:t>Pakendiregister (PAKIS)</w:t>
            </w:r>
          </w:p>
        </w:tc>
        <w:tc>
          <w:tcPr>
            <w:tcW w:w="2568" w:type="dxa"/>
          </w:tcPr>
          <w:p w14:paraId="174E08A6" w14:textId="4FF71E8E" w:rsidR="000E6DC8" w:rsidRDefault="00C03E3E" w:rsidP="000E6DC8">
            <w:r w:rsidRPr="00FC487A">
              <w:rPr>
                <w:sz w:val="18"/>
                <w:szCs w:val="18"/>
              </w:rPr>
              <w:t>Müüdud kogused materjali ja liigi järgi, sh tükid ja mass, vastavalt määratlustele.</w:t>
            </w:r>
          </w:p>
        </w:tc>
        <w:tc>
          <w:tcPr>
            <w:tcW w:w="1998" w:type="dxa"/>
          </w:tcPr>
          <w:p w14:paraId="27AE940F" w14:textId="7595285A" w:rsidR="000E6DC8" w:rsidRDefault="00C03E3E" w:rsidP="000E6DC8">
            <w:r w:rsidRPr="008B103B">
              <w:rPr>
                <w:b/>
                <w:bCs/>
                <w:sz w:val="18"/>
                <w:szCs w:val="18"/>
              </w:rPr>
              <w:t>Aastaaruanne</w:t>
            </w:r>
            <w:r w:rsidRPr="008B103B">
              <w:rPr>
                <w:sz w:val="18"/>
                <w:szCs w:val="18"/>
              </w:rPr>
              <w:t xml:space="preserve"> (31. märts)</w:t>
            </w:r>
          </w:p>
        </w:tc>
        <w:tc>
          <w:tcPr>
            <w:tcW w:w="2467" w:type="dxa"/>
          </w:tcPr>
          <w:p w14:paraId="6F72CF6D" w14:textId="4DC4EBD1" w:rsidR="000E6DC8" w:rsidRDefault="00C03E3E" w:rsidP="000E6DC8">
            <w:r>
              <w:rPr>
                <w:sz w:val="18"/>
                <w:szCs w:val="18"/>
              </w:rPr>
              <w:t>Pakendiettevõtja k</w:t>
            </w:r>
            <w:r w:rsidRPr="00FC487A">
              <w:rPr>
                <w:sz w:val="18"/>
                <w:szCs w:val="18"/>
              </w:rPr>
              <w:t>aardista</w:t>
            </w:r>
            <w:r>
              <w:rPr>
                <w:sz w:val="18"/>
                <w:szCs w:val="18"/>
              </w:rPr>
              <w:t>b</w:t>
            </w:r>
            <w:r w:rsidRPr="00FC487A">
              <w:rPr>
                <w:sz w:val="18"/>
                <w:szCs w:val="18"/>
              </w:rPr>
              <w:t xml:space="preserve"> müüdud SUP-tooted ja</w:t>
            </w:r>
            <w:r>
              <w:rPr>
                <w:sz w:val="18"/>
                <w:szCs w:val="18"/>
              </w:rPr>
              <w:t xml:space="preserve"> sisestab kogutud andmed</w:t>
            </w:r>
            <w:r w:rsidRPr="008B103B">
              <w:rPr>
                <w:sz w:val="18"/>
                <w:szCs w:val="18"/>
              </w:rPr>
              <w:t xml:space="preserve"> PAKIS</w:t>
            </w:r>
            <w:r>
              <w:rPr>
                <w:sz w:val="18"/>
                <w:szCs w:val="18"/>
              </w:rPr>
              <w:t>esse</w:t>
            </w:r>
            <w:r w:rsidRPr="008B103B">
              <w:rPr>
                <w:sz w:val="18"/>
                <w:szCs w:val="18"/>
              </w:rPr>
              <w:t>.</w:t>
            </w:r>
          </w:p>
        </w:tc>
        <w:tc>
          <w:tcPr>
            <w:tcW w:w="1707" w:type="dxa"/>
          </w:tcPr>
          <w:p w14:paraId="74950D5A" w14:textId="77777777" w:rsidR="00C03E3E" w:rsidRDefault="00C03E3E" w:rsidP="00C03E3E">
            <w:pPr>
              <w:rPr>
                <w:sz w:val="18"/>
                <w:szCs w:val="18"/>
              </w:rPr>
            </w:pPr>
            <w:r w:rsidRPr="006137CC">
              <w:rPr>
                <w:b/>
                <w:bCs/>
                <w:sz w:val="18"/>
                <w:szCs w:val="18"/>
              </w:rPr>
              <w:t xml:space="preserve">PakS </w:t>
            </w:r>
            <w:r w:rsidRPr="008B103B">
              <w:rPr>
                <w:sz w:val="18"/>
                <w:szCs w:val="18"/>
              </w:rPr>
              <w:t>§</w:t>
            </w:r>
            <w:r>
              <w:rPr>
                <w:sz w:val="18"/>
                <w:szCs w:val="18"/>
              </w:rPr>
              <w:t>24 lg 4</w:t>
            </w:r>
            <w:r w:rsidRPr="006137CC">
              <w:rPr>
                <w:sz w:val="18"/>
                <w:szCs w:val="18"/>
                <w:vertAlign w:val="superscript"/>
              </w:rPr>
              <w:t>1</w:t>
            </w:r>
            <w:r w:rsidRPr="008B103B">
              <w:rPr>
                <w:sz w:val="18"/>
                <w:szCs w:val="18"/>
              </w:rPr>
              <w:t xml:space="preserve">; §39⁷ </w:t>
            </w:r>
            <w:r>
              <w:rPr>
                <w:sz w:val="18"/>
                <w:szCs w:val="18"/>
              </w:rPr>
              <w:t xml:space="preserve">; </w:t>
            </w:r>
            <w:r w:rsidRPr="002076EA">
              <w:rPr>
                <w:sz w:val="18"/>
                <w:szCs w:val="18"/>
              </w:rPr>
              <w:t>§5 lg 5–7 (eesmärk ja tegevuskava).</w:t>
            </w:r>
          </w:p>
          <w:p w14:paraId="0EA58BB5" w14:textId="77777777" w:rsidR="00C03E3E" w:rsidRDefault="00C03E3E" w:rsidP="00C03E3E">
            <w:pPr>
              <w:rPr>
                <w:sz w:val="18"/>
                <w:szCs w:val="18"/>
              </w:rPr>
            </w:pPr>
          </w:p>
          <w:p w14:paraId="228C697B" w14:textId="152E2B30" w:rsidR="000E6DC8" w:rsidRDefault="00C03E3E" w:rsidP="00C03E3E">
            <w:r w:rsidRPr="006137CC">
              <w:rPr>
                <w:b/>
                <w:bCs/>
                <w:sz w:val="18"/>
                <w:szCs w:val="18"/>
              </w:rPr>
              <w:t>PAKIS põhimäärus</w:t>
            </w:r>
            <w:r w:rsidRPr="008B103B">
              <w:rPr>
                <w:sz w:val="18"/>
                <w:szCs w:val="18"/>
              </w:rPr>
              <w:t xml:space="preserve"> §8¹.</w:t>
            </w:r>
          </w:p>
        </w:tc>
      </w:tr>
      <w:tr w:rsidR="000E6DC8" w14:paraId="217F3ADC" w14:textId="77777777" w:rsidTr="004B4D99">
        <w:tc>
          <w:tcPr>
            <w:tcW w:w="2362" w:type="dxa"/>
          </w:tcPr>
          <w:p w14:paraId="3A284868" w14:textId="71896A09" w:rsidR="000E6DC8" w:rsidRDefault="00C03E3E" w:rsidP="000E6DC8">
            <w:r>
              <w:rPr>
                <w:b/>
                <w:bCs/>
                <w:sz w:val="18"/>
                <w:szCs w:val="18"/>
              </w:rPr>
              <w:t xml:space="preserve">Keelud ja piirangud SUP toodetele </w:t>
            </w:r>
            <w:r>
              <w:rPr>
                <w:sz w:val="18"/>
                <w:szCs w:val="18"/>
              </w:rPr>
              <w:t>(nt. EPS toidupakendid/ topsid, oksüdantide toimel lagunev plast)</w:t>
            </w:r>
          </w:p>
        </w:tc>
        <w:tc>
          <w:tcPr>
            <w:tcW w:w="1848" w:type="dxa"/>
          </w:tcPr>
          <w:p w14:paraId="366E84BD" w14:textId="37C0BD07" w:rsidR="000E6DC8" w:rsidRDefault="00C03E3E" w:rsidP="000E6DC8">
            <w:r>
              <w:rPr>
                <w:b/>
                <w:bCs/>
                <w:sz w:val="18"/>
                <w:szCs w:val="18"/>
              </w:rPr>
              <w:t>Järelevalve TTJA/KeA/KOV</w:t>
            </w:r>
          </w:p>
        </w:tc>
        <w:tc>
          <w:tcPr>
            <w:tcW w:w="2568" w:type="dxa"/>
          </w:tcPr>
          <w:p w14:paraId="558D8CF4" w14:textId="77777777" w:rsidR="00C03E3E" w:rsidRDefault="00C03E3E" w:rsidP="00C03E3E">
            <w:pPr>
              <w:pStyle w:val="Loendilik"/>
              <w:numPr>
                <w:ilvl w:val="0"/>
                <w:numId w:val="29"/>
              </w:numPr>
              <w:rPr>
                <w:sz w:val="18"/>
                <w:szCs w:val="18"/>
              </w:rPr>
            </w:pPr>
            <w:r w:rsidRPr="00E81A00">
              <w:rPr>
                <w:sz w:val="18"/>
                <w:szCs w:val="18"/>
              </w:rPr>
              <w:t>Toodete vastavus;</w:t>
            </w:r>
          </w:p>
          <w:p w14:paraId="48E72106" w14:textId="32654A61" w:rsidR="000E6DC8" w:rsidRPr="00C03E3E" w:rsidRDefault="00C03E3E" w:rsidP="00C03E3E">
            <w:pPr>
              <w:pStyle w:val="Loendilik"/>
              <w:numPr>
                <w:ilvl w:val="0"/>
                <w:numId w:val="29"/>
              </w:numPr>
              <w:rPr>
                <w:sz w:val="18"/>
                <w:szCs w:val="18"/>
              </w:rPr>
            </w:pPr>
            <w:r w:rsidRPr="00C03E3E">
              <w:rPr>
                <w:sz w:val="18"/>
                <w:szCs w:val="18"/>
              </w:rPr>
              <w:t>Tootevaliku kontroll</w:t>
            </w:r>
            <w:r>
              <w:rPr>
                <w:sz w:val="18"/>
                <w:szCs w:val="18"/>
              </w:rPr>
              <w:t>.</w:t>
            </w:r>
          </w:p>
        </w:tc>
        <w:tc>
          <w:tcPr>
            <w:tcW w:w="1998" w:type="dxa"/>
          </w:tcPr>
          <w:p w14:paraId="71ECF52C" w14:textId="77777777" w:rsidR="00C03E3E" w:rsidRDefault="00C03E3E" w:rsidP="00C03E3E">
            <w:pPr>
              <w:rPr>
                <w:b/>
                <w:bCs/>
                <w:sz w:val="18"/>
                <w:szCs w:val="18"/>
              </w:rPr>
            </w:pPr>
            <w:r>
              <w:rPr>
                <w:b/>
                <w:bCs/>
                <w:sz w:val="18"/>
                <w:szCs w:val="18"/>
              </w:rPr>
              <w:t>Pidev.</w:t>
            </w:r>
          </w:p>
          <w:p w14:paraId="65EABF44" w14:textId="2A8689E7" w:rsidR="000E6DC8" w:rsidRDefault="00C03E3E" w:rsidP="00C03E3E">
            <w:r>
              <w:rPr>
                <w:sz w:val="18"/>
                <w:szCs w:val="18"/>
              </w:rPr>
              <w:t>Andmeid tuleb esitada nõudmisel.</w:t>
            </w:r>
          </w:p>
        </w:tc>
        <w:tc>
          <w:tcPr>
            <w:tcW w:w="2467" w:type="dxa"/>
          </w:tcPr>
          <w:p w14:paraId="383D6CC5" w14:textId="77777777" w:rsidR="00C03E3E" w:rsidRPr="0089715E" w:rsidRDefault="00C03E3E" w:rsidP="00C03E3E">
            <w:pPr>
              <w:rPr>
                <w:vanish/>
                <w:sz w:val="18"/>
                <w:szCs w:val="18"/>
              </w:rPr>
            </w:pPr>
            <w:r>
              <w:rPr>
                <w:sz w:val="18"/>
                <w:szCs w:val="18"/>
              </w:rPr>
              <w:t>Pakendiettevõtja peab jälgima, et ta ei lase turule keelatud SUP tooteid. Vajadusel tuleb sellised tooted asendada korduskasutuslahendustega.</w:t>
            </w:r>
          </w:p>
          <w:p w14:paraId="79B8769B" w14:textId="77777777" w:rsidR="000E6DC8" w:rsidRDefault="000E6DC8" w:rsidP="000E6DC8"/>
        </w:tc>
        <w:tc>
          <w:tcPr>
            <w:tcW w:w="1707" w:type="dxa"/>
          </w:tcPr>
          <w:p w14:paraId="34AB0F85" w14:textId="374B0126" w:rsidR="000E6DC8" w:rsidRDefault="00C03E3E" w:rsidP="000E6DC8">
            <w:r w:rsidRPr="001D1B46">
              <w:rPr>
                <w:b/>
                <w:bCs/>
                <w:sz w:val="18"/>
                <w:szCs w:val="18"/>
              </w:rPr>
              <w:t xml:space="preserve">PakS </w:t>
            </w:r>
            <w:r w:rsidRPr="001D1B46">
              <w:rPr>
                <w:sz w:val="18"/>
                <w:szCs w:val="18"/>
              </w:rPr>
              <w:t>§5 lg 3–4, 8</w:t>
            </w:r>
          </w:p>
        </w:tc>
      </w:tr>
      <w:tr w:rsidR="00C03E3E" w14:paraId="5A200B79" w14:textId="77777777" w:rsidTr="004B4D99">
        <w:tc>
          <w:tcPr>
            <w:tcW w:w="2362" w:type="dxa"/>
          </w:tcPr>
          <w:p w14:paraId="272D6FD8" w14:textId="71D18713" w:rsidR="00C03E3E" w:rsidRDefault="00C03E3E" w:rsidP="000E6DC8">
            <w:pPr>
              <w:rPr>
                <w:b/>
                <w:bCs/>
                <w:sz w:val="18"/>
                <w:szCs w:val="18"/>
              </w:rPr>
            </w:pPr>
            <w:r w:rsidRPr="00F852D2">
              <w:rPr>
                <w:b/>
                <w:bCs/>
                <w:sz w:val="18"/>
                <w:szCs w:val="18"/>
              </w:rPr>
              <w:t xml:space="preserve">Pakendiaruande audiitorkontroll </w:t>
            </w:r>
            <w:r w:rsidRPr="00F852D2">
              <w:rPr>
                <w:sz w:val="18"/>
                <w:szCs w:val="18"/>
              </w:rPr>
              <w:t>(&gt;20</w:t>
            </w:r>
            <w:r w:rsidRPr="00F852D2">
              <w:rPr>
                <w:b/>
                <w:bCs/>
                <w:sz w:val="18"/>
                <w:szCs w:val="18"/>
              </w:rPr>
              <w:t xml:space="preserve"> </w:t>
            </w:r>
            <w:r w:rsidRPr="00F852D2">
              <w:rPr>
                <w:sz w:val="18"/>
                <w:szCs w:val="18"/>
              </w:rPr>
              <w:t>t aastas)</w:t>
            </w:r>
            <w:r w:rsidRPr="00F852D2">
              <w:rPr>
                <w:b/>
                <w:bCs/>
                <w:sz w:val="18"/>
                <w:szCs w:val="18"/>
              </w:rPr>
              <w:t xml:space="preserve"> ja kokkuvõtte esitamine</w:t>
            </w:r>
          </w:p>
        </w:tc>
        <w:tc>
          <w:tcPr>
            <w:tcW w:w="1848" w:type="dxa"/>
          </w:tcPr>
          <w:p w14:paraId="1528870A" w14:textId="029CB3D8" w:rsidR="00C03E3E" w:rsidRDefault="00C03E3E" w:rsidP="000E6DC8">
            <w:pPr>
              <w:rPr>
                <w:b/>
                <w:bCs/>
                <w:sz w:val="18"/>
                <w:szCs w:val="18"/>
              </w:rPr>
            </w:pPr>
            <w:r w:rsidRPr="008B103B">
              <w:rPr>
                <w:b/>
                <w:bCs/>
                <w:sz w:val="18"/>
                <w:szCs w:val="18"/>
              </w:rPr>
              <w:t>PAKIS</w:t>
            </w:r>
            <w:r>
              <w:rPr>
                <w:b/>
                <w:bCs/>
                <w:sz w:val="18"/>
                <w:szCs w:val="18"/>
              </w:rPr>
              <w:t xml:space="preserve"> (või TKO </w:t>
            </w:r>
            <w:r w:rsidRPr="00F852D2">
              <w:rPr>
                <w:b/>
                <w:bCs/>
                <w:sz w:val="18"/>
                <w:szCs w:val="18"/>
              </w:rPr>
              <w:t>→</w:t>
            </w:r>
            <w:r>
              <w:rPr>
                <w:b/>
                <w:bCs/>
                <w:sz w:val="18"/>
                <w:szCs w:val="18"/>
              </w:rPr>
              <w:t xml:space="preserve"> PAKIS)</w:t>
            </w:r>
          </w:p>
        </w:tc>
        <w:tc>
          <w:tcPr>
            <w:tcW w:w="2568" w:type="dxa"/>
          </w:tcPr>
          <w:p w14:paraId="2D27FCFF" w14:textId="77777777" w:rsidR="00C03E3E" w:rsidRDefault="00C03E3E" w:rsidP="00C03E3E">
            <w:pPr>
              <w:rPr>
                <w:sz w:val="18"/>
                <w:szCs w:val="18"/>
              </w:rPr>
            </w:pPr>
            <w:r w:rsidRPr="009F00C3">
              <w:rPr>
                <w:sz w:val="18"/>
                <w:szCs w:val="18"/>
              </w:rPr>
              <w:t xml:space="preserve">Vandeaudiitori kindlustandva töövõtu kokkuvõte, mis kinnitab: </w:t>
            </w:r>
          </w:p>
          <w:p w14:paraId="722183F9" w14:textId="77777777" w:rsidR="00C03E3E" w:rsidRDefault="00C03E3E" w:rsidP="00C03E3E">
            <w:pPr>
              <w:rPr>
                <w:sz w:val="18"/>
                <w:szCs w:val="18"/>
              </w:rPr>
            </w:pPr>
            <w:r w:rsidRPr="009F00C3">
              <w:rPr>
                <w:sz w:val="18"/>
                <w:szCs w:val="18"/>
              </w:rPr>
              <w:t xml:space="preserve">(a) andmete õigsust, </w:t>
            </w:r>
          </w:p>
          <w:p w14:paraId="0AD0D049" w14:textId="77777777" w:rsidR="00C03E3E" w:rsidRDefault="00C03E3E" w:rsidP="00C03E3E">
            <w:pPr>
              <w:rPr>
                <w:sz w:val="18"/>
                <w:szCs w:val="18"/>
              </w:rPr>
            </w:pPr>
            <w:r w:rsidRPr="009F00C3">
              <w:rPr>
                <w:sz w:val="18"/>
                <w:szCs w:val="18"/>
              </w:rPr>
              <w:t xml:space="preserve">(b) rahaliste vahendite piisavust §12¹ kohustuste katteks, </w:t>
            </w:r>
          </w:p>
          <w:p w14:paraId="07D3387F" w14:textId="77777777" w:rsidR="00C03E3E" w:rsidRDefault="00C03E3E" w:rsidP="00C03E3E">
            <w:pPr>
              <w:rPr>
                <w:sz w:val="18"/>
                <w:szCs w:val="18"/>
              </w:rPr>
            </w:pPr>
            <w:r w:rsidRPr="009F00C3">
              <w:rPr>
                <w:sz w:val="18"/>
                <w:szCs w:val="18"/>
              </w:rPr>
              <w:t xml:space="preserve">(c) TKO teenustasude arvutuse vastavust, </w:t>
            </w:r>
          </w:p>
          <w:p w14:paraId="4ED14EBE" w14:textId="4D2B078C" w:rsidR="00C03E3E" w:rsidRPr="00C03E3E" w:rsidRDefault="00C03E3E" w:rsidP="00C03E3E">
            <w:pPr>
              <w:rPr>
                <w:sz w:val="18"/>
                <w:szCs w:val="18"/>
              </w:rPr>
            </w:pPr>
            <w:r w:rsidRPr="009F00C3">
              <w:rPr>
                <w:sz w:val="18"/>
                <w:szCs w:val="18"/>
              </w:rPr>
              <w:t>(d) vajadusel jäätmesaadetiste andmete õigsus.</w:t>
            </w:r>
          </w:p>
        </w:tc>
        <w:tc>
          <w:tcPr>
            <w:tcW w:w="1998" w:type="dxa"/>
          </w:tcPr>
          <w:p w14:paraId="4EC6AD22" w14:textId="67EA9C6B" w:rsidR="00C03E3E" w:rsidRDefault="00C03E3E" w:rsidP="00C03E3E">
            <w:pPr>
              <w:rPr>
                <w:b/>
                <w:bCs/>
                <w:sz w:val="18"/>
                <w:szCs w:val="18"/>
              </w:rPr>
            </w:pPr>
            <w:r w:rsidRPr="002A1A5F">
              <w:rPr>
                <w:b/>
                <w:bCs/>
                <w:sz w:val="18"/>
                <w:szCs w:val="18"/>
              </w:rPr>
              <w:t xml:space="preserve">Iga kalendriaasta kohta, kui lävend ületatud; </w:t>
            </w:r>
            <w:r>
              <w:rPr>
                <w:sz w:val="18"/>
                <w:szCs w:val="18"/>
              </w:rPr>
              <w:t>puudusteta</w:t>
            </w:r>
            <w:r w:rsidRPr="002A1A5F">
              <w:rPr>
                <w:sz w:val="18"/>
                <w:szCs w:val="18"/>
              </w:rPr>
              <w:t xml:space="preserve"> kokkuvõtte korral vabastus 3 järgmiseks aastaks</w:t>
            </w:r>
          </w:p>
        </w:tc>
        <w:tc>
          <w:tcPr>
            <w:tcW w:w="2467" w:type="dxa"/>
          </w:tcPr>
          <w:p w14:paraId="36ECD096" w14:textId="3EAD2765" w:rsidR="00C03E3E" w:rsidRDefault="00C03E3E" w:rsidP="00C03E3E">
            <w:pPr>
              <w:rPr>
                <w:sz w:val="18"/>
                <w:szCs w:val="18"/>
              </w:rPr>
            </w:pPr>
            <w:r w:rsidRPr="008B103B">
              <w:rPr>
                <w:sz w:val="18"/>
                <w:szCs w:val="18"/>
              </w:rPr>
              <w:t xml:space="preserve">Pakendiettevõtja </w:t>
            </w:r>
            <w:r>
              <w:rPr>
                <w:sz w:val="18"/>
                <w:szCs w:val="18"/>
              </w:rPr>
              <w:t>t</w:t>
            </w:r>
            <w:r w:rsidRPr="00A65996">
              <w:rPr>
                <w:sz w:val="18"/>
                <w:szCs w:val="18"/>
              </w:rPr>
              <w:t>elli</w:t>
            </w:r>
            <w:r>
              <w:rPr>
                <w:sz w:val="18"/>
                <w:szCs w:val="18"/>
              </w:rPr>
              <w:t>b</w:t>
            </w:r>
            <w:r w:rsidRPr="00A65996">
              <w:rPr>
                <w:sz w:val="18"/>
                <w:szCs w:val="18"/>
              </w:rPr>
              <w:t xml:space="preserve"> vandeaudiitorilt ISAE 3000 alusel piiratud kindlustandva töövõtu</w:t>
            </w:r>
            <w:r>
              <w:rPr>
                <w:sz w:val="18"/>
                <w:szCs w:val="18"/>
              </w:rPr>
              <w:t>. Pakendiettevõte e</w:t>
            </w:r>
            <w:r w:rsidRPr="00A65996">
              <w:rPr>
                <w:sz w:val="18"/>
                <w:szCs w:val="18"/>
              </w:rPr>
              <w:t>sita</w:t>
            </w:r>
            <w:r>
              <w:rPr>
                <w:sz w:val="18"/>
                <w:szCs w:val="18"/>
              </w:rPr>
              <w:t>b</w:t>
            </w:r>
            <w:r w:rsidRPr="00A65996">
              <w:rPr>
                <w:sz w:val="18"/>
                <w:szCs w:val="18"/>
              </w:rPr>
              <w:t xml:space="preserve"> kokkuvõtte PAKISesse (või TKO-le, kes edastab</w:t>
            </w:r>
            <w:r>
              <w:rPr>
                <w:sz w:val="18"/>
                <w:szCs w:val="18"/>
              </w:rPr>
              <w:t xml:space="preserve"> PAKISesse</w:t>
            </w:r>
            <w:r w:rsidRPr="00A65996">
              <w:rPr>
                <w:sz w:val="18"/>
                <w:szCs w:val="18"/>
              </w:rPr>
              <w:t>)</w:t>
            </w:r>
            <w:r>
              <w:rPr>
                <w:sz w:val="18"/>
                <w:szCs w:val="18"/>
              </w:rPr>
              <w:t>.</w:t>
            </w:r>
          </w:p>
        </w:tc>
        <w:tc>
          <w:tcPr>
            <w:tcW w:w="1707" w:type="dxa"/>
          </w:tcPr>
          <w:p w14:paraId="483D4E3C" w14:textId="77777777" w:rsidR="00C03E3E" w:rsidRDefault="00C03E3E" w:rsidP="00C03E3E">
            <w:pPr>
              <w:rPr>
                <w:sz w:val="18"/>
                <w:szCs w:val="18"/>
              </w:rPr>
            </w:pPr>
            <w:r w:rsidRPr="00B816D9">
              <w:rPr>
                <w:b/>
                <w:bCs/>
                <w:sz w:val="18"/>
                <w:szCs w:val="18"/>
              </w:rPr>
              <w:t>PakS</w:t>
            </w:r>
            <w:r w:rsidRPr="008B103B">
              <w:rPr>
                <w:sz w:val="18"/>
                <w:szCs w:val="18"/>
              </w:rPr>
              <w:t xml:space="preserve"> §24¹ lg 1–6; §26⁴</w:t>
            </w:r>
            <w:r>
              <w:rPr>
                <w:sz w:val="18"/>
                <w:szCs w:val="18"/>
              </w:rPr>
              <w:t>.</w:t>
            </w:r>
            <w:r w:rsidRPr="008B103B">
              <w:rPr>
                <w:sz w:val="18"/>
                <w:szCs w:val="18"/>
              </w:rPr>
              <w:t xml:space="preserve"> </w:t>
            </w:r>
          </w:p>
          <w:p w14:paraId="472CE0A8" w14:textId="77777777" w:rsidR="00C03E3E" w:rsidRDefault="00C03E3E" w:rsidP="00C03E3E">
            <w:pPr>
              <w:rPr>
                <w:sz w:val="18"/>
                <w:szCs w:val="18"/>
              </w:rPr>
            </w:pPr>
          </w:p>
          <w:p w14:paraId="72EF2458" w14:textId="77777777" w:rsidR="00C03E3E" w:rsidRDefault="00C03E3E" w:rsidP="00C03E3E">
            <w:pPr>
              <w:rPr>
                <w:sz w:val="18"/>
                <w:szCs w:val="18"/>
              </w:rPr>
            </w:pPr>
            <w:r w:rsidRPr="0034049B">
              <w:rPr>
                <w:b/>
                <w:bCs/>
                <w:sz w:val="18"/>
                <w:szCs w:val="18"/>
              </w:rPr>
              <w:t>PAKIS põhimäärus</w:t>
            </w:r>
            <w:r w:rsidRPr="008B103B">
              <w:rPr>
                <w:sz w:val="18"/>
                <w:szCs w:val="18"/>
              </w:rPr>
              <w:t xml:space="preserve"> §12</w:t>
            </w:r>
            <w:r>
              <w:rPr>
                <w:sz w:val="18"/>
                <w:szCs w:val="18"/>
              </w:rPr>
              <w:t>.</w:t>
            </w:r>
            <w:r w:rsidRPr="008B103B">
              <w:rPr>
                <w:sz w:val="18"/>
                <w:szCs w:val="18"/>
              </w:rPr>
              <w:t xml:space="preserve"> </w:t>
            </w:r>
          </w:p>
          <w:p w14:paraId="560EE00D" w14:textId="77777777" w:rsidR="00C03E3E" w:rsidRDefault="00C03E3E" w:rsidP="000E6DC8">
            <w:pPr>
              <w:rPr>
                <w:b/>
                <w:bCs/>
                <w:sz w:val="18"/>
                <w:szCs w:val="18"/>
              </w:rPr>
            </w:pPr>
          </w:p>
          <w:p w14:paraId="360ADF29" w14:textId="13B639FA" w:rsidR="00C03E3E" w:rsidRPr="001D1B46" w:rsidRDefault="00C03E3E" w:rsidP="000E6DC8">
            <w:pPr>
              <w:rPr>
                <w:b/>
                <w:bCs/>
                <w:sz w:val="18"/>
                <w:szCs w:val="18"/>
              </w:rPr>
            </w:pPr>
            <w:r w:rsidRPr="00B816D9">
              <w:rPr>
                <w:b/>
                <w:bCs/>
                <w:sz w:val="18"/>
                <w:szCs w:val="18"/>
              </w:rPr>
              <w:t>Audiitorkogu juhend</w:t>
            </w:r>
            <w:r w:rsidRPr="008B103B">
              <w:rPr>
                <w:sz w:val="18"/>
                <w:szCs w:val="18"/>
              </w:rPr>
              <w:t>.</w:t>
            </w:r>
          </w:p>
        </w:tc>
      </w:tr>
      <w:tr w:rsidR="00C03E3E" w14:paraId="2E30300B" w14:textId="77777777" w:rsidTr="004B4D99">
        <w:tc>
          <w:tcPr>
            <w:tcW w:w="2362" w:type="dxa"/>
          </w:tcPr>
          <w:p w14:paraId="370F25E8" w14:textId="7831ECF4" w:rsidR="00C03E3E" w:rsidRDefault="00C03E3E" w:rsidP="000E6DC8">
            <w:pPr>
              <w:rPr>
                <w:b/>
                <w:bCs/>
                <w:sz w:val="18"/>
                <w:szCs w:val="18"/>
              </w:rPr>
            </w:pPr>
            <w:r w:rsidRPr="008B103B">
              <w:rPr>
                <w:b/>
                <w:bCs/>
                <w:sz w:val="18"/>
                <w:szCs w:val="18"/>
              </w:rPr>
              <w:t>Pakendiaktsiisi arvestus</w:t>
            </w:r>
            <w:r>
              <w:rPr>
                <w:b/>
                <w:bCs/>
                <w:sz w:val="18"/>
                <w:szCs w:val="18"/>
              </w:rPr>
              <w:t xml:space="preserve"> ja aktsiisideklaratsiooni kohustus </w:t>
            </w:r>
            <w:r w:rsidRPr="00793FD9">
              <w:rPr>
                <w:sz w:val="18"/>
                <w:szCs w:val="18"/>
              </w:rPr>
              <w:t>(kui TKO-ga kohustusi ei täideta või sihtarvud jäävad täitmata)</w:t>
            </w:r>
          </w:p>
        </w:tc>
        <w:tc>
          <w:tcPr>
            <w:tcW w:w="1848" w:type="dxa"/>
          </w:tcPr>
          <w:p w14:paraId="50BD4B54" w14:textId="77777777" w:rsidR="00C03E3E" w:rsidRDefault="00C03E3E" w:rsidP="00C03E3E">
            <w:pPr>
              <w:rPr>
                <w:sz w:val="18"/>
                <w:szCs w:val="18"/>
              </w:rPr>
            </w:pPr>
            <w:r>
              <w:rPr>
                <w:sz w:val="18"/>
                <w:szCs w:val="18"/>
              </w:rPr>
              <w:t>Andmeid h</w:t>
            </w:r>
            <w:r w:rsidRPr="008B103B">
              <w:rPr>
                <w:sz w:val="18"/>
                <w:szCs w:val="18"/>
              </w:rPr>
              <w:t>oitakse ettevõttes</w:t>
            </w:r>
            <w:r>
              <w:rPr>
                <w:sz w:val="18"/>
                <w:szCs w:val="18"/>
              </w:rPr>
              <w:t xml:space="preserve">. </w:t>
            </w:r>
          </w:p>
          <w:p w14:paraId="5B2E0D3F" w14:textId="08FFC2EA" w:rsidR="00C03E3E" w:rsidRDefault="00C03E3E" w:rsidP="00C03E3E">
            <w:pPr>
              <w:rPr>
                <w:b/>
                <w:bCs/>
                <w:sz w:val="18"/>
                <w:szCs w:val="18"/>
              </w:rPr>
            </w:pPr>
            <w:r>
              <w:rPr>
                <w:sz w:val="18"/>
                <w:szCs w:val="18"/>
              </w:rPr>
              <w:t>J</w:t>
            </w:r>
            <w:r w:rsidRPr="008B103B">
              <w:rPr>
                <w:sz w:val="18"/>
                <w:szCs w:val="18"/>
              </w:rPr>
              <w:t>ärelevalve</w:t>
            </w:r>
            <w:r>
              <w:rPr>
                <w:sz w:val="18"/>
                <w:szCs w:val="18"/>
              </w:rPr>
              <w:t>t teeb</w:t>
            </w:r>
            <w:r w:rsidRPr="008B103B">
              <w:rPr>
                <w:sz w:val="18"/>
                <w:szCs w:val="18"/>
              </w:rPr>
              <w:t xml:space="preserve"> </w:t>
            </w:r>
            <w:r w:rsidRPr="008B103B">
              <w:rPr>
                <w:b/>
                <w:bCs/>
                <w:sz w:val="18"/>
                <w:szCs w:val="18"/>
              </w:rPr>
              <w:t>MTA</w:t>
            </w:r>
            <w:r>
              <w:rPr>
                <w:b/>
                <w:bCs/>
                <w:sz w:val="18"/>
                <w:szCs w:val="18"/>
              </w:rPr>
              <w:t>.</w:t>
            </w:r>
          </w:p>
        </w:tc>
        <w:tc>
          <w:tcPr>
            <w:tcW w:w="2568" w:type="dxa"/>
          </w:tcPr>
          <w:p w14:paraId="0F909995" w14:textId="77777777" w:rsidR="00C03E3E" w:rsidRDefault="00C03E3E" w:rsidP="00C03E3E">
            <w:pPr>
              <w:pStyle w:val="Loendilik"/>
              <w:numPr>
                <w:ilvl w:val="0"/>
                <w:numId w:val="22"/>
              </w:numPr>
              <w:rPr>
                <w:sz w:val="18"/>
                <w:szCs w:val="18"/>
              </w:rPr>
            </w:pPr>
            <w:r w:rsidRPr="004E50BC">
              <w:rPr>
                <w:sz w:val="18"/>
                <w:szCs w:val="18"/>
              </w:rPr>
              <w:t xml:space="preserve">Kvartali arvestus pakendite ja (kui ise korraldad) taaskasutuse kohta; </w:t>
            </w:r>
          </w:p>
          <w:p w14:paraId="3960A752" w14:textId="2E5C4A86" w:rsidR="00C03E3E" w:rsidRDefault="00C03E3E" w:rsidP="00C03E3E">
            <w:pPr>
              <w:pStyle w:val="Loendilik"/>
              <w:numPr>
                <w:ilvl w:val="0"/>
                <w:numId w:val="22"/>
              </w:numPr>
              <w:rPr>
                <w:sz w:val="18"/>
                <w:szCs w:val="18"/>
              </w:rPr>
            </w:pPr>
            <w:r>
              <w:rPr>
                <w:sz w:val="18"/>
                <w:szCs w:val="18"/>
              </w:rPr>
              <w:t>A</w:t>
            </w:r>
            <w:r w:rsidRPr="004E50BC">
              <w:rPr>
                <w:sz w:val="18"/>
                <w:szCs w:val="18"/>
              </w:rPr>
              <w:t>ktsiisideklaratsioon</w:t>
            </w:r>
            <w:r w:rsidR="000F6420">
              <w:rPr>
                <w:sz w:val="18"/>
                <w:szCs w:val="18"/>
              </w:rPr>
              <w:t>.</w:t>
            </w:r>
          </w:p>
          <w:p w14:paraId="10BF0D2B" w14:textId="77777777" w:rsidR="00C03E3E" w:rsidRPr="00C03E3E" w:rsidRDefault="00C03E3E" w:rsidP="00C03E3E">
            <w:pPr>
              <w:rPr>
                <w:sz w:val="18"/>
                <w:szCs w:val="18"/>
              </w:rPr>
            </w:pPr>
          </w:p>
        </w:tc>
        <w:tc>
          <w:tcPr>
            <w:tcW w:w="1998" w:type="dxa"/>
          </w:tcPr>
          <w:p w14:paraId="0C68F7F3" w14:textId="2E33B513" w:rsidR="00C03E3E" w:rsidRDefault="00F356FD" w:rsidP="00C03E3E">
            <w:pPr>
              <w:rPr>
                <w:b/>
                <w:bCs/>
                <w:sz w:val="18"/>
                <w:szCs w:val="18"/>
              </w:rPr>
            </w:pPr>
            <w:r w:rsidRPr="008B103B">
              <w:rPr>
                <w:b/>
                <w:bCs/>
                <w:sz w:val="18"/>
                <w:szCs w:val="18"/>
              </w:rPr>
              <w:t>Kvartalipõhine</w:t>
            </w:r>
            <w:r w:rsidRPr="008B103B">
              <w:rPr>
                <w:sz w:val="18"/>
                <w:szCs w:val="18"/>
              </w:rPr>
              <w:t xml:space="preserve"> arvestus</w:t>
            </w:r>
            <w:r>
              <w:rPr>
                <w:sz w:val="18"/>
                <w:szCs w:val="18"/>
              </w:rPr>
              <w:t>. K</w:t>
            </w:r>
            <w:r w:rsidRPr="008B103B">
              <w:rPr>
                <w:sz w:val="18"/>
                <w:szCs w:val="18"/>
              </w:rPr>
              <w:t xml:space="preserve">ui kohustused üle antud, siis </w:t>
            </w:r>
            <w:r>
              <w:rPr>
                <w:sz w:val="18"/>
                <w:szCs w:val="18"/>
              </w:rPr>
              <w:t xml:space="preserve">esitatakse andmed kord </w:t>
            </w:r>
            <w:r w:rsidRPr="008B103B">
              <w:rPr>
                <w:b/>
                <w:bCs/>
                <w:sz w:val="18"/>
                <w:szCs w:val="18"/>
              </w:rPr>
              <w:t>kalendriaasta</w:t>
            </w:r>
            <w:r>
              <w:rPr>
                <w:b/>
                <w:bCs/>
                <w:sz w:val="18"/>
                <w:szCs w:val="18"/>
              </w:rPr>
              <w:t>s</w:t>
            </w:r>
            <w:r w:rsidRPr="008B103B">
              <w:rPr>
                <w:sz w:val="18"/>
                <w:szCs w:val="18"/>
              </w:rPr>
              <w:t>.</w:t>
            </w:r>
          </w:p>
        </w:tc>
        <w:tc>
          <w:tcPr>
            <w:tcW w:w="2467" w:type="dxa"/>
          </w:tcPr>
          <w:p w14:paraId="7FE34695" w14:textId="77777777" w:rsidR="00F356FD" w:rsidRDefault="00F356FD" w:rsidP="00F356FD">
            <w:pPr>
              <w:rPr>
                <w:sz w:val="18"/>
                <w:szCs w:val="18"/>
              </w:rPr>
            </w:pPr>
            <w:r w:rsidRPr="008B103B">
              <w:rPr>
                <w:sz w:val="18"/>
                <w:szCs w:val="18"/>
              </w:rPr>
              <w:t xml:space="preserve">Täitmine </w:t>
            </w:r>
            <w:r>
              <w:rPr>
                <w:sz w:val="18"/>
                <w:szCs w:val="18"/>
              </w:rPr>
              <w:t>TKO</w:t>
            </w:r>
            <w:r w:rsidRPr="008B103B">
              <w:rPr>
                <w:sz w:val="18"/>
                <w:szCs w:val="18"/>
              </w:rPr>
              <w:t xml:space="preserve"> kaudu või iseseisvalt</w:t>
            </w:r>
            <w:r>
              <w:rPr>
                <w:sz w:val="18"/>
                <w:szCs w:val="18"/>
              </w:rPr>
              <w:t>.</w:t>
            </w:r>
          </w:p>
          <w:p w14:paraId="31FCEA23" w14:textId="4D17D0A4" w:rsidR="00C03E3E" w:rsidRDefault="00F356FD" w:rsidP="00F356FD">
            <w:pPr>
              <w:rPr>
                <w:sz w:val="18"/>
                <w:szCs w:val="18"/>
              </w:rPr>
            </w:pPr>
            <w:r>
              <w:rPr>
                <w:sz w:val="18"/>
                <w:szCs w:val="18"/>
              </w:rPr>
              <w:t>Pakendiettevõte p</w:t>
            </w:r>
            <w:r w:rsidRPr="00294F1B">
              <w:rPr>
                <w:sz w:val="18"/>
                <w:szCs w:val="18"/>
              </w:rPr>
              <w:t>ea</w:t>
            </w:r>
            <w:r>
              <w:rPr>
                <w:sz w:val="18"/>
                <w:szCs w:val="18"/>
              </w:rPr>
              <w:t>b</w:t>
            </w:r>
            <w:r w:rsidRPr="00294F1B">
              <w:rPr>
                <w:sz w:val="18"/>
                <w:szCs w:val="18"/>
              </w:rPr>
              <w:t xml:space="preserve"> kvartaliarvestust</w:t>
            </w:r>
            <w:r>
              <w:rPr>
                <w:sz w:val="18"/>
                <w:szCs w:val="18"/>
              </w:rPr>
              <w:t>, k</w:t>
            </w:r>
            <w:r w:rsidRPr="00294F1B">
              <w:rPr>
                <w:sz w:val="18"/>
                <w:szCs w:val="18"/>
              </w:rPr>
              <w:t>ui ei ole kohustusi üle andnud TKO-le või sihtarvud ei täitu</w:t>
            </w:r>
            <w:r>
              <w:rPr>
                <w:sz w:val="18"/>
                <w:szCs w:val="18"/>
              </w:rPr>
              <w:t>. E</w:t>
            </w:r>
            <w:r w:rsidRPr="00294F1B">
              <w:rPr>
                <w:sz w:val="18"/>
                <w:szCs w:val="18"/>
              </w:rPr>
              <w:t>sita</w:t>
            </w:r>
            <w:r>
              <w:rPr>
                <w:sz w:val="18"/>
                <w:szCs w:val="18"/>
              </w:rPr>
              <w:t>b</w:t>
            </w:r>
            <w:r w:rsidRPr="00294F1B">
              <w:rPr>
                <w:sz w:val="18"/>
                <w:szCs w:val="18"/>
              </w:rPr>
              <w:t xml:space="preserve"> </w:t>
            </w:r>
            <w:r>
              <w:rPr>
                <w:sz w:val="18"/>
                <w:szCs w:val="18"/>
              </w:rPr>
              <w:t xml:space="preserve">igas kvartalis </w:t>
            </w:r>
            <w:r w:rsidRPr="00294F1B">
              <w:rPr>
                <w:sz w:val="18"/>
                <w:szCs w:val="18"/>
              </w:rPr>
              <w:t>e-MTAs aktsiisideklaratsiooni ja tasu</w:t>
            </w:r>
            <w:r>
              <w:rPr>
                <w:sz w:val="18"/>
                <w:szCs w:val="18"/>
              </w:rPr>
              <w:t>b</w:t>
            </w:r>
            <w:r w:rsidRPr="00294F1B">
              <w:rPr>
                <w:sz w:val="18"/>
                <w:szCs w:val="18"/>
              </w:rPr>
              <w:t xml:space="preserve"> aktsiisi</w:t>
            </w:r>
            <w:r>
              <w:rPr>
                <w:sz w:val="18"/>
                <w:szCs w:val="18"/>
              </w:rPr>
              <w:t>.</w:t>
            </w:r>
          </w:p>
        </w:tc>
        <w:tc>
          <w:tcPr>
            <w:tcW w:w="1707" w:type="dxa"/>
          </w:tcPr>
          <w:p w14:paraId="4EAF17C8" w14:textId="6B64E390" w:rsidR="00C03E3E" w:rsidRPr="001D1B46" w:rsidRDefault="00F356FD" w:rsidP="000E6DC8">
            <w:pPr>
              <w:rPr>
                <w:b/>
                <w:bCs/>
                <w:sz w:val="18"/>
                <w:szCs w:val="18"/>
              </w:rPr>
            </w:pPr>
            <w:r w:rsidRPr="00CC4BA4">
              <w:rPr>
                <w:b/>
                <w:bCs/>
                <w:sz w:val="18"/>
                <w:szCs w:val="18"/>
              </w:rPr>
              <w:t>PakAS</w:t>
            </w:r>
            <w:r w:rsidRPr="008B103B">
              <w:rPr>
                <w:sz w:val="18"/>
                <w:szCs w:val="18"/>
              </w:rPr>
              <w:t xml:space="preserve"> §1</w:t>
            </w:r>
            <w:r>
              <w:rPr>
                <w:sz w:val="18"/>
                <w:szCs w:val="18"/>
              </w:rPr>
              <w:t xml:space="preserve">, </w:t>
            </w:r>
            <w:r w:rsidRPr="008B103B">
              <w:rPr>
                <w:sz w:val="18"/>
                <w:szCs w:val="18"/>
              </w:rPr>
              <w:t>§5–6</w:t>
            </w:r>
            <w:r>
              <w:rPr>
                <w:sz w:val="18"/>
                <w:szCs w:val="18"/>
              </w:rPr>
              <w:t xml:space="preserve">, </w:t>
            </w:r>
            <w:r w:rsidRPr="008B103B">
              <w:rPr>
                <w:sz w:val="18"/>
                <w:szCs w:val="18"/>
              </w:rPr>
              <w:t>§7 lg 2–3; §8</w:t>
            </w:r>
            <w:r>
              <w:rPr>
                <w:sz w:val="18"/>
                <w:szCs w:val="18"/>
              </w:rPr>
              <w:t xml:space="preserve">; </w:t>
            </w:r>
            <w:r w:rsidRPr="008B103B">
              <w:rPr>
                <w:sz w:val="18"/>
                <w:szCs w:val="18"/>
              </w:rPr>
              <w:t>§11 lg 1–2.</w:t>
            </w:r>
          </w:p>
        </w:tc>
      </w:tr>
      <w:tr w:rsidR="00F356FD" w14:paraId="6C95FF95" w14:textId="77777777" w:rsidTr="004B4D99">
        <w:tc>
          <w:tcPr>
            <w:tcW w:w="2362" w:type="dxa"/>
          </w:tcPr>
          <w:p w14:paraId="19B7491D" w14:textId="1B18DBC5" w:rsidR="00F356FD" w:rsidRPr="008B103B" w:rsidRDefault="00F356FD" w:rsidP="000E6DC8">
            <w:pPr>
              <w:rPr>
                <w:b/>
                <w:bCs/>
                <w:sz w:val="18"/>
                <w:szCs w:val="18"/>
              </w:rPr>
            </w:pPr>
            <w:r w:rsidRPr="008B103B">
              <w:rPr>
                <w:b/>
                <w:bCs/>
                <w:sz w:val="18"/>
                <w:szCs w:val="18"/>
              </w:rPr>
              <w:lastRenderedPageBreak/>
              <w:t>Taaskasutamise sihtarvude täitmine</w:t>
            </w:r>
          </w:p>
        </w:tc>
        <w:tc>
          <w:tcPr>
            <w:tcW w:w="1848" w:type="dxa"/>
          </w:tcPr>
          <w:p w14:paraId="277C8DCA" w14:textId="78353FFE" w:rsidR="00F356FD" w:rsidRDefault="00F356FD" w:rsidP="00C03E3E">
            <w:pPr>
              <w:rPr>
                <w:sz w:val="18"/>
                <w:szCs w:val="18"/>
              </w:rPr>
            </w:pPr>
            <w:r w:rsidRPr="008B103B">
              <w:rPr>
                <w:sz w:val="18"/>
                <w:szCs w:val="18"/>
              </w:rPr>
              <w:t>Järelevalve</w:t>
            </w:r>
            <w:r>
              <w:rPr>
                <w:sz w:val="18"/>
                <w:szCs w:val="18"/>
              </w:rPr>
              <w:t xml:space="preserve">t teeb </w:t>
            </w:r>
            <w:r w:rsidRPr="008B103B">
              <w:rPr>
                <w:b/>
                <w:bCs/>
                <w:sz w:val="18"/>
                <w:szCs w:val="18"/>
              </w:rPr>
              <w:t>Keskkonnaamet, MTA</w:t>
            </w:r>
          </w:p>
        </w:tc>
        <w:tc>
          <w:tcPr>
            <w:tcW w:w="2568" w:type="dxa"/>
          </w:tcPr>
          <w:p w14:paraId="70585752" w14:textId="5F216680" w:rsidR="00F356FD" w:rsidRPr="00F356FD" w:rsidRDefault="00F356FD" w:rsidP="00F356FD">
            <w:pPr>
              <w:rPr>
                <w:sz w:val="18"/>
                <w:szCs w:val="18"/>
              </w:rPr>
            </w:pPr>
            <w:r w:rsidRPr="002737E1">
              <w:rPr>
                <w:sz w:val="18"/>
                <w:szCs w:val="18"/>
              </w:rPr>
              <w:t>Materjaliliikide kaupa miinimumtasemed (nt 2025: plast 50%, puit 25%, mustmetall 70%, alumiinium 50%, klaas 70%, paber/kartong 75%).</w:t>
            </w:r>
          </w:p>
        </w:tc>
        <w:tc>
          <w:tcPr>
            <w:tcW w:w="1998" w:type="dxa"/>
          </w:tcPr>
          <w:p w14:paraId="081AD5EF" w14:textId="21597E59" w:rsidR="00F356FD" w:rsidRPr="008B103B" w:rsidRDefault="00F356FD" w:rsidP="00C03E3E">
            <w:pPr>
              <w:rPr>
                <w:b/>
                <w:bCs/>
                <w:sz w:val="18"/>
                <w:szCs w:val="18"/>
              </w:rPr>
            </w:pPr>
            <w:r w:rsidRPr="008B103B">
              <w:rPr>
                <w:b/>
                <w:bCs/>
                <w:sz w:val="18"/>
                <w:szCs w:val="18"/>
              </w:rPr>
              <w:t>Pidev kohustus</w:t>
            </w:r>
            <w:r>
              <w:rPr>
                <w:sz w:val="18"/>
                <w:szCs w:val="18"/>
              </w:rPr>
              <w:t>, mille täitmine/ mittetäitmine</w:t>
            </w:r>
            <w:r w:rsidRPr="008B103B">
              <w:rPr>
                <w:sz w:val="18"/>
                <w:szCs w:val="18"/>
              </w:rPr>
              <w:t xml:space="preserve"> kajastub PAKIS aruandes ja aktsiisi</w:t>
            </w:r>
            <w:r>
              <w:rPr>
                <w:sz w:val="18"/>
                <w:szCs w:val="18"/>
              </w:rPr>
              <w:t>deklaratsioonis</w:t>
            </w:r>
            <w:r w:rsidRPr="008B103B">
              <w:rPr>
                <w:sz w:val="18"/>
                <w:szCs w:val="18"/>
              </w:rPr>
              <w:t>.</w:t>
            </w:r>
          </w:p>
        </w:tc>
        <w:tc>
          <w:tcPr>
            <w:tcW w:w="2467" w:type="dxa"/>
          </w:tcPr>
          <w:p w14:paraId="088DF018" w14:textId="091FBE2A" w:rsidR="00F356FD" w:rsidRPr="008B103B" w:rsidRDefault="00352051" w:rsidP="00F356FD">
            <w:pPr>
              <w:rPr>
                <w:sz w:val="18"/>
                <w:szCs w:val="18"/>
              </w:rPr>
            </w:pPr>
            <w:r w:rsidRPr="008B103B">
              <w:rPr>
                <w:sz w:val="18"/>
                <w:szCs w:val="18"/>
              </w:rPr>
              <w:t xml:space="preserve">Täitmine </w:t>
            </w:r>
            <w:r>
              <w:rPr>
                <w:sz w:val="18"/>
                <w:szCs w:val="18"/>
              </w:rPr>
              <w:t>TKO</w:t>
            </w:r>
            <w:r w:rsidRPr="008B103B">
              <w:rPr>
                <w:sz w:val="18"/>
                <w:szCs w:val="18"/>
              </w:rPr>
              <w:t xml:space="preserve"> kaudu või iseseisvalt</w:t>
            </w:r>
            <w:r>
              <w:rPr>
                <w:sz w:val="18"/>
                <w:szCs w:val="18"/>
              </w:rPr>
              <w:t xml:space="preserve">. Aktsiisivabastuse juhud kirjeldatud PaKAS </w:t>
            </w:r>
            <w:r w:rsidRPr="008B103B">
              <w:rPr>
                <w:sz w:val="18"/>
                <w:szCs w:val="18"/>
              </w:rPr>
              <w:t>§8</w:t>
            </w:r>
            <w:r>
              <w:rPr>
                <w:sz w:val="18"/>
                <w:szCs w:val="18"/>
              </w:rPr>
              <w:t>.</w:t>
            </w:r>
          </w:p>
        </w:tc>
        <w:tc>
          <w:tcPr>
            <w:tcW w:w="1707" w:type="dxa"/>
          </w:tcPr>
          <w:p w14:paraId="2E7D46BD" w14:textId="77777777" w:rsidR="00352051" w:rsidRDefault="00352051" w:rsidP="00352051">
            <w:pPr>
              <w:rPr>
                <w:sz w:val="18"/>
                <w:szCs w:val="18"/>
              </w:rPr>
            </w:pPr>
            <w:r w:rsidRPr="007034CD">
              <w:rPr>
                <w:b/>
                <w:bCs/>
                <w:sz w:val="18"/>
                <w:szCs w:val="18"/>
              </w:rPr>
              <w:t>PakS</w:t>
            </w:r>
            <w:r w:rsidRPr="008B103B">
              <w:rPr>
                <w:sz w:val="18"/>
                <w:szCs w:val="18"/>
              </w:rPr>
              <w:t xml:space="preserve"> §12¹; §36 lg 2–3²</w:t>
            </w:r>
            <w:r>
              <w:rPr>
                <w:sz w:val="18"/>
                <w:szCs w:val="18"/>
              </w:rPr>
              <w:t>.</w:t>
            </w:r>
          </w:p>
          <w:p w14:paraId="48407A05" w14:textId="170F939C" w:rsidR="00F356FD" w:rsidRPr="00CC4BA4" w:rsidRDefault="00352051" w:rsidP="00352051">
            <w:pPr>
              <w:rPr>
                <w:b/>
                <w:bCs/>
                <w:sz w:val="18"/>
                <w:szCs w:val="18"/>
              </w:rPr>
            </w:pPr>
            <w:r w:rsidRPr="007034CD">
              <w:rPr>
                <w:b/>
                <w:bCs/>
                <w:sz w:val="18"/>
                <w:szCs w:val="18"/>
              </w:rPr>
              <w:t>PakAS</w:t>
            </w:r>
            <w:r w:rsidRPr="008B103B">
              <w:rPr>
                <w:sz w:val="18"/>
                <w:szCs w:val="18"/>
              </w:rPr>
              <w:t xml:space="preserve"> §8 lg 1 p 5.</w:t>
            </w:r>
          </w:p>
        </w:tc>
      </w:tr>
      <w:tr w:rsidR="00F356FD" w14:paraId="491F6BA0" w14:textId="77777777" w:rsidTr="004B4D99">
        <w:tc>
          <w:tcPr>
            <w:tcW w:w="2362" w:type="dxa"/>
          </w:tcPr>
          <w:p w14:paraId="46D7A823" w14:textId="1B8244F7" w:rsidR="00F356FD" w:rsidRPr="008B103B" w:rsidRDefault="00352051" w:rsidP="000E6DC8">
            <w:pPr>
              <w:rPr>
                <w:b/>
                <w:bCs/>
                <w:sz w:val="18"/>
                <w:szCs w:val="18"/>
              </w:rPr>
            </w:pPr>
            <w:r w:rsidRPr="008B103B">
              <w:rPr>
                <w:b/>
                <w:bCs/>
                <w:sz w:val="18"/>
                <w:szCs w:val="18"/>
              </w:rPr>
              <w:t>Pakendi tagasivõtmi</w:t>
            </w:r>
            <w:r>
              <w:rPr>
                <w:b/>
                <w:bCs/>
                <w:sz w:val="18"/>
                <w:szCs w:val="18"/>
              </w:rPr>
              <w:t>se korraldus</w:t>
            </w:r>
            <w:r w:rsidRPr="008B103B">
              <w:rPr>
                <w:b/>
                <w:bCs/>
                <w:sz w:val="18"/>
                <w:szCs w:val="18"/>
              </w:rPr>
              <w:t xml:space="preserve"> müügikohas</w:t>
            </w:r>
          </w:p>
        </w:tc>
        <w:tc>
          <w:tcPr>
            <w:tcW w:w="1848" w:type="dxa"/>
          </w:tcPr>
          <w:p w14:paraId="1927E3A3" w14:textId="77777777" w:rsidR="00352051" w:rsidRDefault="00352051" w:rsidP="00352051">
            <w:pPr>
              <w:rPr>
                <w:sz w:val="18"/>
                <w:szCs w:val="18"/>
              </w:rPr>
            </w:pPr>
            <w:r>
              <w:rPr>
                <w:sz w:val="18"/>
                <w:szCs w:val="18"/>
              </w:rPr>
              <w:t>Suunatud tarbijale.</w:t>
            </w:r>
          </w:p>
          <w:p w14:paraId="188F7ADB" w14:textId="77777777" w:rsidR="00352051" w:rsidRDefault="00352051" w:rsidP="00352051">
            <w:pPr>
              <w:rPr>
                <w:sz w:val="18"/>
                <w:szCs w:val="18"/>
              </w:rPr>
            </w:pPr>
          </w:p>
          <w:p w14:paraId="5A5A2E0A" w14:textId="2A54AEC5" w:rsidR="00F356FD" w:rsidRDefault="00352051" w:rsidP="00352051">
            <w:pPr>
              <w:rPr>
                <w:sz w:val="18"/>
                <w:szCs w:val="18"/>
              </w:rPr>
            </w:pPr>
            <w:r>
              <w:rPr>
                <w:sz w:val="18"/>
                <w:szCs w:val="18"/>
              </w:rPr>
              <w:t>Vajadusel esitatakse andmeid j</w:t>
            </w:r>
            <w:r w:rsidRPr="008B103B">
              <w:rPr>
                <w:sz w:val="18"/>
                <w:szCs w:val="18"/>
              </w:rPr>
              <w:t xml:space="preserve">ärelevalve: </w:t>
            </w:r>
            <w:r w:rsidRPr="008B103B">
              <w:rPr>
                <w:b/>
                <w:bCs/>
                <w:sz w:val="18"/>
                <w:szCs w:val="18"/>
              </w:rPr>
              <w:t>TTJA, KOV, Keskkonnaamet</w:t>
            </w:r>
          </w:p>
        </w:tc>
        <w:tc>
          <w:tcPr>
            <w:tcW w:w="2568" w:type="dxa"/>
          </w:tcPr>
          <w:p w14:paraId="6BC17F89" w14:textId="0FD3BB97" w:rsidR="00352051" w:rsidRDefault="00352051" w:rsidP="00352051">
            <w:pPr>
              <w:pStyle w:val="Loendilik"/>
              <w:numPr>
                <w:ilvl w:val="0"/>
                <w:numId w:val="23"/>
              </w:numPr>
              <w:rPr>
                <w:sz w:val="18"/>
                <w:szCs w:val="18"/>
              </w:rPr>
            </w:pPr>
            <w:r w:rsidRPr="0030697C">
              <w:rPr>
                <w:sz w:val="18"/>
                <w:szCs w:val="18"/>
              </w:rPr>
              <w:t>Müügikoha</w:t>
            </w:r>
            <w:r w:rsidR="007D60C4">
              <w:rPr>
                <w:sz w:val="18"/>
                <w:szCs w:val="18"/>
              </w:rPr>
              <w:t>s</w:t>
            </w:r>
            <w:r w:rsidRPr="0030697C">
              <w:rPr>
                <w:sz w:val="18"/>
                <w:szCs w:val="18"/>
              </w:rPr>
              <w:t xml:space="preserve"> info tagasivõtu kohta</w:t>
            </w:r>
            <w:r>
              <w:rPr>
                <w:sz w:val="18"/>
                <w:szCs w:val="18"/>
              </w:rPr>
              <w:t>;</w:t>
            </w:r>
          </w:p>
          <w:p w14:paraId="34EB3B66" w14:textId="77777777" w:rsidR="00352051" w:rsidRDefault="00352051" w:rsidP="00352051">
            <w:pPr>
              <w:pStyle w:val="Loendilik"/>
              <w:numPr>
                <w:ilvl w:val="0"/>
                <w:numId w:val="23"/>
              </w:numPr>
              <w:rPr>
                <w:sz w:val="18"/>
                <w:szCs w:val="18"/>
              </w:rPr>
            </w:pPr>
            <w:r>
              <w:rPr>
                <w:sz w:val="18"/>
                <w:szCs w:val="18"/>
              </w:rPr>
              <w:t>S</w:t>
            </w:r>
            <w:r w:rsidRPr="0030697C">
              <w:rPr>
                <w:sz w:val="18"/>
                <w:szCs w:val="18"/>
              </w:rPr>
              <w:t xml:space="preserve">isekord; </w:t>
            </w:r>
          </w:p>
          <w:p w14:paraId="50A521FA" w14:textId="38A1DEC0" w:rsidR="00F356FD" w:rsidRPr="00352051" w:rsidRDefault="00352051" w:rsidP="00352051">
            <w:pPr>
              <w:pStyle w:val="Loendilik"/>
              <w:numPr>
                <w:ilvl w:val="0"/>
                <w:numId w:val="23"/>
              </w:numPr>
              <w:rPr>
                <w:sz w:val="18"/>
                <w:szCs w:val="18"/>
              </w:rPr>
            </w:pPr>
            <w:r w:rsidRPr="00352051">
              <w:rPr>
                <w:sz w:val="18"/>
                <w:szCs w:val="18"/>
              </w:rPr>
              <w:t>Vajadusel tõendid tagasivõtu toimimisest</w:t>
            </w:r>
          </w:p>
        </w:tc>
        <w:tc>
          <w:tcPr>
            <w:tcW w:w="1998" w:type="dxa"/>
          </w:tcPr>
          <w:p w14:paraId="6A1566AF" w14:textId="5C0DF3F9" w:rsidR="00F356FD" w:rsidRPr="008B103B" w:rsidRDefault="00352051" w:rsidP="00C03E3E">
            <w:pPr>
              <w:rPr>
                <w:b/>
                <w:bCs/>
                <w:sz w:val="18"/>
                <w:szCs w:val="18"/>
              </w:rPr>
            </w:pPr>
            <w:r w:rsidRPr="008B103B">
              <w:rPr>
                <w:b/>
                <w:bCs/>
                <w:sz w:val="18"/>
                <w:szCs w:val="18"/>
              </w:rPr>
              <w:t>Pidev</w:t>
            </w:r>
            <w:r>
              <w:rPr>
                <w:sz w:val="18"/>
                <w:szCs w:val="18"/>
              </w:rPr>
              <w:t>.</w:t>
            </w:r>
            <w:r>
              <w:rPr>
                <w:sz w:val="18"/>
                <w:szCs w:val="18"/>
              </w:rPr>
              <w:br/>
              <w:t>A</w:t>
            </w:r>
            <w:r w:rsidRPr="008B103B">
              <w:rPr>
                <w:sz w:val="18"/>
                <w:szCs w:val="18"/>
              </w:rPr>
              <w:t xml:space="preserve">ndmed esitatakse </w:t>
            </w:r>
            <w:r w:rsidRPr="008B103B">
              <w:rPr>
                <w:b/>
                <w:bCs/>
                <w:sz w:val="18"/>
                <w:szCs w:val="18"/>
              </w:rPr>
              <w:t>nõudmisel</w:t>
            </w:r>
            <w:r w:rsidRPr="008B103B">
              <w:rPr>
                <w:sz w:val="18"/>
                <w:szCs w:val="18"/>
              </w:rPr>
              <w:t>.</w:t>
            </w:r>
          </w:p>
        </w:tc>
        <w:tc>
          <w:tcPr>
            <w:tcW w:w="2467" w:type="dxa"/>
          </w:tcPr>
          <w:p w14:paraId="521132DF" w14:textId="17C46EFD" w:rsidR="00F356FD" w:rsidRPr="008B103B" w:rsidRDefault="00352051" w:rsidP="00F356FD">
            <w:pPr>
              <w:rPr>
                <w:sz w:val="18"/>
                <w:szCs w:val="18"/>
              </w:rPr>
            </w:pPr>
            <w:r>
              <w:rPr>
                <w:sz w:val="18"/>
                <w:szCs w:val="18"/>
              </w:rPr>
              <w:t>Täitmine TKO kaudu või iseseisvalt. Pakendiettevõtte t</w:t>
            </w:r>
            <w:r w:rsidRPr="001F47AD">
              <w:rPr>
                <w:sz w:val="18"/>
                <w:szCs w:val="18"/>
              </w:rPr>
              <w:t>aga</w:t>
            </w:r>
            <w:r>
              <w:rPr>
                <w:sz w:val="18"/>
                <w:szCs w:val="18"/>
              </w:rPr>
              <w:t>b</w:t>
            </w:r>
            <w:r w:rsidRPr="001F47AD">
              <w:rPr>
                <w:sz w:val="18"/>
                <w:szCs w:val="18"/>
              </w:rPr>
              <w:t xml:space="preserve"> müügi</w:t>
            </w:r>
            <w:r w:rsidRPr="001F47AD">
              <w:rPr>
                <w:sz w:val="18"/>
                <w:szCs w:val="18"/>
              </w:rPr>
              <w:softHyphen/>
              <w:t>kohas müüdud kauba müügipakendi tasuta tagasivõtu ning selge teavituse</w:t>
            </w:r>
            <w:r>
              <w:rPr>
                <w:sz w:val="18"/>
                <w:szCs w:val="18"/>
              </w:rPr>
              <w:t>.</w:t>
            </w:r>
          </w:p>
        </w:tc>
        <w:tc>
          <w:tcPr>
            <w:tcW w:w="1707" w:type="dxa"/>
          </w:tcPr>
          <w:p w14:paraId="78D9730B" w14:textId="774956BF" w:rsidR="00F356FD" w:rsidRPr="00CC4BA4" w:rsidRDefault="00352051" w:rsidP="000E6DC8">
            <w:pPr>
              <w:rPr>
                <w:b/>
                <w:bCs/>
                <w:sz w:val="18"/>
                <w:szCs w:val="18"/>
              </w:rPr>
            </w:pPr>
            <w:r w:rsidRPr="00707EE6">
              <w:rPr>
                <w:b/>
                <w:bCs/>
                <w:sz w:val="18"/>
                <w:szCs w:val="18"/>
              </w:rPr>
              <w:t xml:space="preserve">PakS </w:t>
            </w:r>
            <w:r w:rsidRPr="008B103B">
              <w:rPr>
                <w:sz w:val="18"/>
                <w:szCs w:val="18"/>
              </w:rPr>
              <w:t>§16 lg 3–3¹; §20</w:t>
            </w:r>
            <w:r>
              <w:rPr>
                <w:sz w:val="18"/>
                <w:szCs w:val="18"/>
              </w:rPr>
              <w:t xml:space="preserve"> </w:t>
            </w:r>
            <w:r w:rsidRPr="008960A8">
              <w:rPr>
                <w:sz w:val="18"/>
                <w:szCs w:val="18"/>
              </w:rPr>
              <w:t>lg 1–4³</w:t>
            </w:r>
            <w:r w:rsidRPr="008B103B">
              <w:rPr>
                <w:sz w:val="18"/>
                <w:szCs w:val="18"/>
              </w:rPr>
              <w:t>; §24 lg 1 ja 3.</w:t>
            </w:r>
          </w:p>
        </w:tc>
      </w:tr>
      <w:tr w:rsidR="00F356FD" w14:paraId="253E843D" w14:textId="77777777" w:rsidTr="004B4D99">
        <w:tc>
          <w:tcPr>
            <w:tcW w:w="2362" w:type="dxa"/>
          </w:tcPr>
          <w:p w14:paraId="1E9A1076" w14:textId="50BA713E" w:rsidR="00F356FD" w:rsidRPr="008B103B" w:rsidRDefault="00352051" w:rsidP="000E6DC8">
            <w:pPr>
              <w:rPr>
                <w:b/>
                <w:bCs/>
                <w:sz w:val="18"/>
                <w:szCs w:val="18"/>
              </w:rPr>
            </w:pPr>
            <w:r>
              <w:rPr>
                <w:b/>
                <w:bCs/>
                <w:sz w:val="18"/>
                <w:szCs w:val="18"/>
              </w:rPr>
              <w:t xml:space="preserve">Teavituskohustus müügikohas </w:t>
            </w:r>
            <w:r>
              <w:rPr>
                <w:sz w:val="18"/>
                <w:szCs w:val="18"/>
              </w:rPr>
              <w:t>(korduskasutusvõimalused, SUP teadlikkus vms)</w:t>
            </w:r>
          </w:p>
        </w:tc>
        <w:tc>
          <w:tcPr>
            <w:tcW w:w="1848" w:type="dxa"/>
          </w:tcPr>
          <w:p w14:paraId="2FE0BC77" w14:textId="77777777" w:rsidR="00352051" w:rsidRDefault="00352051" w:rsidP="00352051">
            <w:pPr>
              <w:rPr>
                <w:sz w:val="18"/>
                <w:szCs w:val="18"/>
              </w:rPr>
            </w:pPr>
            <w:r>
              <w:rPr>
                <w:sz w:val="18"/>
                <w:szCs w:val="18"/>
              </w:rPr>
              <w:t>Suunatud tarbijale.</w:t>
            </w:r>
            <w:r>
              <w:rPr>
                <w:sz w:val="18"/>
                <w:szCs w:val="18"/>
              </w:rPr>
              <w:br/>
            </w:r>
          </w:p>
          <w:p w14:paraId="1776435B" w14:textId="5BAAE676" w:rsidR="00F356FD" w:rsidRDefault="00352051" w:rsidP="00352051">
            <w:pPr>
              <w:rPr>
                <w:sz w:val="18"/>
                <w:szCs w:val="18"/>
              </w:rPr>
            </w:pPr>
            <w:r>
              <w:rPr>
                <w:sz w:val="18"/>
                <w:szCs w:val="18"/>
              </w:rPr>
              <w:t>Vajadusel esitatakse andmeid järelevalvele.</w:t>
            </w:r>
          </w:p>
        </w:tc>
        <w:tc>
          <w:tcPr>
            <w:tcW w:w="2568" w:type="dxa"/>
          </w:tcPr>
          <w:p w14:paraId="2F02AE49" w14:textId="5CC32E4D" w:rsidR="00F356FD" w:rsidRPr="00352051" w:rsidRDefault="00352051" w:rsidP="00352051">
            <w:pPr>
              <w:rPr>
                <w:sz w:val="18"/>
                <w:szCs w:val="18"/>
              </w:rPr>
            </w:pPr>
            <w:r w:rsidRPr="00955B4E">
              <w:rPr>
                <w:sz w:val="18"/>
                <w:szCs w:val="18"/>
              </w:rPr>
              <w:t>Müügikoha teabematerjalid/teated.</w:t>
            </w:r>
          </w:p>
        </w:tc>
        <w:tc>
          <w:tcPr>
            <w:tcW w:w="1998" w:type="dxa"/>
          </w:tcPr>
          <w:p w14:paraId="14E4F127" w14:textId="0C9D0412" w:rsidR="00F356FD" w:rsidRPr="008B103B" w:rsidRDefault="00352051" w:rsidP="00C03E3E">
            <w:pPr>
              <w:rPr>
                <w:b/>
                <w:bCs/>
                <w:sz w:val="18"/>
                <w:szCs w:val="18"/>
              </w:rPr>
            </w:pPr>
            <w:r>
              <w:rPr>
                <w:b/>
                <w:bCs/>
                <w:sz w:val="18"/>
                <w:szCs w:val="18"/>
              </w:rPr>
              <w:t>Pidev</w:t>
            </w:r>
          </w:p>
        </w:tc>
        <w:tc>
          <w:tcPr>
            <w:tcW w:w="2467" w:type="dxa"/>
          </w:tcPr>
          <w:p w14:paraId="2E041559" w14:textId="7DFBF769" w:rsidR="00F356FD" w:rsidRPr="008B103B" w:rsidRDefault="00352051" w:rsidP="00F356FD">
            <w:pPr>
              <w:rPr>
                <w:sz w:val="18"/>
                <w:szCs w:val="18"/>
              </w:rPr>
            </w:pPr>
            <w:r>
              <w:rPr>
                <w:sz w:val="18"/>
                <w:szCs w:val="18"/>
              </w:rPr>
              <w:t>Täitmine TKO kaudu või iseseisvalt. Pakendiettevõte k</w:t>
            </w:r>
            <w:r w:rsidRPr="00A90C92">
              <w:rPr>
                <w:sz w:val="18"/>
                <w:szCs w:val="18"/>
              </w:rPr>
              <w:t>uva</w:t>
            </w:r>
            <w:r>
              <w:rPr>
                <w:sz w:val="18"/>
                <w:szCs w:val="18"/>
              </w:rPr>
              <w:t>b</w:t>
            </w:r>
            <w:r w:rsidRPr="00A90C92">
              <w:rPr>
                <w:sz w:val="18"/>
                <w:szCs w:val="18"/>
              </w:rPr>
              <w:t xml:space="preserve"> müügikohas info, sh korduskasutuspakendi kasutamise võimalus</w:t>
            </w:r>
            <w:r>
              <w:rPr>
                <w:sz w:val="18"/>
                <w:szCs w:val="18"/>
              </w:rPr>
              <w:t>e</w:t>
            </w:r>
            <w:r w:rsidRPr="00A90C92">
              <w:rPr>
                <w:sz w:val="18"/>
                <w:szCs w:val="18"/>
              </w:rPr>
              <w:t xml:space="preserve"> ja SUP prügistamise mõjude kohta</w:t>
            </w:r>
            <w:r>
              <w:rPr>
                <w:sz w:val="18"/>
                <w:szCs w:val="18"/>
              </w:rPr>
              <w:t>.</w:t>
            </w:r>
          </w:p>
        </w:tc>
        <w:tc>
          <w:tcPr>
            <w:tcW w:w="1707" w:type="dxa"/>
          </w:tcPr>
          <w:p w14:paraId="6DB3C94D" w14:textId="076447ED" w:rsidR="00F356FD" w:rsidRPr="00CC4BA4" w:rsidRDefault="00352051" w:rsidP="000E6DC8">
            <w:pPr>
              <w:rPr>
                <w:b/>
                <w:bCs/>
                <w:sz w:val="18"/>
                <w:szCs w:val="18"/>
              </w:rPr>
            </w:pPr>
            <w:r w:rsidRPr="00707A5E">
              <w:rPr>
                <w:b/>
                <w:bCs/>
                <w:sz w:val="18"/>
                <w:szCs w:val="18"/>
              </w:rPr>
              <w:t xml:space="preserve">PakS </w:t>
            </w:r>
            <w:r w:rsidRPr="00707A5E">
              <w:rPr>
                <w:sz w:val="18"/>
                <w:szCs w:val="18"/>
              </w:rPr>
              <w:t>§5 lg</w:t>
            </w:r>
            <w:r>
              <w:rPr>
                <w:sz w:val="18"/>
                <w:szCs w:val="18"/>
              </w:rPr>
              <w:t xml:space="preserve"> </w:t>
            </w:r>
            <w:r w:rsidRPr="00707A5E">
              <w:rPr>
                <w:sz w:val="18"/>
                <w:szCs w:val="18"/>
              </w:rPr>
              <w:t>2 p</w:t>
            </w:r>
            <w:r>
              <w:rPr>
                <w:sz w:val="18"/>
                <w:szCs w:val="18"/>
              </w:rPr>
              <w:t xml:space="preserve"> </w:t>
            </w:r>
            <w:r w:rsidRPr="00707A5E">
              <w:rPr>
                <w:sz w:val="18"/>
                <w:szCs w:val="18"/>
              </w:rPr>
              <w:t>4; §20 lg 2¹.</w:t>
            </w:r>
          </w:p>
        </w:tc>
      </w:tr>
      <w:tr w:rsidR="00322366" w14:paraId="33CDB580" w14:textId="77777777" w:rsidTr="004B4D99">
        <w:tc>
          <w:tcPr>
            <w:tcW w:w="2362" w:type="dxa"/>
          </w:tcPr>
          <w:p w14:paraId="34221B7F" w14:textId="13920726" w:rsidR="00322366" w:rsidRDefault="00322366" w:rsidP="00322366">
            <w:pPr>
              <w:rPr>
                <w:b/>
                <w:bCs/>
                <w:sz w:val="18"/>
                <w:szCs w:val="18"/>
              </w:rPr>
            </w:pPr>
            <w:r w:rsidRPr="008B103B">
              <w:rPr>
                <w:b/>
                <w:bCs/>
                <w:sz w:val="18"/>
                <w:szCs w:val="18"/>
              </w:rPr>
              <w:t>Tagatisraha</w:t>
            </w:r>
            <w:r>
              <w:rPr>
                <w:b/>
                <w:bCs/>
                <w:sz w:val="18"/>
                <w:szCs w:val="18"/>
              </w:rPr>
              <w:t xml:space="preserve">ga (pandiga) pakendite nõuete täitmine </w:t>
            </w:r>
            <w:r w:rsidRPr="008B103B">
              <w:rPr>
                <w:sz w:val="18"/>
                <w:szCs w:val="18"/>
              </w:rPr>
              <w:t xml:space="preserve">– </w:t>
            </w:r>
            <w:r>
              <w:rPr>
                <w:sz w:val="18"/>
                <w:szCs w:val="18"/>
              </w:rPr>
              <w:t>liitumine pandisüsteemiga, aruandlus</w:t>
            </w:r>
          </w:p>
        </w:tc>
        <w:tc>
          <w:tcPr>
            <w:tcW w:w="1848" w:type="dxa"/>
          </w:tcPr>
          <w:p w14:paraId="1B85ABF5" w14:textId="78E1F706" w:rsidR="00322366" w:rsidRDefault="00322366" w:rsidP="00322366">
            <w:pPr>
              <w:rPr>
                <w:sz w:val="18"/>
                <w:szCs w:val="18"/>
              </w:rPr>
            </w:pPr>
            <w:r w:rsidRPr="008B103B">
              <w:rPr>
                <w:sz w:val="18"/>
                <w:szCs w:val="18"/>
              </w:rPr>
              <w:t xml:space="preserve">Eesti Pandipakend </w:t>
            </w:r>
            <w:r>
              <w:rPr>
                <w:sz w:val="18"/>
                <w:szCs w:val="18"/>
              </w:rPr>
              <w:t>(EPP</w:t>
            </w:r>
            <w:r w:rsidRPr="008B103B">
              <w:rPr>
                <w:sz w:val="18"/>
                <w:szCs w:val="18"/>
              </w:rPr>
              <w:t>)</w:t>
            </w:r>
            <w:r>
              <w:rPr>
                <w:sz w:val="18"/>
                <w:szCs w:val="18"/>
              </w:rPr>
              <w:t>, järelevalve.</w:t>
            </w:r>
          </w:p>
        </w:tc>
        <w:tc>
          <w:tcPr>
            <w:tcW w:w="2568" w:type="dxa"/>
          </w:tcPr>
          <w:p w14:paraId="75D4C924" w14:textId="77777777" w:rsidR="00322366" w:rsidRDefault="00322366" w:rsidP="00322366">
            <w:pPr>
              <w:pStyle w:val="Loendilik"/>
              <w:numPr>
                <w:ilvl w:val="0"/>
                <w:numId w:val="24"/>
              </w:numPr>
              <w:rPr>
                <w:sz w:val="18"/>
                <w:szCs w:val="18"/>
              </w:rPr>
            </w:pPr>
            <w:r w:rsidRPr="00620C0B">
              <w:rPr>
                <w:sz w:val="18"/>
                <w:szCs w:val="18"/>
              </w:rPr>
              <w:t xml:space="preserve">Turule lastud </w:t>
            </w:r>
            <w:r w:rsidRPr="00F13938">
              <w:rPr>
                <w:sz w:val="18"/>
                <w:szCs w:val="18"/>
              </w:rPr>
              <w:t>tagatisrahaga koormatud joogipakendite</w:t>
            </w:r>
            <w:r w:rsidRPr="00620C0B">
              <w:rPr>
                <w:sz w:val="18"/>
                <w:szCs w:val="18"/>
              </w:rPr>
              <w:t xml:space="preserve"> kogused (tk, l/t), etiketid/</w:t>
            </w:r>
            <w:r>
              <w:rPr>
                <w:sz w:val="18"/>
                <w:szCs w:val="18"/>
              </w:rPr>
              <w:t xml:space="preserve"> </w:t>
            </w:r>
            <w:r w:rsidRPr="00620C0B">
              <w:rPr>
                <w:sz w:val="18"/>
                <w:szCs w:val="18"/>
              </w:rPr>
              <w:t>pandimärgid, tarnijad</w:t>
            </w:r>
            <w:r>
              <w:rPr>
                <w:sz w:val="18"/>
                <w:szCs w:val="18"/>
              </w:rPr>
              <w:t>.</w:t>
            </w:r>
          </w:p>
          <w:p w14:paraId="7222A127" w14:textId="29928A6A" w:rsidR="00322366" w:rsidRPr="00352051" w:rsidRDefault="00322366" w:rsidP="00322366">
            <w:pPr>
              <w:pStyle w:val="Loendilik"/>
              <w:numPr>
                <w:ilvl w:val="0"/>
                <w:numId w:val="24"/>
              </w:numPr>
              <w:rPr>
                <w:sz w:val="18"/>
                <w:szCs w:val="18"/>
              </w:rPr>
            </w:pPr>
            <w:r w:rsidRPr="00352051">
              <w:rPr>
                <w:sz w:val="18"/>
                <w:szCs w:val="18"/>
              </w:rPr>
              <w:t>Jaemüügi vastuvõetud kogused, väljamakstud tagatisraha.</w:t>
            </w:r>
          </w:p>
        </w:tc>
        <w:tc>
          <w:tcPr>
            <w:tcW w:w="1998" w:type="dxa"/>
          </w:tcPr>
          <w:p w14:paraId="358D5C7D" w14:textId="53BA6F5B" w:rsidR="00322366" w:rsidRDefault="00322366" w:rsidP="00322366">
            <w:pPr>
              <w:rPr>
                <w:b/>
                <w:bCs/>
                <w:sz w:val="18"/>
                <w:szCs w:val="18"/>
              </w:rPr>
            </w:pPr>
            <w:r w:rsidRPr="008B103B">
              <w:rPr>
                <w:b/>
                <w:bCs/>
                <w:sz w:val="18"/>
                <w:szCs w:val="18"/>
              </w:rPr>
              <w:t>Vastavalt lepingule</w:t>
            </w:r>
            <w:r>
              <w:rPr>
                <w:sz w:val="18"/>
                <w:szCs w:val="18"/>
              </w:rPr>
              <w:t>,</w:t>
            </w:r>
            <w:r w:rsidRPr="008B103B">
              <w:rPr>
                <w:sz w:val="18"/>
                <w:szCs w:val="18"/>
              </w:rPr>
              <w:t xml:space="preserve"> üldjuhul </w:t>
            </w:r>
            <w:r w:rsidRPr="008B103B">
              <w:rPr>
                <w:b/>
                <w:bCs/>
                <w:sz w:val="18"/>
                <w:szCs w:val="18"/>
              </w:rPr>
              <w:t>igakuiselt</w:t>
            </w:r>
            <w:r w:rsidRPr="008B103B">
              <w:rPr>
                <w:sz w:val="18"/>
                <w:szCs w:val="18"/>
              </w:rPr>
              <w:t xml:space="preserve"> (operatiivandmed), </w:t>
            </w:r>
            <w:r w:rsidRPr="008B103B">
              <w:rPr>
                <w:b/>
                <w:bCs/>
                <w:sz w:val="18"/>
                <w:szCs w:val="18"/>
              </w:rPr>
              <w:t>aastasumma</w:t>
            </w:r>
            <w:r w:rsidRPr="008B103B">
              <w:rPr>
                <w:sz w:val="18"/>
                <w:szCs w:val="18"/>
              </w:rPr>
              <w:t xml:space="preserve"> konsolideeritakse.</w:t>
            </w:r>
          </w:p>
        </w:tc>
        <w:tc>
          <w:tcPr>
            <w:tcW w:w="2467" w:type="dxa"/>
          </w:tcPr>
          <w:p w14:paraId="0B22030D" w14:textId="17765791" w:rsidR="00322366" w:rsidRDefault="00322366" w:rsidP="00322366">
            <w:pPr>
              <w:rPr>
                <w:sz w:val="18"/>
                <w:szCs w:val="18"/>
              </w:rPr>
            </w:pPr>
            <w:r w:rsidRPr="008B103B">
              <w:rPr>
                <w:sz w:val="18"/>
                <w:szCs w:val="18"/>
              </w:rPr>
              <w:t>Andmevahetus läbi E</w:t>
            </w:r>
            <w:r>
              <w:rPr>
                <w:sz w:val="18"/>
                <w:szCs w:val="18"/>
              </w:rPr>
              <w:t xml:space="preserve">esti Pandipakendi </w:t>
            </w:r>
            <w:r w:rsidRPr="008B103B">
              <w:rPr>
                <w:sz w:val="18"/>
                <w:szCs w:val="18"/>
              </w:rPr>
              <w:t xml:space="preserve">infosüsteemide (taaraautomaadid, loenduskeskus, aruandlusvormid). </w:t>
            </w:r>
            <w:r>
              <w:rPr>
                <w:sz w:val="18"/>
                <w:szCs w:val="18"/>
              </w:rPr>
              <w:t>Pakendiettevõte peab järgima m</w:t>
            </w:r>
            <w:r w:rsidRPr="008B103B">
              <w:rPr>
                <w:sz w:val="18"/>
                <w:szCs w:val="18"/>
              </w:rPr>
              <w:t>ärgistuse nõude</w:t>
            </w:r>
            <w:r>
              <w:rPr>
                <w:sz w:val="18"/>
                <w:szCs w:val="18"/>
              </w:rPr>
              <w:t>i</w:t>
            </w:r>
            <w:r w:rsidRPr="008B103B">
              <w:rPr>
                <w:sz w:val="18"/>
                <w:szCs w:val="18"/>
              </w:rPr>
              <w:t>d ja vastuvõtukohustus</w:t>
            </w:r>
            <w:r>
              <w:rPr>
                <w:sz w:val="18"/>
                <w:szCs w:val="18"/>
              </w:rPr>
              <w:t>i</w:t>
            </w:r>
            <w:r w:rsidRPr="008B103B">
              <w:rPr>
                <w:sz w:val="18"/>
                <w:szCs w:val="18"/>
              </w:rPr>
              <w:t>.</w:t>
            </w:r>
          </w:p>
        </w:tc>
        <w:tc>
          <w:tcPr>
            <w:tcW w:w="1707" w:type="dxa"/>
            <w:vAlign w:val="center"/>
          </w:tcPr>
          <w:p w14:paraId="3A44E4E2" w14:textId="77777777" w:rsidR="00322366" w:rsidRDefault="00322366" w:rsidP="00322366">
            <w:pPr>
              <w:rPr>
                <w:sz w:val="18"/>
                <w:szCs w:val="18"/>
              </w:rPr>
            </w:pPr>
            <w:r w:rsidRPr="00AD403A">
              <w:rPr>
                <w:b/>
                <w:bCs/>
                <w:sz w:val="18"/>
                <w:szCs w:val="18"/>
              </w:rPr>
              <w:t>PakS</w:t>
            </w:r>
            <w:r w:rsidRPr="00455B83">
              <w:rPr>
                <w:sz w:val="18"/>
                <w:szCs w:val="18"/>
              </w:rPr>
              <w:t xml:space="preserve"> §21</w:t>
            </w:r>
            <w:r>
              <w:rPr>
                <w:sz w:val="18"/>
                <w:szCs w:val="18"/>
              </w:rPr>
              <w:t xml:space="preserve"> ja </w:t>
            </w:r>
            <w:r w:rsidRPr="00455B83">
              <w:rPr>
                <w:sz w:val="18"/>
                <w:szCs w:val="18"/>
              </w:rPr>
              <w:t>§23 (pant ja märgistus)</w:t>
            </w:r>
            <w:r>
              <w:rPr>
                <w:sz w:val="18"/>
                <w:szCs w:val="18"/>
              </w:rPr>
              <w:t>.</w:t>
            </w:r>
          </w:p>
          <w:p w14:paraId="4C8ED37B" w14:textId="77777777" w:rsidR="00322366" w:rsidRDefault="00322366" w:rsidP="00322366">
            <w:pPr>
              <w:rPr>
                <w:sz w:val="18"/>
                <w:szCs w:val="18"/>
              </w:rPr>
            </w:pPr>
          </w:p>
          <w:p w14:paraId="000D85F3" w14:textId="1E53F61E" w:rsidR="00322366" w:rsidRDefault="00322366" w:rsidP="00322366">
            <w:pPr>
              <w:rPr>
                <w:sz w:val="18"/>
                <w:szCs w:val="18"/>
              </w:rPr>
            </w:pPr>
            <w:r w:rsidRPr="00455B83">
              <w:rPr>
                <w:sz w:val="18"/>
                <w:szCs w:val="18"/>
              </w:rPr>
              <w:t>EPP käsiraamat (igakuine aruandlus)</w:t>
            </w:r>
            <w:r>
              <w:rPr>
                <w:sz w:val="18"/>
                <w:szCs w:val="18"/>
              </w:rPr>
              <w:t>.</w:t>
            </w:r>
          </w:p>
          <w:p w14:paraId="58BFF176" w14:textId="77777777" w:rsidR="00322366" w:rsidRDefault="00322366" w:rsidP="00322366">
            <w:pPr>
              <w:rPr>
                <w:sz w:val="18"/>
                <w:szCs w:val="18"/>
              </w:rPr>
            </w:pPr>
          </w:p>
          <w:p w14:paraId="32DBC2D2" w14:textId="21D87892" w:rsidR="00322366" w:rsidRPr="00707A5E" w:rsidRDefault="00322366" w:rsidP="00322366">
            <w:pPr>
              <w:rPr>
                <w:b/>
                <w:bCs/>
                <w:sz w:val="18"/>
                <w:szCs w:val="18"/>
              </w:rPr>
            </w:pPr>
            <w:r w:rsidRPr="008B103B">
              <w:rPr>
                <w:sz w:val="18"/>
                <w:szCs w:val="18"/>
              </w:rPr>
              <w:t>E</w:t>
            </w:r>
            <w:r>
              <w:rPr>
                <w:sz w:val="18"/>
                <w:szCs w:val="18"/>
              </w:rPr>
              <w:t xml:space="preserve">esti Pandipakendi </w:t>
            </w:r>
            <w:r w:rsidRPr="008B103B">
              <w:rPr>
                <w:sz w:val="18"/>
                <w:szCs w:val="18"/>
              </w:rPr>
              <w:t>lepingutingimused.</w:t>
            </w:r>
          </w:p>
        </w:tc>
      </w:tr>
      <w:tr w:rsidR="00322366" w14:paraId="28DD42BF" w14:textId="77777777" w:rsidTr="004B4D99">
        <w:tc>
          <w:tcPr>
            <w:tcW w:w="2362" w:type="dxa"/>
          </w:tcPr>
          <w:p w14:paraId="6F72F3B4" w14:textId="674DDDB4" w:rsidR="00322366" w:rsidRDefault="00322366" w:rsidP="00322366">
            <w:pPr>
              <w:rPr>
                <w:b/>
                <w:bCs/>
                <w:sz w:val="18"/>
                <w:szCs w:val="18"/>
              </w:rPr>
            </w:pPr>
            <w:r w:rsidRPr="008B103B">
              <w:rPr>
                <w:b/>
                <w:bCs/>
                <w:sz w:val="18"/>
                <w:szCs w:val="18"/>
              </w:rPr>
              <w:t>Teabe esitamine järelevalvele</w:t>
            </w:r>
            <w:r w:rsidRPr="008B103B">
              <w:rPr>
                <w:sz w:val="18"/>
                <w:szCs w:val="18"/>
              </w:rPr>
              <w:t xml:space="preserve"> (kontrolli</w:t>
            </w:r>
            <w:r>
              <w:rPr>
                <w:sz w:val="18"/>
                <w:szCs w:val="18"/>
              </w:rPr>
              <w:t>-</w:t>
            </w:r>
            <w:r w:rsidRPr="008B103B">
              <w:rPr>
                <w:sz w:val="18"/>
                <w:szCs w:val="18"/>
              </w:rPr>
              <w:t>menetlused)</w:t>
            </w:r>
          </w:p>
        </w:tc>
        <w:tc>
          <w:tcPr>
            <w:tcW w:w="1848" w:type="dxa"/>
          </w:tcPr>
          <w:p w14:paraId="27FC2924" w14:textId="1750D410" w:rsidR="00322366" w:rsidRDefault="00322366" w:rsidP="00322366">
            <w:pPr>
              <w:rPr>
                <w:sz w:val="18"/>
                <w:szCs w:val="18"/>
              </w:rPr>
            </w:pPr>
            <w:r w:rsidRPr="008B103B">
              <w:rPr>
                <w:b/>
                <w:bCs/>
                <w:sz w:val="18"/>
                <w:szCs w:val="18"/>
              </w:rPr>
              <w:t>Keskkonnaamet, MTA, TTJA, KOV</w:t>
            </w:r>
          </w:p>
        </w:tc>
        <w:tc>
          <w:tcPr>
            <w:tcW w:w="2568" w:type="dxa"/>
          </w:tcPr>
          <w:p w14:paraId="05FE98A2" w14:textId="77777777" w:rsidR="00322366" w:rsidRDefault="00322366" w:rsidP="00322366">
            <w:pPr>
              <w:pStyle w:val="Loendilik"/>
              <w:numPr>
                <w:ilvl w:val="0"/>
                <w:numId w:val="25"/>
              </w:numPr>
              <w:rPr>
                <w:sz w:val="18"/>
                <w:szCs w:val="18"/>
              </w:rPr>
            </w:pPr>
            <w:r w:rsidRPr="005838CF">
              <w:rPr>
                <w:sz w:val="18"/>
                <w:szCs w:val="18"/>
              </w:rPr>
              <w:t>Arvestuse algdokumendid</w:t>
            </w:r>
            <w:r>
              <w:rPr>
                <w:sz w:val="18"/>
                <w:szCs w:val="18"/>
              </w:rPr>
              <w:t xml:space="preserve"> (sh dokumenteeritud enesekontrollisüsteem)</w:t>
            </w:r>
            <w:r w:rsidRPr="005838CF">
              <w:rPr>
                <w:sz w:val="18"/>
                <w:szCs w:val="18"/>
              </w:rPr>
              <w:t>;</w:t>
            </w:r>
          </w:p>
          <w:p w14:paraId="133224C5" w14:textId="77777777" w:rsidR="00322366" w:rsidRDefault="00322366" w:rsidP="00322366">
            <w:pPr>
              <w:pStyle w:val="Loendilik"/>
              <w:numPr>
                <w:ilvl w:val="0"/>
                <w:numId w:val="25"/>
              </w:numPr>
              <w:rPr>
                <w:sz w:val="18"/>
                <w:szCs w:val="18"/>
              </w:rPr>
            </w:pPr>
            <w:r w:rsidRPr="005838CF">
              <w:rPr>
                <w:sz w:val="18"/>
                <w:szCs w:val="18"/>
              </w:rPr>
              <w:t xml:space="preserve">PAKIS aruanded; </w:t>
            </w:r>
          </w:p>
          <w:p w14:paraId="05B94999" w14:textId="77777777" w:rsidR="00322366" w:rsidRDefault="00322366" w:rsidP="00322366">
            <w:pPr>
              <w:pStyle w:val="Loendilik"/>
              <w:numPr>
                <w:ilvl w:val="0"/>
                <w:numId w:val="25"/>
              </w:numPr>
              <w:rPr>
                <w:sz w:val="18"/>
                <w:szCs w:val="18"/>
              </w:rPr>
            </w:pPr>
            <w:r>
              <w:rPr>
                <w:sz w:val="18"/>
                <w:szCs w:val="18"/>
              </w:rPr>
              <w:t>TVO</w:t>
            </w:r>
            <w:r w:rsidRPr="005838CF">
              <w:rPr>
                <w:sz w:val="18"/>
                <w:szCs w:val="18"/>
              </w:rPr>
              <w:t xml:space="preserve"> lepingud; </w:t>
            </w:r>
          </w:p>
          <w:p w14:paraId="3049369E" w14:textId="77777777" w:rsidR="00322366" w:rsidRDefault="00322366" w:rsidP="00322366">
            <w:pPr>
              <w:pStyle w:val="Loendilik"/>
              <w:numPr>
                <w:ilvl w:val="0"/>
                <w:numId w:val="25"/>
              </w:numPr>
              <w:rPr>
                <w:sz w:val="18"/>
                <w:szCs w:val="18"/>
              </w:rPr>
            </w:pPr>
            <w:r>
              <w:rPr>
                <w:sz w:val="18"/>
                <w:szCs w:val="18"/>
              </w:rPr>
              <w:t>T</w:t>
            </w:r>
            <w:r w:rsidRPr="005838CF">
              <w:rPr>
                <w:sz w:val="18"/>
                <w:szCs w:val="18"/>
              </w:rPr>
              <w:t>aaskasutamise tõendid;</w:t>
            </w:r>
          </w:p>
          <w:p w14:paraId="6E9B5F3D" w14:textId="77777777" w:rsidR="00322366" w:rsidRDefault="00322366" w:rsidP="00322366">
            <w:pPr>
              <w:pStyle w:val="Loendilik"/>
              <w:numPr>
                <w:ilvl w:val="0"/>
                <w:numId w:val="25"/>
              </w:numPr>
              <w:rPr>
                <w:sz w:val="18"/>
                <w:szCs w:val="18"/>
              </w:rPr>
            </w:pPr>
            <w:r>
              <w:rPr>
                <w:sz w:val="18"/>
                <w:szCs w:val="18"/>
              </w:rPr>
              <w:t>A</w:t>
            </w:r>
            <w:r w:rsidRPr="005838CF">
              <w:rPr>
                <w:sz w:val="18"/>
                <w:szCs w:val="18"/>
              </w:rPr>
              <w:t>ktsiisideklaratsioonid;</w:t>
            </w:r>
          </w:p>
          <w:p w14:paraId="0FC32186" w14:textId="3D22797C" w:rsidR="00322366" w:rsidRPr="00322366" w:rsidRDefault="00322366" w:rsidP="00322366">
            <w:pPr>
              <w:pStyle w:val="Loendilik"/>
              <w:numPr>
                <w:ilvl w:val="0"/>
                <w:numId w:val="25"/>
              </w:numPr>
              <w:rPr>
                <w:sz w:val="18"/>
                <w:szCs w:val="18"/>
              </w:rPr>
            </w:pPr>
            <w:r w:rsidRPr="00322366">
              <w:rPr>
                <w:sz w:val="18"/>
                <w:szCs w:val="18"/>
              </w:rPr>
              <w:t>Eesti Pandipakendi andmed.</w:t>
            </w:r>
          </w:p>
        </w:tc>
        <w:tc>
          <w:tcPr>
            <w:tcW w:w="1998" w:type="dxa"/>
          </w:tcPr>
          <w:p w14:paraId="4BE9C42E" w14:textId="10DD1A77" w:rsidR="00322366" w:rsidRDefault="00322366" w:rsidP="00322366">
            <w:pPr>
              <w:rPr>
                <w:b/>
                <w:bCs/>
                <w:sz w:val="18"/>
                <w:szCs w:val="18"/>
              </w:rPr>
            </w:pPr>
            <w:r w:rsidRPr="008B103B">
              <w:rPr>
                <w:b/>
                <w:bCs/>
                <w:sz w:val="18"/>
                <w:szCs w:val="18"/>
              </w:rPr>
              <w:t>Nõudmisel</w:t>
            </w:r>
            <w:r w:rsidRPr="008B103B">
              <w:rPr>
                <w:sz w:val="18"/>
                <w:szCs w:val="18"/>
              </w:rPr>
              <w:t xml:space="preserve">; tähtaeg tavaliselt </w:t>
            </w:r>
            <w:r w:rsidRPr="008B103B">
              <w:rPr>
                <w:b/>
                <w:bCs/>
                <w:sz w:val="18"/>
                <w:szCs w:val="18"/>
              </w:rPr>
              <w:t>10–20 tööpäeva</w:t>
            </w:r>
            <w:r w:rsidRPr="008B103B">
              <w:rPr>
                <w:sz w:val="18"/>
                <w:szCs w:val="18"/>
              </w:rPr>
              <w:t>.</w:t>
            </w:r>
          </w:p>
        </w:tc>
        <w:tc>
          <w:tcPr>
            <w:tcW w:w="2467" w:type="dxa"/>
          </w:tcPr>
          <w:p w14:paraId="621802E2" w14:textId="3410AFD7" w:rsidR="00322366" w:rsidRDefault="00322366" w:rsidP="00322366">
            <w:pPr>
              <w:rPr>
                <w:sz w:val="18"/>
                <w:szCs w:val="18"/>
              </w:rPr>
            </w:pPr>
            <w:r>
              <w:rPr>
                <w:sz w:val="18"/>
                <w:szCs w:val="18"/>
              </w:rPr>
              <w:t>Pakendiettevõte peab järelevalve nõudmisel e</w:t>
            </w:r>
            <w:r w:rsidRPr="008B103B">
              <w:rPr>
                <w:sz w:val="18"/>
                <w:szCs w:val="18"/>
              </w:rPr>
              <w:t>sita</w:t>
            </w:r>
            <w:r>
              <w:rPr>
                <w:sz w:val="18"/>
                <w:szCs w:val="18"/>
              </w:rPr>
              <w:t>ma</w:t>
            </w:r>
            <w:r w:rsidRPr="008B103B">
              <w:rPr>
                <w:sz w:val="18"/>
                <w:szCs w:val="18"/>
              </w:rPr>
              <w:t xml:space="preserve"> tõendavad dokumendid</w:t>
            </w:r>
            <w:r>
              <w:rPr>
                <w:sz w:val="18"/>
                <w:szCs w:val="18"/>
              </w:rPr>
              <w:t xml:space="preserve">. Järelevalvel on </w:t>
            </w:r>
            <w:r w:rsidRPr="008B103B">
              <w:rPr>
                <w:sz w:val="18"/>
                <w:szCs w:val="18"/>
              </w:rPr>
              <w:t xml:space="preserve">võimalik </w:t>
            </w:r>
            <w:r>
              <w:rPr>
                <w:sz w:val="18"/>
                <w:szCs w:val="18"/>
              </w:rPr>
              <w:t xml:space="preserve">pakendiettevõttele määrata </w:t>
            </w:r>
            <w:r w:rsidRPr="008B103B">
              <w:rPr>
                <w:sz w:val="18"/>
                <w:szCs w:val="18"/>
              </w:rPr>
              <w:t>erakorraline audiitorkontroll (</w:t>
            </w:r>
            <w:r>
              <w:rPr>
                <w:sz w:val="18"/>
                <w:szCs w:val="18"/>
              </w:rPr>
              <w:t>k</w:t>
            </w:r>
            <w:r w:rsidRPr="008B103B">
              <w:rPr>
                <w:sz w:val="18"/>
                <w:szCs w:val="18"/>
              </w:rPr>
              <w:t xml:space="preserve">ulud </w:t>
            </w:r>
            <w:r>
              <w:rPr>
                <w:sz w:val="18"/>
                <w:szCs w:val="18"/>
              </w:rPr>
              <w:t xml:space="preserve">katab </w:t>
            </w:r>
            <w:r w:rsidRPr="008B103B">
              <w:rPr>
                <w:sz w:val="18"/>
                <w:szCs w:val="18"/>
              </w:rPr>
              <w:t>ettevõtja).</w:t>
            </w:r>
          </w:p>
        </w:tc>
        <w:tc>
          <w:tcPr>
            <w:tcW w:w="1707" w:type="dxa"/>
          </w:tcPr>
          <w:p w14:paraId="605CDBDD" w14:textId="77777777" w:rsidR="004B4D99" w:rsidRDefault="004B4D99" w:rsidP="004B4D99">
            <w:pPr>
              <w:rPr>
                <w:sz w:val="18"/>
                <w:szCs w:val="18"/>
              </w:rPr>
            </w:pPr>
            <w:r w:rsidRPr="005433A7">
              <w:rPr>
                <w:b/>
                <w:bCs/>
                <w:sz w:val="18"/>
                <w:szCs w:val="18"/>
              </w:rPr>
              <w:t>PakS</w:t>
            </w:r>
            <w:r w:rsidRPr="008B103B">
              <w:rPr>
                <w:sz w:val="18"/>
                <w:szCs w:val="18"/>
              </w:rPr>
              <w:t xml:space="preserve"> </w:t>
            </w:r>
            <w:r w:rsidRPr="00F709B8">
              <w:rPr>
                <w:sz w:val="18"/>
                <w:szCs w:val="18"/>
              </w:rPr>
              <w:t>§18¹ lg 1–3</w:t>
            </w:r>
            <w:r>
              <w:rPr>
                <w:sz w:val="18"/>
                <w:szCs w:val="18"/>
              </w:rPr>
              <w:t xml:space="preserve">; </w:t>
            </w:r>
            <w:r w:rsidRPr="008B103B">
              <w:rPr>
                <w:sz w:val="18"/>
                <w:szCs w:val="18"/>
              </w:rPr>
              <w:t xml:space="preserve">§25 lg 5; §26–§26⁴; §30¹; </w:t>
            </w:r>
          </w:p>
          <w:p w14:paraId="0940404F" w14:textId="77777777" w:rsidR="004B4D99" w:rsidRDefault="004B4D99" w:rsidP="004B4D99">
            <w:pPr>
              <w:rPr>
                <w:sz w:val="18"/>
                <w:szCs w:val="18"/>
              </w:rPr>
            </w:pPr>
          </w:p>
          <w:p w14:paraId="4E3380B3" w14:textId="656B9549" w:rsidR="00322366" w:rsidRPr="00707A5E" w:rsidRDefault="004B4D99" w:rsidP="004B4D99">
            <w:pPr>
              <w:rPr>
                <w:b/>
                <w:bCs/>
                <w:sz w:val="18"/>
                <w:szCs w:val="18"/>
              </w:rPr>
            </w:pPr>
            <w:r w:rsidRPr="005433A7">
              <w:rPr>
                <w:b/>
                <w:bCs/>
                <w:sz w:val="18"/>
                <w:szCs w:val="18"/>
              </w:rPr>
              <w:t xml:space="preserve">MKS </w:t>
            </w:r>
            <w:r>
              <w:rPr>
                <w:sz w:val="18"/>
                <w:szCs w:val="18"/>
              </w:rPr>
              <w:t>(Maksukorralduse seaduse)</w:t>
            </w:r>
            <w:r w:rsidRPr="008B103B">
              <w:rPr>
                <w:sz w:val="18"/>
                <w:szCs w:val="18"/>
              </w:rPr>
              <w:t xml:space="preserve"> üldnormid.</w:t>
            </w:r>
          </w:p>
        </w:tc>
      </w:tr>
      <w:tr w:rsidR="004B4D99" w14:paraId="228457B4" w14:textId="77777777" w:rsidTr="004B4D99">
        <w:tc>
          <w:tcPr>
            <w:tcW w:w="2362" w:type="dxa"/>
          </w:tcPr>
          <w:p w14:paraId="1CDBEF06" w14:textId="589361A4" w:rsidR="004B4D99" w:rsidRPr="008B103B" w:rsidRDefault="004B4D99" w:rsidP="00322366">
            <w:pPr>
              <w:rPr>
                <w:b/>
                <w:bCs/>
                <w:sz w:val="18"/>
                <w:szCs w:val="18"/>
              </w:rPr>
            </w:pPr>
            <w:r w:rsidRPr="008B103B">
              <w:rPr>
                <w:b/>
                <w:bCs/>
                <w:sz w:val="18"/>
                <w:szCs w:val="18"/>
              </w:rPr>
              <w:t xml:space="preserve">Teabevahetus </w:t>
            </w:r>
            <w:r>
              <w:rPr>
                <w:b/>
                <w:bCs/>
                <w:sz w:val="18"/>
                <w:szCs w:val="18"/>
              </w:rPr>
              <w:t>TKO</w:t>
            </w:r>
            <w:r w:rsidRPr="008B103B">
              <w:rPr>
                <w:b/>
                <w:bCs/>
                <w:sz w:val="18"/>
                <w:szCs w:val="18"/>
              </w:rPr>
              <w:noBreakHyphen/>
              <w:t>ga</w:t>
            </w:r>
            <w:r w:rsidRPr="008B103B">
              <w:rPr>
                <w:sz w:val="18"/>
                <w:szCs w:val="18"/>
              </w:rPr>
              <w:t xml:space="preserve"> (kui kohustused üle antud)</w:t>
            </w:r>
          </w:p>
        </w:tc>
        <w:tc>
          <w:tcPr>
            <w:tcW w:w="1848" w:type="dxa"/>
          </w:tcPr>
          <w:p w14:paraId="3C6D7E44" w14:textId="2C8981A1" w:rsidR="004B4D99" w:rsidRPr="008B103B" w:rsidRDefault="004B4D99" w:rsidP="00322366">
            <w:pPr>
              <w:rPr>
                <w:b/>
                <w:bCs/>
                <w:sz w:val="18"/>
                <w:szCs w:val="18"/>
              </w:rPr>
            </w:pPr>
            <w:r w:rsidRPr="008B103B">
              <w:rPr>
                <w:b/>
                <w:bCs/>
                <w:sz w:val="18"/>
                <w:szCs w:val="18"/>
              </w:rPr>
              <w:t>Taaskasutus</w:t>
            </w:r>
            <w:r>
              <w:rPr>
                <w:b/>
                <w:bCs/>
                <w:sz w:val="18"/>
                <w:szCs w:val="18"/>
              </w:rPr>
              <w:t>-</w:t>
            </w:r>
            <w:r w:rsidRPr="008B103B">
              <w:rPr>
                <w:b/>
                <w:bCs/>
                <w:sz w:val="18"/>
                <w:szCs w:val="18"/>
              </w:rPr>
              <w:t>organisatsioon (ETO, EPR, TVO)</w:t>
            </w:r>
          </w:p>
        </w:tc>
        <w:tc>
          <w:tcPr>
            <w:tcW w:w="2568" w:type="dxa"/>
          </w:tcPr>
          <w:p w14:paraId="3F185D19" w14:textId="77777777" w:rsidR="004B4D99" w:rsidRDefault="004B4D99" w:rsidP="004B4D99">
            <w:pPr>
              <w:pStyle w:val="Loendilik"/>
              <w:numPr>
                <w:ilvl w:val="0"/>
                <w:numId w:val="26"/>
              </w:numPr>
              <w:rPr>
                <w:sz w:val="18"/>
                <w:szCs w:val="18"/>
              </w:rPr>
            </w:pPr>
            <w:r w:rsidRPr="007F7C43">
              <w:rPr>
                <w:sz w:val="18"/>
                <w:szCs w:val="18"/>
              </w:rPr>
              <w:t>Turule lastud pakendi</w:t>
            </w:r>
            <w:r>
              <w:rPr>
                <w:sz w:val="18"/>
                <w:szCs w:val="18"/>
              </w:rPr>
              <w:t>te massid</w:t>
            </w:r>
            <w:r w:rsidRPr="007F7C43">
              <w:rPr>
                <w:sz w:val="18"/>
                <w:szCs w:val="18"/>
              </w:rPr>
              <w:t xml:space="preserve"> materjaliliikide kaupa</w:t>
            </w:r>
          </w:p>
          <w:p w14:paraId="4F91BC50" w14:textId="24B84BAB" w:rsidR="004B4D99" w:rsidRPr="004B4D99" w:rsidRDefault="004B4D99" w:rsidP="004B4D99">
            <w:pPr>
              <w:rPr>
                <w:sz w:val="18"/>
                <w:szCs w:val="18"/>
              </w:rPr>
            </w:pPr>
            <w:r w:rsidRPr="007F7C43">
              <w:rPr>
                <w:sz w:val="18"/>
                <w:szCs w:val="18"/>
              </w:rPr>
              <w:lastRenderedPageBreak/>
              <w:t>Korduskasutus</w:t>
            </w:r>
            <w:r>
              <w:rPr>
                <w:sz w:val="18"/>
                <w:szCs w:val="18"/>
              </w:rPr>
              <w:t>e osakaal</w:t>
            </w:r>
            <w:r w:rsidRPr="007F7C43">
              <w:rPr>
                <w:sz w:val="18"/>
                <w:szCs w:val="18"/>
              </w:rPr>
              <w:t>;</w:t>
            </w:r>
          </w:p>
        </w:tc>
        <w:tc>
          <w:tcPr>
            <w:tcW w:w="1998" w:type="dxa"/>
          </w:tcPr>
          <w:p w14:paraId="24F21917" w14:textId="3FBC4D47" w:rsidR="004B4D99" w:rsidRPr="008B103B" w:rsidRDefault="004B4D99" w:rsidP="00322366">
            <w:pPr>
              <w:rPr>
                <w:b/>
                <w:bCs/>
                <w:sz w:val="18"/>
                <w:szCs w:val="18"/>
              </w:rPr>
            </w:pPr>
            <w:r>
              <w:rPr>
                <w:sz w:val="18"/>
                <w:szCs w:val="18"/>
              </w:rPr>
              <w:lastRenderedPageBreak/>
              <w:t>TKO</w:t>
            </w:r>
            <w:r w:rsidRPr="008B103B">
              <w:rPr>
                <w:sz w:val="18"/>
                <w:szCs w:val="18"/>
              </w:rPr>
              <w:t xml:space="preserve"> lepingu järgi – </w:t>
            </w:r>
            <w:r w:rsidRPr="008B103B">
              <w:rPr>
                <w:b/>
                <w:bCs/>
                <w:sz w:val="18"/>
                <w:szCs w:val="18"/>
              </w:rPr>
              <w:t>kvartaalne / kuine</w:t>
            </w:r>
            <w:r w:rsidRPr="008B103B">
              <w:rPr>
                <w:sz w:val="18"/>
                <w:szCs w:val="18"/>
              </w:rPr>
              <w:t xml:space="preserve"> </w:t>
            </w:r>
            <w:r w:rsidRPr="008B103B">
              <w:rPr>
                <w:sz w:val="18"/>
                <w:szCs w:val="18"/>
              </w:rPr>
              <w:lastRenderedPageBreak/>
              <w:t xml:space="preserve">operatiivraport + </w:t>
            </w:r>
            <w:r w:rsidRPr="008B103B">
              <w:rPr>
                <w:b/>
                <w:bCs/>
                <w:sz w:val="18"/>
                <w:szCs w:val="18"/>
              </w:rPr>
              <w:t>aasta</w:t>
            </w:r>
            <w:r w:rsidRPr="008B103B">
              <w:rPr>
                <w:sz w:val="18"/>
                <w:szCs w:val="18"/>
              </w:rPr>
              <w:t xml:space="preserve"> kokkuvõte.</w:t>
            </w:r>
          </w:p>
        </w:tc>
        <w:tc>
          <w:tcPr>
            <w:tcW w:w="2467" w:type="dxa"/>
          </w:tcPr>
          <w:p w14:paraId="76B93A87" w14:textId="622B49C8" w:rsidR="004B4D99" w:rsidRDefault="004B4D99" w:rsidP="00322366">
            <w:pPr>
              <w:rPr>
                <w:sz w:val="18"/>
                <w:szCs w:val="18"/>
              </w:rPr>
            </w:pPr>
            <w:r w:rsidRPr="008B103B">
              <w:rPr>
                <w:sz w:val="18"/>
                <w:szCs w:val="18"/>
              </w:rPr>
              <w:lastRenderedPageBreak/>
              <w:t xml:space="preserve">Andmete üleslaadimine </w:t>
            </w:r>
            <w:r>
              <w:rPr>
                <w:sz w:val="18"/>
                <w:szCs w:val="18"/>
              </w:rPr>
              <w:t>TKO</w:t>
            </w:r>
            <w:r w:rsidRPr="008B103B">
              <w:rPr>
                <w:sz w:val="18"/>
                <w:szCs w:val="18"/>
              </w:rPr>
              <w:t xml:space="preserve"> portaalidesse</w:t>
            </w:r>
            <w:r>
              <w:rPr>
                <w:sz w:val="18"/>
                <w:szCs w:val="18"/>
              </w:rPr>
              <w:t>. TKO</w:t>
            </w:r>
            <w:r w:rsidRPr="008B103B">
              <w:rPr>
                <w:sz w:val="18"/>
                <w:szCs w:val="18"/>
              </w:rPr>
              <w:t xml:space="preserve"> koondab</w:t>
            </w:r>
            <w:r>
              <w:rPr>
                <w:sz w:val="18"/>
                <w:szCs w:val="18"/>
              </w:rPr>
              <w:t xml:space="preserve"> pakendiaruande andmed </w:t>
            </w:r>
            <w:r>
              <w:rPr>
                <w:sz w:val="18"/>
                <w:szCs w:val="18"/>
              </w:rPr>
              <w:lastRenderedPageBreak/>
              <w:t>(vajadusel pakendiauditi)</w:t>
            </w:r>
            <w:r w:rsidRPr="008B103B">
              <w:rPr>
                <w:sz w:val="18"/>
                <w:szCs w:val="18"/>
              </w:rPr>
              <w:t xml:space="preserve"> ja edastab PAKIS</w:t>
            </w:r>
            <w:r w:rsidRPr="008B103B">
              <w:rPr>
                <w:sz w:val="18"/>
                <w:szCs w:val="18"/>
              </w:rPr>
              <w:noBreakHyphen/>
              <w:t xml:space="preserve">ele ning </w:t>
            </w:r>
            <w:r>
              <w:rPr>
                <w:sz w:val="18"/>
                <w:szCs w:val="18"/>
              </w:rPr>
              <w:t>küsib jäätmekäitlejatelt taaskasutustõendeid</w:t>
            </w:r>
            <w:r w:rsidRPr="008B103B">
              <w:rPr>
                <w:sz w:val="18"/>
                <w:szCs w:val="18"/>
              </w:rPr>
              <w:t>.</w:t>
            </w:r>
          </w:p>
        </w:tc>
        <w:tc>
          <w:tcPr>
            <w:tcW w:w="1707" w:type="dxa"/>
          </w:tcPr>
          <w:p w14:paraId="3B074F92" w14:textId="0EFDD408" w:rsidR="004B4D99" w:rsidRPr="005433A7" w:rsidRDefault="004B4D99" w:rsidP="004B4D99">
            <w:pPr>
              <w:rPr>
                <w:b/>
                <w:bCs/>
                <w:sz w:val="18"/>
                <w:szCs w:val="18"/>
              </w:rPr>
            </w:pPr>
            <w:r w:rsidRPr="00A41E76">
              <w:rPr>
                <w:b/>
                <w:bCs/>
                <w:sz w:val="18"/>
                <w:szCs w:val="18"/>
              </w:rPr>
              <w:lastRenderedPageBreak/>
              <w:t xml:space="preserve">PakS </w:t>
            </w:r>
            <w:r w:rsidRPr="008B103B">
              <w:rPr>
                <w:sz w:val="18"/>
                <w:szCs w:val="18"/>
              </w:rPr>
              <w:t>§12¹ lg 2, §17⁴ lg 1 p</w:t>
            </w:r>
            <w:r w:rsidRPr="008B103B">
              <w:rPr>
                <w:sz w:val="18"/>
                <w:szCs w:val="18"/>
              </w:rPr>
              <w:noBreakHyphen/>
              <w:t>d 4, 4² ja 8; §24¹ lg 5–6</w:t>
            </w:r>
            <w:r>
              <w:rPr>
                <w:sz w:val="18"/>
                <w:szCs w:val="18"/>
              </w:rPr>
              <w:t>.</w:t>
            </w:r>
          </w:p>
        </w:tc>
      </w:tr>
      <w:tr w:rsidR="004B4D99" w14:paraId="7C6DC56A" w14:textId="77777777" w:rsidTr="004B4D99">
        <w:tc>
          <w:tcPr>
            <w:tcW w:w="2362" w:type="dxa"/>
          </w:tcPr>
          <w:p w14:paraId="3C15AEA0" w14:textId="78C4913D" w:rsidR="004B4D99" w:rsidRPr="008B103B" w:rsidRDefault="001B678C" w:rsidP="00322366">
            <w:pPr>
              <w:rPr>
                <w:b/>
                <w:bCs/>
                <w:sz w:val="18"/>
                <w:szCs w:val="18"/>
              </w:rPr>
            </w:pPr>
            <w:r w:rsidRPr="008B103B">
              <w:rPr>
                <w:b/>
                <w:bCs/>
                <w:sz w:val="18"/>
                <w:szCs w:val="18"/>
              </w:rPr>
              <w:t xml:space="preserve">Pakendimärgistus </w:t>
            </w:r>
            <w:r w:rsidRPr="001B678C">
              <w:rPr>
                <w:sz w:val="18"/>
                <w:szCs w:val="18"/>
              </w:rPr>
              <w:t>(pant; materjalikoodid; SUP märgistus)</w:t>
            </w:r>
          </w:p>
        </w:tc>
        <w:tc>
          <w:tcPr>
            <w:tcW w:w="1848" w:type="dxa"/>
          </w:tcPr>
          <w:p w14:paraId="26D902C6" w14:textId="0F2A93C2" w:rsidR="004B4D99" w:rsidRPr="008B103B" w:rsidRDefault="001B678C" w:rsidP="00322366">
            <w:pPr>
              <w:rPr>
                <w:b/>
                <w:bCs/>
                <w:sz w:val="18"/>
                <w:szCs w:val="18"/>
              </w:rPr>
            </w:pPr>
            <w:r w:rsidRPr="008B103B">
              <w:rPr>
                <w:sz w:val="18"/>
                <w:szCs w:val="18"/>
              </w:rPr>
              <w:t xml:space="preserve">Tarbijale; järelevalve </w:t>
            </w:r>
            <w:r w:rsidRPr="008B103B">
              <w:rPr>
                <w:b/>
                <w:bCs/>
                <w:sz w:val="18"/>
                <w:szCs w:val="18"/>
              </w:rPr>
              <w:t>TTJA</w:t>
            </w:r>
          </w:p>
        </w:tc>
        <w:tc>
          <w:tcPr>
            <w:tcW w:w="2568" w:type="dxa"/>
          </w:tcPr>
          <w:p w14:paraId="790191EE" w14:textId="00D06EC1" w:rsidR="001B678C" w:rsidRDefault="001B678C" w:rsidP="001B678C">
            <w:pPr>
              <w:pStyle w:val="Loendilik"/>
              <w:numPr>
                <w:ilvl w:val="0"/>
                <w:numId w:val="27"/>
              </w:numPr>
              <w:rPr>
                <w:sz w:val="18"/>
                <w:szCs w:val="18"/>
              </w:rPr>
            </w:pPr>
            <w:r w:rsidRPr="00D03DB7">
              <w:rPr>
                <w:sz w:val="18"/>
                <w:szCs w:val="18"/>
              </w:rPr>
              <w:t>Pandimärgid ja panti näitav märgistus</w:t>
            </w:r>
            <w:r w:rsidR="00C10488">
              <w:rPr>
                <w:sz w:val="18"/>
                <w:szCs w:val="18"/>
              </w:rPr>
              <w:t>;</w:t>
            </w:r>
          </w:p>
          <w:p w14:paraId="011FF32C" w14:textId="57357FB5" w:rsidR="001B678C" w:rsidRDefault="001B678C" w:rsidP="001B678C">
            <w:pPr>
              <w:pStyle w:val="Loendilik"/>
              <w:numPr>
                <w:ilvl w:val="0"/>
                <w:numId w:val="27"/>
              </w:numPr>
              <w:rPr>
                <w:sz w:val="18"/>
                <w:szCs w:val="18"/>
              </w:rPr>
            </w:pPr>
            <w:r>
              <w:rPr>
                <w:sz w:val="18"/>
                <w:szCs w:val="18"/>
              </w:rPr>
              <w:t>T</w:t>
            </w:r>
            <w:r w:rsidRPr="00D03DB7">
              <w:rPr>
                <w:sz w:val="18"/>
                <w:szCs w:val="18"/>
              </w:rPr>
              <w:t>ootja vastavus materjalikoodidele</w:t>
            </w:r>
            <w:r w:rsidR="00C10488">
              <w:rPr>
                <w:sz w:val="18"/>
                <w:szCs w:val="18"/>
              </w:rPr>
              <w:t>;</w:t>
            </w:r>
          </w:p>
          <w:p w14:paraId="6E4C26D1" w14:textId="2EC61BA9" w:rsidR="004B4D99" w:rsidRPr="001B678C" w:rsidRDefault="001B678C" w:rsidP="001B678C">
            <w:pPr>
              <w:pStyle w:val="Loendilik"/>
              <w:numPr>
                <w:ilvl w:val="0"/>
                <w:numId w:val="27"/>
              </w:numPr>
              <w:rPr>
                <w:sz w:val="18"/>
                <w:szCs w:val="18"/>
              </w:rPr>
            </w:pPr>
            <w:r w:rsidRPr="001B678C">
              <w:rPr>
                <w:sz w:val="18"/>
                <w:szCs w:val="18"/>
              </w:rPr>
              <w:t>SUP märgistused (joogitopsid) vastavalt EL ühtlustatud nõuetele.</w:t>
            </w:r>
          </w:p>
        </w:tc>
        <w:tc>
          <w:tcPr>
            <w:tcW w:w="1998" w:type="dxa"/>
          </w:tcPr>
          <w:p w14:paraId="7A7A054D" w14:textId="0538708F" w:rsidR="004B4D99" w:rsidRPr="008B103B" w:rsidRDefault="00C10488" w:rsidP="00322366">
            <w:pPr>
              <w:rPr>
                <w:b/>
                <w:bCs/>
                <w:sz w:val="18"/>
                <w:szCs w:val="18"/>
              </w:rPr>
            </w:pPr>
            <w:r w:rsidRPr="008B103B">
              <w:rPr>
                <w:b/>
                <w:bCs/>
                <w:sz w:val="18"/>
                <w:szCs w:val="18"/>
              </w:rPr>
              <w:t>Pidev</w:t>
            </w:r>
          </w:p>
        </w:tc>
        <w:tc>
          <w:tcPr>
            <w:tcW w:w="2467" w:type="dxa"/>
          </w:tcPr>
          <w:p w14:paraId="362A5209" w14:textId="5781DE58" w:rsidR="004B4D99" w:rsidRDefault="00C10488" w:rsidP="00322366">
            <w:pPr>
              <w:rPr>
                <w:sz w:val="18"/>
                <w:szCs w:val="18"/>
              </w:rPr>
            </w:pPr>
            <w:r>
              <w:rPr>
                <w:sz w:val="18"/>
                <w:szCs w:val="18"/>
              </w:rPr>
              <w:t>Pakendiettevõte peab nõudeid jälgima pakendi d</w:t>
            </w:r>
            <w:r w:rsidRPr="008B103B">
              <w:rPr>
                <w:sz w:val="18"/>
                <w:szCs w:val="18"/>
              </w:rPr>
              <w:t>isainis ja sildistamisel</w:t>
            </w:r>
            <w:r>
              <w:rPr>
                <w:sz w:val="18"/>
                <w:szCs w:val="18"/>
              </w:rPr>
              <w:t>. K</w:t>
            </w:r>
            <w:r w:rsidRPr="008B103B">
              <w:rPr>
                <w:sz w:val="18"/>
                <w:szCs w:val="18"/>
              </w:rPr>
              <w:t>ontroll</w:t>
            </w:r>
            <w:r>
              <w:rPr>
                <w:sz w:val="18"/>
                <w:szCs w:val="18"/>
              </w:rPr>
              <w:t>i tehakse</w:t>
            </w:r>
            <w:r w:rsidRPr="008B103B">
              <w:rPr>
                <w:sz w:val="18"/>
                <w:szCs w:val="18"/>
              </w:rPr>
              <w:t xml:space="preserve"> kaubandusvõrgus.</w:t>
            </w:r>
          </w:p>
        </w:tc>
        <w:tc>
          <w:tcPr>
            <w:tcW w:w="1707" w:type="dxa"/>
          </w:tcPr>
          <w:p w14:paraId="1A37CC0C" w14:textId="77777777" w:rsidR="00C10488" w:rsidRDefault="00C10488" w:rsidP="00C10488">
            <w:pPr>
              <w:rPr>
                <w:sz w:val="18"/>
                <w:szCs w:val="18"/>
              </w:rPr>
            </w:pPr>
            <w:r w:rsidRPr="004879D6">
              <w:rPr>
                <w:b/>
                <w:bCs/>
                <w:sz w:val="18"/>
                <w:szCs w:val="18"/>
              </w:rPr>
              <w:t>PakS</w:t>
            </w:r>
            <w:r w:rsidRPr="008B103B">
              <w:rPr>
                <w:sz w:val="18"/>
                <w:szCs w:val="18"/>
              </w:rPr>
              <w:t xml:space="preserve"> §23, §23¹; </w:t>
            </w:r>
          </w:p>
          <w:p w14:paraId="3F3EF06C" w14:textId="77777777" w:rsidR="00C10488" w:rsidRDefault="00C10488" w:rsidP="00C10488">
            <w:pPr>
              <w:rPr>
                <w:sz w:val="18"/>
                <w:szCs w:val="18"/>
              </w:rPr>
            </w:pPr>
          </w:p>
          <w:p w14:paraId="1099EEE0" w14:textId="699BAB45" w:rsidR="004B4D99" w:rsidRPr="005433A7" w:rsidRDefault="00C10488" w:rsidP="00C10488">
            <w:pPr>
              <w:rPr>
                <w:b/>
                <w:bCs/>
                <w:sz w:val="18"/>
                <w:szCs w:val="18"/>
              </w:rPr>
            </w:pPr>
            <w:r w:rsidRPr="008B103B">
              <w:rPr>
                <w:sz w:val="18"/>
                <w:szCs w:val="18"/>
              </w:rPr>
              <w:t>Komisjoni rakendusotsus (EL) 2020/2151 (SUP märgistus).</w:t>
            </w:r>
          </w:p>
        </w:tc>
      </w:tr>
      <w:tr w:rsidR="00C10488" w14:paraId="71CF722E" w14:textId="77777777" w:rsidTr="004B4D99">
        <w:tc>
          <w:tcPr>
            <w:tcW w:w="2362" w:type="dxa"/>
          </w:tcPr>
          <w:p w14:paraId="78CFF235" w14:textId="1DF5B25B" w:rsidR="00C10488" w:rsidRPr="008B103B" w:rsidRDefault="00C10488" w:rsidP="00322366">
            <w:pPr>
              <w:rPr>
                <w:b/>
                <w:bCs/>
                <w:sz w:val="18"/>
                <w:szCs w:val="18"/>
              </w:rPr>
            </w:pPr>
            <w:r w:rsidRPr="008B103B">
              <w:rPr>
                <w:b/>
                <w:bCs/>
                <w:sz w:val="18"/>
                <w:szCs w:val="18"/>
              </w:rPr>
              <w:t>Andmete säilitamine</w:t>
            </w:r>
          </w:p>
        </w:tc>
        <w:tc>
          <w:tcPr>
            <w:tcW w:w="1848" w:type="dxa"/>
          </w:tcPr>
          <w:p w14:paraId="5C8BCC78" w14:textId="779A6920" w:rsidR="00C10488" w:rsidRPr="008B103B" w:rsidRDefault="00C10488" w:rsidP="00322366">
            <w:pPr>
              <w:rPr>
                <w:sz w:val="18"/>
                <w:szCs w:val="18"/>
              </w:rPr>
            </w:pPr>
            <w:r>
              <w:rPr>
                <w:sz w:val="18"/>
                <w:szCs w:val="18"/>
              </w:rPr>
              <w:t>Nõude täitmise peab tagama pakendie</w:t>
            </w:r>
            <w:r w:rsidRPr="008B103B">
              <w:rPr>
                <w:sz w:val="18"/>
                <w:szCs w:val="18"/>
              </w:rPr>
              <w:t>ttevõtte</w:t>
            </w:r>
            <w:r>
              <w:rPr>
                <w:sz w:val="18"/>
                <w:szCs w:val="18"/>
              </w:rPr>
              <w:t>. Vastavalt vajadusele peab olema tagatud järelevalvele andmetele ligipääs.</w:t>
            </w:r>
          </w:p>
        </w:tc>
        <w:tc>
          <w:tcPr>
            <w:tcW w:w="2568" w:type="dxa"/>
          </w:tcPr>
          <w:p w14:paraId="627F7664" w14:textId="4EEDB6CA" w:rsidR="00C10488" w:rsidRDefault="00C10488" w:rsidP="00C10488">
            <w:pPr>
              <w:pStyle w:val="Loendilik"/>
              <w:numPr>
                <w:ilvl w:val="0"/>
                <w:numId w:val="28"/>
              </w:numPr>
              <w:rPr>
                <w:sz w:val="18"/>
                <w:szCs w:val="18"/>
              </w:rPr>
            </w:pPr>
            <w:r w:rsidRPr="00B07CA0">
              <w:rPr>
                <w:sz w:val="18"/>
                <w:szCs w:val="18"/>
              </w:rPr>
              <w:t>Arvestus- ja aruandeandmed, algdokumendid</w:t>
            </w:r>
            <w:r>
              <w:rPr>
                <w:sz w:val="18"/>
                <w:szCs w:val="18"/>
              </w:rPr>
              <w:t>;</w:t>
            </w:r>
          </w:p>
          <w:p w14:paraId="7A30031D" w14:textId="685A125D" w:rsidR="00C10488" w:rsidRPr="00C10488" w:rsidRDefault="00C10488" w:rsidP="00C10488">
            <w:pPr>
              <w:pStyle w:val="Loendilik"/>
              <w:numPr>
                <w:ilvl w:val="0"/>
                <w:numId w:val="28"/>
              </w:numPr>
              <w:rPr>
                <w:sz w:val="18"/>
                <w:szCs w:val="18"/>
              </w:rPr>
            </w:pPr>
            <w:r w:rsidRPr="00C10488">
              <w:rPr>
                <w:sz w:val="18"/>
                <w:szCs w:val="18"/>
              </w:rPr>
              <w:t>Audiitori aruanded.</w:t>
            </w:r>
          </w:p>
        </w:tc>
        <w:tc>
          <w:tcPr>
            <w:tcW w:w="1998" w:type="dxa"/>
          </w:tcPr>
          <w:p w14:paraId="1EF4627A" w14:textId="0C734F8A" w:rsidR="00C10488" w:rsidRPr="008B103B" w:rsidRDefault="00C10488" w:rsidP="00322366">
            <w:pPr>
              <w:rPr>
                <w:b/>
                <w:bCs/>
                <w:sz w:val="18"/>
                <w:szCs w:val="18"/>
              </w:rPr>
            </w:pPr>
            <w:r w:rsidRPr="008B103B">
              <w:rPr>
                <w:b/>
                <w:bCs/>
                <w:sz w:val="18"/>
                <w:szCs w:val="18"/>
              </w:rPr>
              <w:t>7 aastat</w:t>
            </w:r>
            <w:r w:rsidRPr="008B103B">
              <w:rPr>
                <w:sz w:val="18"/>
                <w:szCs w:val="18"/>
              </w:rPr>
              <w:t xml:space="preserve"> alates aruande esitamise tähtpäevast.</w:t>
            </w:r>
          </w:p>
        </w:tc>
        <w:tc>
          <w:tcPr>
            <w:tcW w:w="2467" w:type="dxa"/>
          </w:tcPr>
          <w:p w14:paraId="2072AE60" w14:textId="3599D5DA" w:rsidR="00C10488" w:rsidRDefault="00C10488" w:rsidP="00322366">
            <w:pPr>
              <w:rPr>
                <w:sz w:val="18"/>
                <w:szCs w:val="18"/>
              </w:rPr>
            </w:pPr>
            <w:r w:rsidRPr="008B103B">
              <w:rPr>
                <w:sz w:val="18"/>
                <w:szCs w:val="18"/>
              </w:rPr>
              <w:t>Digitaalselt, vajadusel arhiivis.</w:t>
            </w:r>
          </w:p>
        </w:tc>
        <w:tc>
          <w:tcPr>
            <w:tcW w:w="1707" w:type="dxa"/>
          </w:tcPr>
          <w:p w14:paraId="70B42CB0" w14:textId="77777777" w:rsidR="00C10488" w:rsidRDefault="00C10488" w:rsidP="00C10488">
            <w:pPr>
              <w:rPr>
                <w:sz w:val="18"/>
                <w:szCs w:val="18"/>
              </w:rPr>
            </w:pPr>
            <w:r w:rsidRPr="004879D6">
              <w:rPr>
                <w:b/>
                <w:bCs/>
                <w:sz w:val="18"/>
                <w:szCs w:val="18"/>
              </w:rPr>
              <w:t>PAKIS põhimäärus</w:t>
            </w:r>
            <w:r w:rsidRPr="008B103B">
              <w:rPr>
                <w:sz w:val="18"/>
                <w:szCs w:val="18"/>
              </w:rPr>
              <w:t xml:space="preserve"> §14; </w:t>
            </w:r>
          </w:p>
          <w:p w14:paraId="4C2FFD63" w14:textId="77777777" w:rsidR="00C10488" w:rsidRDefault="00C10488" w:rsidP="00C10488">
            <w:pPr>
              <w:rPr>
                <w:sz w:val="18"/>
                <w:szCs w:val="18"/>
              </w:rPr>
            </w:pPr>
          </w:p>
          <w:p w14:paraId="6A985A5C" w14:textId="4B233CAB" w:rsidR="00C10488" w:rsidRPr="004879D6" w:rsidRDefault="00C10488" w:rsidP="00C10488">
            <w:pPr>
              <w:rPr>
                <w:b/>
                <w:bCs/>
                <w:sz w:val="18"/>
                <w:szCs w:val="18"/>
              </w:rPr>
            </w:pPr>
            <w:r w:rsidRPr="004879D6">
              <w:rPr>
                <w:b/>
                <w:bCs/>
                <w:sz w:val="18"/>
                <w:szCs w:val="18"/>
              </w:rPr>
              <w:t>Raamatupidamise üldnõuded</w:t>
            </w:r>
            <w:r w:rsidRPr="008B103B">
              <w:rPr>
                <w:sz w:val="18"/>
                <w:szCs w:val="18"/>
              </w:rPr>
              <w:t>.</w:t>
            </w:r>
          </w:p>
        </w:tc>
      </w:tr>
      <w:tr w:rsidR="00C10488" w14:paraId="000677A3" w14:textId="77777777" w:rsidTr="004B4D99">
        <w:tc>
          <w:tcPr>
            <w:tcW w:w="2362" w:type="dxa"/>
          </w:tcPr>
          <w:p w14:paraId="2A439F85" w14:textId="7E3DA6BF" w:rsidR="00C10488" w:rsidRPr="008B103B" w:rsidRDefault="00C10488" w:rsidP="00322366">
            <w:pPr>
              <w:rPr>
                <w:b/>
                <w:bCs/>
                <w:sz w:val="18"/>
                <w:szCs w:val="18"/>
              </w:rPr>
            </w:pPr>
            <w:r w:rsidRPr="008B103B">
              <w:rPr>
                <w:b/>
                <w:bCs/>
                <w:sz w:val="18"/>
                <w:szCs w:val="18"/>
              </w:rPr>
              <w:t>Riigi tasandi aruandlus EL</w:t>
            </w:r>
            <w:r w:rsidRPr="008B103B">
              <w:rPr>
                <w:b/>
                <w:bCs/>
                <w:sz w:val="18"/>
                <w:szCs w:val="18"/>
              </w:rPr>
              <w:noBreakHyphen/>
              <w:t>ile</w:t>
            </w:r>
            <w:r w:rsidRPr="008B103B">
              <w:rPr>
                <w:sz w:val="18"/>
                <w:szCs w:val="18"/>
              </w:rPr>
              <w:t xml:space="preserve"> (</w:t>
            </w:r>
            <w:r>
              <w:rPr>
                <w:sz w:val="18"/>
                <w:szCs w:val="18"/>
              </w:rPr>
              <w:t>ei ole</w:t>
            </w:r>
            <w:r w:rsidRPr="008B103B">
              <w:rPr>
                <w:sz w:val="18"/>
                <w:szCs w:val="18"/>
              </w:rPr>
              <w:t xml:space="preserve"> ettevõtte tegevus, kuid mõjutab nõudeid)</w:t>
            </w:r>
          </w:p>
        </w:tc>
        <w:tc>
          <w:tcPr>
            <w:tcW w:w="1848" w:type="dxa"/>
          </w:tcPr>
          <w:p w14:paraId="7F4B6876" w14:textId="6E1E5DB5" w:rsidR="00C10488" w:rsidRPr="008B103B" w:rsidRDefault="00C10488" w:rsidP="00322366">
            <w:pPr>
              <w:rPr>
                <w:sz w:val="18"/>
                <w:szCs w:val="18"/>
              </w:rPr>
            </w:pPr>
            <w:r w:rsidRPr="008B103B">
              <w:rPr>
                <w:b/>
                <w:bCs/>
                <w:sz w:val="18"/>
                <w:szCs w:val="18"/>
              </w:rPr>
              <w:t>Eurostat / Euroopa Komisjon</w:t>
            </w:r>
            <w:r w:rsidRPr="008B103B">
              <w:rPr>
                <w:sz w:val="18"/>
                <w:szCs w:val="18"/>
              </w:rPr>
              <w:t xml:space="preserve"> (riiklik)</w:t>
            </w:r>
          </w:p>
        </w:tc>
        <w:tc>
          <w:tcPr>
            <w:tcW w:w="2568" w:type="dxa"/>
          </w:tcPr>
          <w:p w14:paraId="0AF36B16" w14:textId="016EACE4" w:rsidR="00C10488" w:rsidRPr="00C10488" w:rsidRDefault="00C10488" w:rsidP="00C10488">
            <w:pPr>
              <w:rPr>
                <w:sz w:val="18"/>
                <w:szCs w:val="18"/>
              </w:rPr>
            </w:pPr>
            <w:r w:rsidRPr="008B103B">
              <w:rPr>
                <w:sz w:val="18"/>
                <w:szCs w:val="18"/>
              </w:rPr>
              <w:t xml:space="preserve">Riik esitab ühtlustatud vormingus (materjaliliikide kaupa) </w:t>
            </w:r>
            <w:r w:rsidRPr="00476425">
              <w:rPr>
                <w:sz w:val="18"/>
                <w:szCs w:val="18"/>
              </w:rPr>
              <w:t>ringlussevõtu andmed uute arvestusreeglitega (sisend taaskasutusoperatsiooni).</w:t>
            </w:r>
          </w:p>
        </w:tc>
        <w:tc>
          <w:tcPr>
            <w:tcW w:w="1998" w:type="dxa"/>
          </w:tcPr>
          <w:p w14:paraId="375FD3FB" w14:textId="5C8464BD" w:rsidR="00C10488" w:rsidRPr="008B103B" w:rsidRDefault="00E5559A" w:rsidP="00322366">
            <w:pPr>
              <w:rPr>
                <w:b/>
                <w:bCs/>
                <w:sz w:val="18"/>
                <w:szCs w:val="18"/>
              </w:rPr>
            </w:pPr>
            <w:r w:rsidRPr="008B103B">
              <w:rPr>
                <w:b/>
                <w:bCs/>
                <w:sz w:val="18"/>
                <w:szCs w:val="18"/>
              </w:rPr>
              <w:t>Aastane</w:t>
            </w:r>
          </w:p>
        </w:tc>
        <w:tc>
          <w:tcPr>
            <w:tcW w:w="2467" w:type="dxa"/>
          </w:tcPr>
          <w:p w14:paraId="7254055E" w14:textId="7FA0791A" w:rsidR="00C10488" w:rsidRDefault="00E5559A" w:rsidP="00322366">
            <w:pPr>
              <w:rPr>
                <w:sz w:val="18"/>
                <w:szCs w:val="18"/>
              </w:rPr>
            </w:pPr>
            <w:r w:rsidRPr="008B103B">
              <w:rPr>
                <w:sz w:val="18"/>
                <w:szCs w:val="18"/>
              </w:rPr>
              <w:t xml:space="preserve">Riik tugineb </w:t>
            </w:r>
            <w:r>
              <w:rPr>
                <w:sz w:val="18"/>
                <w:szCs w:val="18"/>
              </w:rPr>
              <w:t>EL-i aru</w:t>
            </w:r>
            <w:r w:rsidR="00476425">
              <w:rPr>
                <w:sz w:val="18"/>
                <w:szCs w:val="18"/>
              </w:rPr>
              <w:t>a</w:t>
            </w:r>
            <w:r>
              <w:rPr>
                <w:sz w:val="18"/>
                <w:szCs w:val="18"/>
              </w:rPr>
              <w:t xml:space="preserve">nde loomisel </w:t>
            </w:r>
            <w:r w:rsidRPr="008B103B">
              <w:rPr>
                <w:sz w:val="18"/>
                <w:szCs w:val="18"/>
              </w:rPr>
              <w:t xml:space="preserve">PAKIS </w:t>
            </w:r>
            <w:r>
              <w:rPr>
                <w:sz w:val="18"/>
                <w:szCs w:val="18"/>
              </w:rPr>
              <w:t>ja KOTKAS andmetele.</w:t>
            </w:r>
          </w:p>
        </w:tc>
        <w:tc>
          <w:tcPr>
            <w:tcW w:w="1707" w:type="dxa"/>
          </w:tcPr>
          <w:p w14:paraId="50E93276" w14:textId="77777777" w:rsidR="00E5559A" w:rsidRDefault="00E5559A" w:rsidP="00E5559A">
            <w:pPr>
              <w:rPr>
                <w:sz w:val="18"/>
                <w:szCs w:val="18"/>
              </w:rPr>
            </w:pPr>
            <w:r w:rsidRPr="004879D6">
              <w:rPr>
                <w:b/>
                <w:bCs/>
                <w:sz w:val="18"/>
                <w:szCs w:val="18"/>
              </w:rPr>
              <w:t>Dir 94/62/EÜ</w:t>
            </w:r>
            <w:r w:rsidRPr="008B103B">
              <w:rPr>
                <w:sz w:val="18"/>
                <w:szCs w:val="18"/>
              </w:rPr>
              <w:t xml:space="preserve"> (muud. 2018/852), </w:t>
            </w:r>
          </w:p>
          <w:p w14:paraId="7FD265E4" w14:textId="77777777" w:rsidR="00E5559A" w:rsidRDefault="00E5559A" w:rsidP="00E5559A">
            <w:pPr>
              <w:rPr>
                <w:sz w:val="18"/>
                <w:szCs w:val="18"/>
              </w:rPr>
            </w:pPr>
          </w:p>
          <w:p w14:paraId="1D41B8B4" w14:textId="77777777" w:rsidR="00E5559A" w:rsidRDefault="00E5559A" w:rsidP="00E5559A">
            <w:pPr>
              <w:rPr>
                <w:sz w:val="18"/>
                <w:szCs w:val="18"/>
              </w:rPr>
            </w:pPr>
            <w:r w:rsidRPr="008B103B">
              <w:rPr>
                <w:sz w:val="18"/>
                <w:szCs w:val="18"/>
              </w:rPr>
              <w:t xml:space="preserve">Komisjon Otsus (EL) </w:t>
            </w:r>
            <w:r w:rsidRPr="008B103B">
              <w:rPr>
                <w:b/>
                <w:bCs/>
                <w:sz w:val="18"/>
                <w:szCs w:val="18"/>
              </w:rPr>
              <w:t>2019/665</w:t>
            </w:r>
            <w:r w:rsidRPr="008B103B">
              <w:rPr>
                <w:sz w:val="18"/>
                <w:szCs w:val="18"/>
              </w:rPr>
              <w:t xml:space="preserve">, </w:t>
            </w:r>
          </w:p>
          <w:p w14:paraId="04EDCC55" w14:textId="77777777" w:rsidR="00E5559A" w:rsidRDefault="00E5559A" w:rsidP="00E5559A">
            <w:pPr>
              <w:rPr>
                <w:sz w:val="18"/>
                <w:szCs w:val="18"/>
              </w:rPr>
            </w:pPr>
          </w:p>
          <w:p w14:paraId="7D579114" w14:textId="77777777" w:rsidR="00E5559A" w:rsidRDefault="00E5559A" w:rsidP="00E5559A">
            <w:pPr>
              <w:rPr>
                <w:sz w:val="18"/>
                <w:szCs w:val="18"/>
              </w:rPr>
            </w:pPr>
            <w:r w:rsidRPr="004879D6">
              <w:rPr>
                <w:b/>
                <w:bCs/>
                <w:sz w:val="18"/>
                <w:szCs w:val="18"/>
              </w:rPr>
              <w:t>2005/270/EÜ</w:t>
            </w:r>
            <w:r w:rsidRPr="008B103B">
              <w:rPr>
                <w:sz w:val="18"/>
                <w:szCs w:val="18"/>
              </w:rPr>
              <w:t xml:space="preserve">; </w:t>
            </w:r>
          </w:p>
          <w:p w14:paraId="5D322641" w14:textId="77777777" w:rsidR="00E5559A" w:rsidRDefault="00E5559A" w:rsidP="00E5559A">
            <w:pPr>
              <w:rPr>
                <w:sz w:val="18"/>
                <w:szCs w:val="18"/>
              </w:rPr>
            </w:pPr>
          </w:p>
          <w:p w14:paraId="2365953E" w14:textId="77777777" w:rsidR="00E5559A" w:rsidRDefault="00E5559A" w:rsidP="00E5559A">
            <w:pPr>
              <w:rPr>
                <w:sz w:val="18"/>
                <w:szCs w:val="18"/>
              </w:rPr>
            </w:pPr>
            <w:r w:rsidRPr="004879D6">
              <w:rPr>
                <w:b/>
                <w:bCs/>
                <w:sz w:val="18"/>
                <w:szCs w:val="18"/>
              </w:rPr>
              <w:t>EEA/EUROSTAT</w:t>
            </w:r>
            <w:r w:rsidRPr="008B103B">
              <w:rPr>
                <w:sz w:val="18"/>
                <w:szCs w:val="18"/>
              </w:rPr>
              <w:t xml:space="preserve"> juhised.</w:t>
            </w:r>
          </w:p>
          <w:p w14:paraId="1C5EE867" w14:textId="77777777" w:rsidR="00C10488" w:rsidRPr="004879D6" w:rsidRDefault="00C10488" w:rsidP="00C10488">
            <w:pPr>
              <w:rPr>
                <w:b/>
                <w:bCs/>
                <w:sz w:val="18"/>
                <w:szCs w:val="18"/>
              </w:rPr>
            </w:pPr>
          </w:p>
        </w:tc>
      </w:tr>
    </w:tbl>
    <w:p w14:paraId="269DCDD3" w14:textId="77777777" w:rsidR="00067772" w:rsidRDefault="00067772" w:rsidP="00067772"/>
    <w:p w14:paraId="0EEDEAFA" w14:textId="12290AAD" w:rsidR="00067772" w:rsidRDefault="00067772" w:rsidP="00067772">
      <w:r>
        <w:t>Ettevõtetega peetud intervjuude ja analüüsi läbiviija iseseiva uurimistöö tulemusena tuvastati veel mõned kohustused, mille raames pakendi ettevõtted võivad esitada sarnaseid andmeid nagu pakendiregistrile</w:t>
      </w:r>
      <w:r w:rsidR="00F5487D" w:rsidRPr="00F5487D">
        <w:t xml:space="preserve"> </w:t>
      </w:r>
      <w:r w:rsidR="00F5487D">
        <w:t>või mille põhjal saab tuvastada</w:t>
      </w:r>
      <w:r w:rsidR="00476425">
        <w:t xml:space="preserve"> võimalikke varjatud turuletoojaid</w:t>
      </w:r>
      <w:r w:rsidR="00F5487D">
        <w:t xml:space="preserve"> </w:t>
      </w:r>
      <w:r w:rsidR="00476425">
        <w:t>(</w:t>
      </w:r>
      <w:r w:rsidR="00F5487D" w:rsidRPr="00F5487D">
        <w:rPr>
          <w:i/>
          <w:iCs/>
        </w:rPr>
        <w:t>free-ridereid</w:t>
      </w:r>
      <w:r w:rsidR="00476425">
        <w:rPr>
          <w:i/>
          <w:iCs/>
        </w:rPr>
        <w:t>)</w:t>
      </w:r>
      <w:r w:rsidR="00F5487D">
        <w:t>.</w:t>
      </w:r>
    </w:p>
    <w:p w14:paraId="790DD017" w14:textId="77777777" w:rsidR="00CA1B70" w:rsidRDefault="00CA1B70" w:rsidP="00067772"/>
    <w:p w14:paraId="68DA83FF" w14:textId="17D49377" w:rsidR="005C1D6C" w:rsidRDefault="00FC0C67" w:rsidP="00FC0C67">
      <w:pPr>
        <w:pStyle w:val="Pealkiri4"/>
      </w:pPr>
      <w:r>
        <w:lastRenderedPageBreak/>
        <w:t>Lisakohustused j</w:t>
      </w:r>
      <w:r w:rsidR="005C1D6C">
        <w:t xml:space="preserve">äätmevaldkonna </w:t>
      </w:r>
      <w:r>
        <w:t xml:space="preserve">välistest </w:t>
      </w:r>
      <w:r w:rsidR="005C1D6C">
        <w:t>seaduste</w:t>
      </w:r>
      <w:r>
        <w:t>st</w:t>
      </w:r>
      <w:r w:rsidR="005C1D6C">
        <w:t>/määruste</w:t>
      </w:r>
      <w:r>
        <w:t>st</w:t>
      </w:r>
    </w:p>
    <w:p w14:paraId="7BD08E71" w14:textId="341B795A" w:rsidR="00F32A18" w:rsidRDefault="00F32A18" w:rsidP="00F32A18">
      <w:pPr>
        <w:pStyle w:val="Pealdis"/>
        <w:keepNext/>
      </w:pPr>
      <w:bookmarkStart w:id="11" w:name="_Ref207545252"/>
      <w:bookmarkStart w:id="12" w:name="_Ref207978780"/>
      <w:r>
        <w:t xml:space="preserve">Tabel </w:t>
      </w:r>
      <w:r>
        <w:fldChar w:fldCharType="begin"/>
      </w:r>
      <w:r>
        <w:instrText xml:space="preserve"> SEQ Tabel \* ARABIC </w:instrText>
      </w:r>
      <w:r>
        <w:fldChar w:fldCharType="separate"/>
      </w:r>
      <w:r w:rsidR="008E685B">
        <w:rPr>
          <w:noProof/>
        </w:rPr>
        <w:t>2</w:t>
      </w:r>
      <w:r>
        <w:fldChar w:fldCharType="end"/>
      </w:r>
      <w:bookmarkEnd w:id="11"/>
      <w:r>
        <w:t>. Pakendiettevõtete lisakohustused jäätmevaldkonna välistest seadustest/määrustest</w:t>
      </w:r>
      <w:bookmarkEnd w:id="12"/>
    </w:p>
    <w:tbl>
      <w:tblPr>
        <w:tblStyle w:val="Kontuurtabel"/>
        <w:tblW w:w="0" w:type="auto"/>
        <w:tblLayout w:type="fixed"/>
        <w:tblLook w:val="04A0" w:firstRow="1" w:lastRow="0" w:firstColumn="1" w:lastColumn="0" w:noHBand="0" w:noVBand="1"/>
      </w:tblPr>
      <w:tblGrid>
        <w:gridCol w:w="2158"/>
        <w:gridCol w:w="2940"/>
        <w:gridCol w:w="1560"/>
        <w:gridCol w:w="1974"/>
        <w:gridCol w:w="2159"/>
        <w:gridCol w:w="2159"/>
      </w:tblGrid>
      <w:tr w:rsidR="0078643D" w:rsidRPr="008B103B" w14:paraId="40193E66" w14:textId="77777777" w:rsidTr="00B26032">
        <w:tc>
          <w:tcPr>
            <w:tcW w:w="2158" w:type="dxa"/>
            <w:hideMark/>
          </w:tcPr>
          <w:p w14:paraId="48465D55" w14:textId="63156415" w:rsidR="0078643D" w:rsidRPr="00DE56D9" w:rsidRDefault="0078643D" w:rsidP="00F54B00">
            <w:pPr>
              <w:rPr>
                <w:b/>
                <w:bCs/>
                <w:sz w:val="20"/>
                <w:szCs w:val="20"/>
              </w:rPr>
            </w:pPr>
            <w:r w:rsidRPr="00DE56D9">
              <w:rPr>
                <w:b/>
                <w:bCs/>
                <w:sz w:val="20"/>
                <w:szCs w:val="20"/>
              </w:rPr>
              <w:t xml:space="preserve">Kohustus / </w:t>
            </w:r>
            <w:r>
              <w:rPr>
                <w:b/>
                <w:bCs/>
                <w:sz w:val="20"/>
                <w:szCs w:val="20"/>
              </w:rPr>
              <w:t>teema</w:t>
            </w:r>
          </w:p>
        </w:tc>
        <w:tc>
          <w:tcPr>
            <w:tcW w:w="2940" w:type="dxa"/>
            <w:hideMark/>
          </w:tcPr>
          <w:p w14:paraId="4E775620" w14:textId="03999CFE" w:rsidR="0078643D" w:rsidRPr="00DE56D9" w:rsidRDefault="0078643D" w:rsidP="00F54B00">
            <w:pPr>
              <w:rPr>
                <w:b/>
                <w:bCs/>
                <w:sz w:val="20"/>
                <w:szCs w:val="20"/>
              </w:rPr>
            </w:pPr>
            <w:r w:rsidRPr="00DE56D9">
              <w:rPr>
                <w:b/>
                <w:bCs/>
                <w:sz w:val="20"/>
                <w:szCs w:val="20"/>
              </w:rPr>
              <w:t>K</w:t>
            </w:r>
            <w:r>
              <w:rPr>
                <w:b/>
                <w:bCs/>
                <w:sz w:val="20"/>
                <w:szCs w:val="20"/>
              </w:rPr>
              <w:t>ohustuse sisu (mis andmed on „sarnased“)</w:t>
            </w:r>
          </w:p>
        </w:tc>
        <w:tc>
          <w:tcPr>
            <w:tcW w:w="1560" w:type="dxa"/>
            <w:hideMark/>
          </w:tcPr>
          <w:p w14:paraId="532FF812" w14:textId="3A3D88D7" w:rsidR="0078643D" w:rsidRPr="00DE56D9" w:rsidRDefault="0078643D" w:rsidP="00F54B00">
            <w:pPr>
              <w:rPr>
                <w:b/>
                <w:bCs/>
                <w:sz w:val="20"/>
                <w:szCs w:val="20"/>
              </w:rPr>
            </w:pPr>
            <w:r>
              <w:rPr>
                <w:b/>
                <w:bCs/>
                <w:sz w:val="20"/>
                <w:szCs w:val="20"/>
              </w:rPr>
              <w:t>Kellele?</w:t>
            </w:r>
          </w:p>
        </w:tc>
        <w:tc>
          <w:tcPr>
            <w:tcW w:w="1974" w:type="dxa"/>
            <w:hideMark/>
          </w:tcPr>
          <w:p w14:paraId="724C9A56" w14:textId="77777777" w:rsidR="0078643D" w:rsidRPr="00DE56D9" w:rsidRDefault="0078643D" w:rsidP="00F54B00">
            <w:pPr>
              <w:rPr>
                <w:b/>
                <w:bCs/>
                <w:sz w:val="20"/>
                <w:szCs w:val="20"/>
              </w:rPr>
            </w:pPr>
            <w:r w:rsidRPr="00DE56D9">
              <w:rPr>
                <w:b/>
                <w:bCs/>
                <w:sz w:val="20"/>
                <w:szCs w:val="20"/>
              </w:rPr>
              <w:t>Sagedus / tähtaeg</w:t>
            </w:r>
          </w:p>
        </w:tc>
        <w:tc>
          <w:tcPr>
            <w:tcW w:w="2159" w:type="dxa"/>
            <w:hideMark/>
          </w:tcPr>
          <w:p w14:paraId="7FC9C03C" w14:textId="577A65F7" w:rsidR="0078643D" w:rsidRPr="00DE56D9" w:rsidRDefault="0078643D" w:rsidP="00F54B00">
            <w:pPr>
              <w:rPr>
                <w:b/>
                <w:bCs/>
                <w:sz w:val="20"/>
                <w:szCs w:val="20"/>
              </w:rPr>
            </w:pPr>
            <w:r w:rsidRPr="00DE56D9">
              <w:rPr>
                <w:b/>
                <w:bCs/>
                <w:sz w:val="20"/>
                <w:szCs w:val="20"/>
              </w:rPr>
              <w:t xml:space="preserve">Kuidas </w:t>
            </w:r>
            <w:r>
              <w:rPr>
                <w:b/>
                <w:bCs/>
                <w:sz w:val="20"/>
                <w:szCs w:val="20"/>
              </w:rPr>
              <w:t>täidetakse?</w:t>
            </w:r>
          </w:p>
        </w:tc>
        <w:tc>
          <w:tcPr>
            <w:tcW w:w="2159" w:type="dxa"/>
            <w:hideMark/>
          </w:tcPr>
          <w:p w14:paraId="79E0CCAF" w14:textId="378CDFD8" w:rsidR="0078643D" w:rsidRPr="00DE56D9" w:rsidRDefault="00D70C32" w:rsidP="00F54B00">
            <w:pPr>
              <w:rPr>
                <w:b/>
                <w:bCs/>
                <w:sz w:val="20"/>
                <w:szCs w:val="20"/>
              </w:rPr>
            </w:pPr>
            <w:r>
              <w:rPr>
                <w:b/>
                <w:bCs/>
                <w:sz w:val="20"/>
                <w:szCs w:val="20"/>
              </w:rPr>
              <w:t>Õiguslik alus</w:t>
            </w:r>
          </w:p>
        </w:tc>
      </w:tr>
      <w:tr w:rsidR="0078643D" w:rsidRPr="008B103B" w14:paraId="1BEA57AB" w14:textId="77777777" w:rsidTr="00B26032">
        <w:tc>
          <w:tcPr>
            <w:tcW w:w="2158" w:type="dxa"/>
            <w:hideMark/>
          </w:tcPr>
          <w:p w14:paraId="237BAD64" w14:textId="5B2CBBA8" w:rsidR="0078643D" w:rsidRPr="008B103B" w:rsidRDefault="0078643D" w:rsidP="00F54B00">
            <w:pPr>
              <w:rPr>
                <w:sz w:val="18"/>
                <w:szCs w:val="18"/>
              </w:rPr>
            </w:pPr>
          </w:p>
        </w:tc>
        <w:tc>
          <w:tcPr>
            <w:tcW w:w="2940" w:type="dxa"/>
            <w:hideMark/>
          </w:tcPr>
          <w:p w14:paraId="5AB7A31A" w14:textId="5E27FD83" w:rsidR="0078643D" w:rsidRPr="008B103B" w:rsidRDefault="0078643D" w:rsidP="00F54B00">
            <w:pPr>
              <w:rPr>
                <w:sz w:val="18"/>
                <w:szCs w:val="18"/>
              </w:rPr>
            </w:pPr>
          </w:p>
        </w:tc>
        <w:tc>
          <w:tcPr>
            <w:tcW w:w="1560" w:type="dxa"/>
            <w:hideMark/>
          </w:tcPr>
          <w:p w14:paraId="2FF6A007" w14:textId="30EE33CB" w:rsidR="0078643D" w:rsidRPr="000F1BB6" w:rsidRDefault="0078643D" w:rsidP="000F1BB6">
            <w:pPr>
              <w:rPr>
                <w:sz w:val="18"/>
                <w:szCs w:val="18"/>
              </w:rPr>
            </w:pPr>
          </w:p>
        </w:tc>
        <w:tc>
          <w:tcPr>
            <w:tcW w:w="1974" w:type="dxa"/>
            <w:hideMark/>
          </w:tcPr>
          <w:p w14:paraId="2365FA65" w14:textId="2A2B0AA3" w:rsidR="0078643D" w:rsidRPr="008B103B" w:rsidRDefault="0078643D" w:rsidP="00F54B00">
            <w:pPr>
              <w:rPr>
                <w:sz w:val="18"/>
                <w:szCs w:val="18"/>
              </w:rPr>
            </w:pPr>
          </w:p>
        </w:tc>
        <w:tc>
          <w:tcPr>
            <w:tcW w:w="2159" w:type="dxa"/>
            <w:hideMark/>
          </w:tcPr>
          <w:p w14:paraId="1A43C3F8" w14:textId="5043CB28" w:rsidR="0078643D" w:rsidRPr="008B103B" w:rsidRDefault="0078643D" w:rsidP="00F54B00">
            <w:pPr>
              <w:rPr>
                <w:sz w:val="18"/>
                <w:szCs w:val="18"/>
              </w:rPr>
            </w:pPr>
          </w:p>
        </w:tc>
        <w:tc>
          <w:tcPr>
            <w:tcW w:w="2159" w:type="dxa"/>
            <w:hideMark/>
          </w:tcPr>
          <w:p w14:paraId="073BCB13" w14:textId="102CB7F9" w:rsidR="0078643D" w:rsidRPr="008B103B" w:rsidRDefault="0078643D" w:rsidP="00F54B00">
            <w:pPr>
              <w:rPr>
                <w:sz w:val="18"/>
                <w:szCs w:val="18"/>
              </w:rPr>
            </w:pPr>
          </w:p>
        </w:tc>
      </w:tr>
      <w:tr w:rsidR="0078643D" w:rsidRPr="008B103B" w14:paraId="53548F2B" w14:textId="77777777" w:rsidTr="00B26032">
        <w:tc>
          <w:tcPr>
            <w:tcW w:w="2158" w:type="dxa"/>
            <w:hideMark/>
          </w:tcPr>
          <w:p w14:paraId="083204B4" w14:textId="1E9A88E7" w:rsidR="0078643D" w:rsidRPr="008B103B" w:rsidRDefault="0078643D" w:rsidP="00F54B00">
            <w:pPr>
              <w:rPr>
                <w:sz w:val="18"/>
                <w:szCs w:val="18"/>
              </w:rPr>
            </w:pPr>
          </w:p>
        </w:tc>
        <w:tc>
          <w:tcPr>
            <w:tcW w:w="2940" w:type="dxa"/>
            <w:hideMark/>
          </w:tcPr>
          <w:p w14:paraId="01EB2F1B" w14:textId="2982B74C" w:rsidR="0078643D" w:rsidRPr="008B103B" w:rsidRDefault="0078643D" w:rsidP="00F54B00">
            <w:pPr>
              <w:rPr>
                <w:sz w:val="18"/>
                <w:szCs w:val="18"/>
              </w:rPr>
            </w:pPr>
          </w:p>
        </w:tc>
        <w:tc>
          <w:tcPr>
            <w:tcW w:w="1560" w:type="dxa"/>
            <w:hideMark/>
          </w:tcPr>
          <w:p w14:paraId="2FBE8087" w14:textId="009EA939" w:rsidR="0078643D" w:rsidRPr="000F1BB6" w:rsidRDefault="0078643D" w:rsidP="000F1BB6">
            <w:pPr>
              <w:rPr>
                <w:sz w:val="18"/>
                <w:szCs w:val="18"/>
              </w:rPr>
            </w:pPr>
          </w:p>
        </w:tc>
        <w:tc>
          <w:tcPr>
            <w:tcW w:w="1974" w:type="dxa"/>
            <w:hideMark/>
          </w:tcPr>
          <w:p w14:paraId="3A5577A9" w14:textId="7312AA6C" w:rsidR="0078643D" w:rsidRPr="008B103B" w:rsidRDefault="0078643D" w:rsidP="00F54B00">
            <w:pPr>
              <w:rPr>
                <w:sz w:val="18"/>
                <w:szCs w:val="18"/>
              </w:rPr>
            </w:pPr>
          </w:p>
        </w:tc>
        <w:tc>
          <w:tcPr>
            <w:tcW w:w="2159" w:type="dxa"/>
            <w:hideMark/>
          </w:tcPr>
          <w:p w14:paraId="7BDC6635" w14:textId="2E20E4B3" w:rsidR="0078643D" w:rsidRPr="008B103B" w:rsidRDefault="0078643D" w:rsidP="00F54B00">
            <w:pPr>
              <w:rPr>
                <w:sz w:val="18"/>
                <w:szCs w:val="18"/>
              </w:rPr>
            </w:pPr>
          </w:p>
        </w:tc>
        <w:tc>
          <w:tcPr>
            <w:tcW w:w="2159" w:type="dxa"/>
            <w:hideMark/>
          </w:tcPr>
          <w:p w14:paraId="1E2D8503" w14:textId="765A9A34" w:rsidR="0078643D" w:rsidRPr="008B103B" w:rsidRDefault="0078643D" w:rsidP="00F54B00">
            <w:pPr>
              <w:rPr>
                <w:sz w:val="18"/>
                <w:szCs w:val="18"/>
              </w:rPr>
            </w:pPr>
          </w:p>
        </w:tc>
      </w:tr>
      <w:tr w:rsidR="0078643D" w:rsidRPr="008B103B" w14:paraId="3DCA683B" w14:textId="77777777" w:rsidTr="00B26032">
        <w:tc>
          <w:tcPr>
            <w:tcW w:w="2158" w:type="dxa"/>
            <w:hideMark/>
          </w:tcPr>
          <w:p w14:paraId="6E053E9C" w14:textId="4F292060" w:rsidR="0078643D" w:rsidRPr="008B103B" w:rsidRDefault="00976F02" w:rsidP="00F54B00">
            <w:pPr>
              <w:rPr>
                <w:sz w:val="18"/>
                <w:szCs w:val="18"/>
              </w:rPr>
            </w:pPr>
            <w:r w:rsidRPr="00976F02">
              <w:rPr>
                <w:b/>
                <w:bCs/>
                <w:sz w:val="18"/>
                <w:szCs w:val="18"/>
              </w:rPr>
              <w:t>Intrastat (EL-sisene kaubavahetus)</w:t>
            </w:r>
          </w:p>
        </w:tc>
        <w:tc>
          <w:tcPr>
            <w:tcW w:w="2940" w:type="dxa"/>
            <w:hideMark/>
          </w:tcPr>
          <w:p w14:paraId="028F7A89" w14:textId="77777777" w:rsidR="0078643D" w:rsidRDefault="008B6BFA" w:rsidP="00F54B00">
            <w:pPr>
              <w:rPr>
                <w:sz w:val="18"/>
                <w:szCs w:val="18"/>
              </w:rPr>
            </w:pPr>
            <w:r w:rsidRPr="008B6BFA">
              <w:rPr>
                <w:sz w:val="18"/>
                <w:szCs w:val="18"/>
              </w:rPr>
              <w:t>CN-kood, netomass, lisamõõtühikud, tehingu liik, väärtus</w:t>
            </w:r>
            <w:r w:rsidR="006565BD">
              <w:rPr>
                <w:sz w:val="18"/>
                <w:szCs w:val="18"/>
              </w:rPr>
              <w:t>.</w:t>
            </w:r>
          </w:p>
          <w:p w14:paraId="59BD85E8" w14:textId="77777777" w:rsidR="006565BD" w:rsidRDefault="006565BD" w:rsidP="00F54B00">
            <w:pPr>
              <w:rPr>
                <w:sz w:val="18"/>
                <w:szCs w:val="18"/>
              </w:rPr>
            </w:pPr>
          </w:p>
          <w:p w14:paraId="5A3FC647" w14:textId="28DDAE05" w:rsidR="006565BD" w:rsidRPr="008B103B" w:rsidRDefault="006565BD" w:rsidP="00F54B00">
            <w:pPr>
              <w:rPr>
                <w:sz w:val="18"/>
                <w:szCs w:val="18"/>
              </w:rPr>
            </w:pPr>
            <w:r w:rsidRPr="00701173">
              <w:rPr>
                <w:b/>
                <w:bCs/>
                <w:sz w:val="18"/>
                <w:szCs w:val="18"/>
              </w:rPr>
              <w:t>Koh</w:t>
            </w:r>
            <w:r w:rsidR="000B6236" w:rsidRPr="00701173">
              <w:rPr>
                <w:b/>
                <w:bCs/>
                <w:sz w:val="18"/>
                <w:szCs w:val="18"/>
              </w:rPr>
              <w:t>ustus kohald</w:t>
            </w:r>
            <w:r w:rsidR="00701173" w:rsidRPr="00701173">
              <w:rPr>
                <w:b/>
                <w:bCs/>
                <w:sz w:val="18"/>
                <w:szCs w:val="18"/>
              </w:rPr>
              <w:t>u</w:t>
            </w:r>
            <w:r w:rsidR="000B6236" w:rsidRPr="00701173">
              <w:rPr>
                <w:b/>
                <w:bCs/>
                <w:sz w:val="18"/>
                <w:szCs w:val="18"/>
              </w:rPr>
              <w:t>b</w:t>
            </w:r>
            <w:r w:rsidR="000B6236">
              <w:rPr>
                <w:sz w:val="18"/>
                <w:szCs w:val="18"/>
              </w:rPr>
              <w:t xml:space="preserve"> ainult siis, </w:t>
            </w:r>
            <w:r w:rsidR="000B6236" w:rsidRPr="00701173">
              <w:rPr>
                <w:b/>
                <w:bCs/>
                <w:sz w:val="18"/>
                <w:szCs w:val="18"/>
              </w:rPr>
              <w:t>kui EL-i lähetamiskäive</w:t>
            </w:r>
            <w:r w:rsidR="000B6236">
              <w:rPr>
                <w:sz w:val="18"/>
                <w:szCs w:val="18"/>
              </w:rPr>
              <w:t xml:space="preserve"> </w:t>
            </w:r>
            <w:r w:rsidR="000B6236" w:rsidRPr="000B6236">
              <w:rPr>
                <w:b/>
                <w:bCs/>
                <w:sz w:val="18"/>
                <w:szCs w:val="18"/>
              </w:rPr>
              <w:t>≥ 350 000 €</w:t>
            </w:r>
            <w:r w:rsidR="000B6236" w:rsidRPr="000B6236">
              <w:rPr>
                <w:sz w:val="18"/>
                <w:szCs w:val="18"/>
              </w:rPr>
              <w:t xml:space="preserve"> (kas eelneval aastal või ületab käesoleval aastal)</w:t>
            </w:r>
          </w:p>
        </w:tc>
        <w:tc>
          <w:tcPr>
            <w:tcW w:w="1560" w:type="dxa"/>
            <w:hideMark/>
          </w:tcPr>
          <w:p w14:paraId="1EEE4450" w14:textId="3983A14E" w:rsidR="0078643D" w:rsidRPr="008B6BFA" w:rsidRDefault="008B6BFA" w:rsidP="008B6BFA">
            <w:pPr>
              <w:rPr>
                <w:sz w:val="18"/>
                <w:szCs w:val="18"/>
              </w:rPr>
            </w:pPr>
            <w:r w:rsidRPr="008B6BFA">
              <w:rPr>
                <w:sz w:val="18"/>
                <w:szCs w:val="18"/>
              </w:rPr>
              <w:t>Statistikaamet</w:t>
            </w:r>
          </w:p>
        </w:tc>
        <w:tc>
          <w:tcPr>
            <w:tcW w:w="1974" w:type="dxa"/>
            <w:hideMark/>
          </w:tcPr>
          <w:p w14:paraId="69962F7E" w14:textId="77777777" w:rsidR="00FD7CA3" w:rsidRDefault="00FD7CA3" w:rsidP="00F54B00">
            <w:pPr>
              <w:rPr>
                <w:sz w:val="18"/>
                <w:szCs w:val="18"/>
              </w:rPr>
            </w:pPr>
            <w:r w:rsidRPr="00266496">
              <w:rPr>
                <w:b/>
                <w:bCs/>
                <w:sz w:val="18"/>
                <w:szCs w:val="18"/>
              </w:rPr>
              <w:t xml:space="preserve">Igakuiselt kui ületad lävendit 350 000 € </w:t>
            </w:r>
            <w:r w:rsidRPr="00266496">
              <w:rPr>
                <w:sz w:val="18"/>
                <w:szCs w:val="18"/>
              </w:rPr>
              <w:t xml:space="preserve">(lähetamised). </w:t>
            </w:r>
          </w:p>
          <w:p w14:paraId="35BF75C6" w14:textId="05B0C585" w:rsidR="0078643D" w:rsidRPr="008B103B" w:rsidRDefault="00FD7CA3" w:rsidP="00F54B00">
            <w:pPr>
              <w:rPr>
                <w:sz w:val="18"/>
                <w:szCs w:val="18"/>
              </w:rPr>
            </w:pPr>
            <w:r w:rsidRPr="00266496">
              <w:rPr>
                <w:sz w:val="18"/>
                <w:szCs w:val="18"/>
              </w:rPr>
              <w:t>Alates 2025 ainult lähetamised.</w:t>
            </w:r>
          </w:p>
        </w:tc>
        <w:tc>
          <w:tcPr>
            <w:tcW w:w="2159" w:type="dxa"/>
            <w:hideMark/>
          </w:tcPr>
          <w:p w14:paraId="0D15F610" w14:textId="413A8F70" w:rsidR="0078643D" w:rsidRPr="008B103B" w:rsidRDefault="000B1AB5" w:rsidP="00F54B00">
            <w:pPr>
              <w:rPr>
                <w:sz w:val="18"/>
                <w:szCs w:val="18"/>
              </w:rPr>
            </w:pPr>
            <w:r w:rsidRPr="000B1AB5">
              <w:rPr>
                <w:sz w:val="18"/>
                <w:szCs w:val="18"/>
              </w:rPr>
              <w:t>eSTAT/e-ankeedid</w:t>
            </w:r>
          </w:p>
        </w:tc>
        <w:tc>
          <w:tcPr>
            <w:tcW w:w="2159" w:type="dxa"/>
            <w:hideMark/>
          </w:tcPr>
          <w:p w14:paraId="16348687" w14:textId="77777777" w:rsidR="000B1AB5" w:rsidRDefault="000B1AB5" w:rsidP="00F54B00">
            <w:pPr>
              <w:rPr>
                <w:b/>
                <w:bCs/>
                <w:sz w:val="18"/>
                <w:szCs w:val="18"/>
              </w:rPr>
            </w:pPr>
            <w:r w:rsidRPr="000B1AB5">
              <w:rPr>
                <w:b/>
                <w:bCs/>
                <w:sz w:val="18"/>
                <w:szCs w:val="18"/>
              </w:rPr>
              <w:t xml:space="preserve">EBS määrus: </w:t>
            </w:r>
            <w:r w:rsidRPr="000B1AB5">
              <w:rPr>
                <w:sz w:val="18"/>
                <w:szCs w:val="18"/>
              </w:rPr>
              <w:t>Euroopa Parlamendi ja Nõukogu määrus</w:t>
            </w:r>
            <w:r w:rsidRPr="000B1AB5">
              <w:rPr>
                <w:b/>
                <w:bCs/>
                <w:sz w:val="18"/>
                <w:szCs w:val="18"/>
              </w:rPr>
              <w:t xml:space="preserve"> (EL) 2019/2152 + rakendusmäärus (EL) 2020/1197</w:t>
            </w:r>
            <w:r>
              <w:rPr>
                <w:b/>
                <w:bCs/>
                <w:sz w:val="18"/>
                <w:szCs w:val="18"/>
              </w:rPr>
              <w:t>.</w:t>
            </w:r>
          </w:p>
          <w:p w14:paraId="35C410EF" w14:textId="31D6BD9A" w:rsidR="0078643D" w:rsidRPr="008B103B" w:rsidRDefault="000B1AB5" w:rsidP="00F54B00">
            <w:pPr>
              <w:rPr>
                <w:sz w:val="18"/>
                <w:szCs w:val="18"/>
              </w:rPr>
            </w:pPr>
            <w:r w:rsidRPr="000B1AB5">
              <w:rPr>
                <w:b/>
                <w:bCs/>
                <w:sz w:val="18"/>
                <w:szCs w:val="18"/>
              </w:rPr>
              <w:t xml:space="preserve">Eestis Statistikaameti kord </w:t>
            </w:r>
            <w:r w:rsidRPr="00A84F12">
              <w:rPr>
                <w:sz w:val="18"/>
                <w:szCs w:val="18"/>
              </w:rPr>
              <w:t>(2025 muudatus: saabumisi ei koguta).</w:t>
            </w:r>
          </w:p>
        </w:tc>
      </w:tr>
      <w:tr w:rsidR="0078643D" w:rsidRPr="008B103B" w14:paraId="73B68712" w14:textId="77777777" w:rsidTr="00B26032">
        <w:tc>
          <w:tcPr>
            <w:tcW w:w="2158" w:type="dxa"/>
            <w:hideMark/>
          </w:tcPr>
          <w:p w14:paraId="190D7D3F" w14:textId="5B2E8F9F" w:rsidR="0078643D" w:rsidRPr="008B103B" w:rsidRDefault="00A84F12" w:rsidP="00F54B00">
            <w:pPr>
              <w:rPr>
                <w:sz w:val="18"/>
                <w:szCs w:val="18"/>
              </w:rPr>
            </w:pPr>
            <w:r w:rsidRPr="00A84F12">
              <w:rPr>
                <w:b/>
                <w:bCs/>
                <w:sz w:val="18"/>
                <w:szCs w:val="18"/>
              </w:rPr>
              <w:t>Väliskaubanduse tollideklaratsioonid (import/eksport)</w:t>
            </w:r>
          </w:p>
        </w:tc>
        <w:tc>
          <w:tcPr>
            <w:tcW w:w="2940" w:type="dxa"/>
            <w:hideMark/>
          </w:tcPr>
          <w:p w14:paraId="32FCE4B6" w14:textId="77777777" w:rsidR="0078643D" w:rsidRDefault="008A1989" w:rsidP="00F54B00">
            <w:pPr>
              <w:rPr>
                <w:sz w:val="18"/>
                <w:szCs w:val="18"/>
              </w:rPr>
            </w:pPr>
            <w:r w:rsidRPr="008A1989">
              <w:rPr>
                <w:sz w:val="18"/>
                <w:szCs w:val="18"/>
              </w:rPr>
              <w:t>Deklaratsioonis kauba pakendite tüüp (DE 6/9) ja pakendite arv (DE 6/10), bruto- ja netomass, CN/HS kood jmt</w:t>
            </w:r>
            <w:r w:rsidR="00701173">
              <w:rPr>
                <w:sz w:val="18"/>
                <w:szCs w:val="18"/>
              </w:rPr>
              <w:t>.</w:t>
            </w:r>
          </w:p>
          <w:p w14:paraId="452DDC17" w14:textId="77777777" w:rsidR="00701173" w:rsidRDefault="00701173" w:rsidP="00F54B00">
            <w:pPr>
              <w:rPr>
                <w:sz w:val="18"/>
                <w:szCs w:val="18"/>
              </w:rPr>
            </w:pPr>
          </w:p>
          <w:p w14:paraId="358A9D40" w14:textId="50AF032D" w:rsidR="00701173" w:rsidRPr="008A1989" w:rsidRDefault="00701173" w:rsidP="00F54B00">
            <w:pPr>
              <w:rPr>
                <w:sz w:val="18"/>
                <w:szCs w:val="18"/>
              </w:rPr>
            </w:pPr>
            <w:r w:rsidRPr="00701173">
              <w:rPr>
                <w:b/>
                <w:bCs/>
                <w:sz w:val="18"/>
                <w:szCs w:val="18"/>
              </w:rPr>
              <w:t>K</w:t>
            </w:r>
            <w:r>
              <w:rPr>
                <w:b/>
                <w:bCs/>
                <w:sz w:val="18"/>
                <w:szCs w:val="18"/>
              </w:rPr>
              <w:t>ohustus kohaldub</w:t>
            </w:r>
            <w:r w:rsidRPr="00701173">
              <w:rPr>
                <w:b/>
                <w:bCs/>
                <w:sz w:val="18"/>
                <w:szCs w:val="18"/>
              </w:rPr>
              <w:t xml:space="preserve"> ainult importijale/eksportijale</w:t>
            </w:r>
            <w:r w:rsidRPr="00701173">
              <w:rPr>
                <w:sz w:val="18"/>
                <w:szCs w:val="18"/>
              </w:rPr>
              <w:t xml:space="preserve"> – kui teed tollideklaratsioone</w:t>
            </w:r>
          </w:p>
        </w:tc>
        <w:tc>
          <w:tcPr>
            <w:tcW w:w="1560" w:type="dxa"/>
            <w:hideMark/>
          </w:tcPr>
          <w:p w14:paraId="21BF5F0B" w14:textId="797AD72F" w:rsidR="0078643D" w:rsidRPr="00FC487A" w:rsidRDefault="008A1989" w:rsidP="00F54B00">
            <w:pPr>
              <w:rPr>
                <w:sz w:val="18"/>
                <w:szCs w:val="18"/>
              </w:rPr>
            </w:pPr>
            <w:r w:rsidRPr="008A1989">
              <w:rPr>
                <w:sz w:val="18"/>
                <w:szCs w:val="18"/>
              </w:rPr>
              <w:t>MTA (toll)</w:t>
            </w:r>
          </w:p>
        </w:tc>
        <w:tc>
          <w:tcPr>
            <w:tcW w:w="1974"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A1989" w:rsidRPr="008A1989" w14:paraId="3ACB0A43" w14:textId="77777777">
              <w:trPr>
                <w:tblCellSpacing w:w="15" w:type="dxa"/>
              </w:trPr>
              <w:tc>
                <w:tcPr>
                  <w:tcW w:w="36" w:type="dxa"/>
                  <w:vAlign w:val="center"/>
                  <w:hideMark/>
                </w:tcPr>
                <w:p w14:paraId="211EEF32" w14:textId="77777777" w:rsidR="008A1989" w:rsidRPr="008A1989" w:rsidRDefault="008A1989" w:rsidP="008A1989">
                  <w:pPr>
                    <w:spacing w:after="0" w:line="240" w:lineRule="auto"/>
                    <w:rPr>
                      <w:b/>
                      <w:bCs/>
                      <w:sz w:val="18"/>
                      <w:szCs w:val="18"/>
                    </w:rPr>
                  </w:pPr>
                </w:p>
              </w:tc>
            </w:tr>
          </w:tbl>
          <w:p w14:paraId="1A556F8E" w14:textId="77777777" w:rsidR="008A1989" w:rsidRPr="008A1989" w:rsidRDefault="008A1989" w:rsidP="008A1989">
            <w:pPr>
              <w:rPr>
                <w:b/>
                <w:bCs/>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tblGrid>
            <w:tr w:rsidR="008A1989" w:rsidRPr="008A1989" w14:paraId="124BF204" w14:textId="77777777" w:rsidTr="009B2B12">
              <w:trPr>
                <w:tblCellSpacing w:w="15" w:type="dxa"/>
              </w:trPr>
              <w:tc>
                <w:tcPr>
                  <w:tcW w:w="1697" w:type="dxa"/>
                  <w:vAlign w:val="center"/>
                </w:tcPr>
                <w:p w14:paraId="5AA54B70" w14:textId="11C3F994" w:rsidR="008A1989" w:rsidRPr="008A1989" w:rsidRDefault="009B2B12" w:rsidP="008A1989">
                  <w:pPr>
                    <w:spacing w:after="0" w:line="240" w:lineRule="auto"/>
                    <w:rPr>
                      <w:b/>
                      <w:bCs/>
                      <w:sz w:val="18"/>
                      <w:szCs w:val="18"/>
                    </w:rPr>
                  </w:pPr>
                  <w:r>
                    <w:rPr>
                      <w:b/>
                      <w:bCs/>
                      <w:sz w:val="18"/>
                      <w:szCs w:val="18"/>
                    </w:rPr>
                    <w:t>Saadetisepõhiselt</w:t>
                  </w:r>
                </w:p>
              </w:tc>
            </w:tr>
          </w:tbl>
          <w:p w14:paraId="45ADE4B7" w14:textId="23FC4CE7" w:rsidR="0078643D" w:rsidRPr="008B103B" w:rsidRDefault="0078643D" w:rsidP="00F54B00">
            <w:pPr>
              <w:rPr>
                <w:sz w:val="18"/>
                <w:szCs w:val="18"/>
              </w:rPr>
            </w:pPr>
          </w:p>
        </w:tc>
        <w:tc>
          <w:tcPr>
            <w:tcW w:w="2159" w:type="dxa"/>
            <w:hideMark/>
          </w:tcPr>
          <w:p w14:paraId="326E64E6" w14:textId="77777777" w:rsidR="009B2B12" w:rsidRDefault="009B2B12" w:rsidP="00F54B00">
            <w:pPr>
              <w:rPr>
                <w:sz w:val="18"/>
                <w:szCs w:val="18"/>
              </w:rPr>
            </w:pPr>
            <w:r w:rsidRPr="009B2B12">
              <w:rPr>
                <w:sz w:val="18"/>
                <w:szCs w:val="18"/>
              </w:rPr>
              <w:t>e-MTA tollirakendused (Impulss/AES)</w:t>
            </w:r>
            <w:r>
              <w:rPr>
                <w:sz w:val="18"/>
                <w:szCs w:val="18"/>
              </w:rPr>
              <w:t>.</w:t>
            </w:r>
          </w:p>
          <w:p w14:paraId="31551918" w14:textId="77777777" w:rsidR="009B2B12" w:rsidRDefault="009B2B12" w:rsidP="00F54B00">
            <w:pPr>
              <w:rPr>
                <w:sz w:val="18"/>
                <w:szCs w:val="18"/>
              </w:rPr>
            </w:pPr>
          </w:p>
          <w:p w14:paraId="3B2C1167" w14:textId="1127758F" w:rsidR="0078643D" w:rsidRPr="008B103B" w:rsidRDefault="009B2B12" w:rsidP="00F54B00">
            <w:pPr>
              <w:rPr>
                <w:sz w:val="18"/>
                <w:szCs w:val="18"/>
              </w:rPr>
            </w:pPr>
            <w:r>
              <w:rPr>
                <w:sz w:val="18"/>
                <w:szCs w:val="18"/>
              </w:rPr>
              <w:t>A</w:t>
            </w:r>
            <w:r w:rsidRPr="009B2B12">
              <w:rPr>
                <w:sz w:val="18"/>
                <w:szCs w:val="18"/>
              </w:rPr>
              <w:t>ndmeelemendid vastavalt UCC Annex B</w:t>
            </w:r>
          </w:p>
        </w:tc>
        <w:tc>
          <w:tcPr>
            <w:tcW w:w="2159" w:type="dxa"/>
            <w:hideMark/>
          </w:tcPr>
          <w:p w14:paraId="55568844" w14:textId="2FDFBB8B" w:rsidR="0078643D" w:rsidRPr="008B103B" w:rsidRDefault="009B2B12" w:rsidP="00F54B00">
            <w:pPr>
              <w:rPr>
                <w:sz w:val="18"/>
                <w:szCs w:val="18"/>
              </w:rPr>
            </w:pPr>
            <w:r w:rsidRPr="009B2B12">
              <w:rPr>
                <w:b/>
                <w:bCs/>
                <w:sz w:val="18"/>
                <w:szCs w:val="18"/>
              </w:rPr>
              <w:t xml:space="preserve">EL tolliseadustik: UCC (EL) 952/2013 </w:t>
            </w:r>
            <w:r w:rsidRPr="009B2B12">
              <w:rPr>
                <w:sz w:val="18"/>
                <w:szCs w:val="18"/>
              </w:rPr>
              <w:t>ning deleg. määrus</w:t>
            </w:r>
            <w:r w:rsidRPr="009B2B12">
              <w:rPr>
                <w:b/>
                <w:bCs/>
                <w:sz w:val="18"/>
                <w:szCs w:val="18"/>
              </w:rPr>
              <w:t xml:space="preserve"> (EL) 2015/2446 ja </w:t>
            </w:r>
            <w:r w:rsidRPr="009B2B12">
              <w:rPr>
                <w:sz w:val="18"/>
                <w:szCs w:val="18"/>
              </w:rPr>
              <w:t>rakendusmäärus</w:t>
            </w:r>
            <w:r w:rsidRPr="009B2B12">
              <w:rPr>
                <w:b/>
                <w:bCs/>
                <w:sz w:val="18"/>
                <w:szCs w:val="18"/>
              </w:rPr>
              <w:t xml:space="preserve"> (EL) 2015/2447, Annex B – DE 6/9 „Type of packages”, DE 6/10 „Number of packages“.</w:t>
            </w:r>
          </w:p>
        </w:tc>
      </w:tr>
      <w:tr w:rsidR="0078643D" w:rsidRPr="008B103B" w14:paraId="76F43F89" w14:textId="77777777" w:rsidTr="00B26032">
        <w:tc>
          <w:tcPr>
            <w:tcW w:w="2158" w:type="dxa"/>
          </w:tcPr>
          <w:p w14:paraId="3C68ACBC" w14:textId="285EA7CB" w:rsidR="0078643D" w:rsidRPr="00BB1923" w:rsidRDefault="00AA355F" w:rsidP="00F54B00">
            <w:pPr>
              <w:rPr>
                <w:sz w:val="18"/>
                <w:szCs w:val="18"/>
              </w:rPr>
            </w:pPr>
            <w:r w:rsidRPr="00AA355F">
              <w:rPr>
                <w:b/>
                <w:bCs/>
                <w:sz w:val="18"/>
                <w:szCs w:val="18"/>
              </w:rPr>
              <w:t xml:space="preserve">Pakendiaktsiis </w:t>
            </w:r>
            <w:r w:rsidRPr="00AA355F">
              <w:rPr>
                <w:sz w:val="18"/>
                <w:szCs w:val="18"/>
              </w:rPr>
              <w:t>(kui sihtarvud ei täitu vms)</w:t>
            </w:r>
            <w:r w:rsidRPr="00AA355F">
              <w:rPr>
                <w:b/>
                <w:bCs/>
                <w:sz w:val="18"/>
                <w:szCs w:val="18"/>
              </w:rPr>
              <w:t xml:space="preserve"> – deklaratsioon</w:t>
            </w:r>
          </w:p>
        </w:tc>
        <w:tc>
          <w:tcPr>
            <w:tcW w:w="2940" w:type="dxa"/>
          </w:tcPr>
          <w:p w14:paraId="51C8952F" w14:textId="77777777" w:rsidR="0078643D" w:rsidRDefault="00AA355F" w:rsidP="00F54B00">
            <w:pPr>
              <w:rPr>
                <w:sz w:val="18"/>
                <w:szCs w:val="18"/>
              </w:rPr>
            </w:pPr>
            <w:r w:rsidRPr="00AA355F">
              <w:rPr>
                <w:sz w:val="18"/>
                <w:szCs w:val="18"/>
              </w:rPr>
              <w:t>Kvartali lõikes pakendikogused (materjal/liik)</w:t>
            </w:r>
            <w:r>
              <w:rPr>
                <w:sz w:val="18"/>
                <w:szCs w:val="18"/>
              </w:rPr>
              <w:t>. V</w:t>
            </w:r>
            <w:r w:rsidRPr="00AA355F">
              <w:rPr>
                <w:sz w:val="18"/>
                <w:szCs w:val="18"/>
              </w:rPr>
              <w:t>ajadusel taaskasutuse alus</w:t>
            </w:r>
            <w:r>
              <w:rPr>
                <w:sz w:val="18"/>
                <w:szCs w:val="18"/>
              </w:rPr>
              <w:t>.</w:t>
            </w:r>
          </w:p>
          <w:p w14:paraId="5D6C2BEB" w14:textId="77777777" w:rsidR="00814AA1" w:rsidRDefault="00814AA1" w:rsidP="00F54B00">
            <w:pPr>
              <w:rPr>
                <w:sz w:val="18"/>
                <w:szCs w:val="18"/>
              </w:rPr>
            </w:pPr>
          </w:p>
          <w:p w14:paraId="16B7710E" w14:textId="57856B85" w:rsidR="00814AA1" w:rsidRPr="00AA355F" w:rsidRDefault="00814AA1" w:rsidP="00F54B00">
            <w:pPr>
              <w:rPr>
                <w:sz w:val="18"/>
                <w:szCs w:val="18"/>
              </w:rPr>
            </w:pPr>
            <w:r w:rsidRPr="00814AA1">
              <w:rPr>
                <w:b/>
                <w:bCs/>
                <w:sz w:val="18"/>
                <w:szCs w:val="18"/>
              </w:rPr>
              <w:t>Kohustus kohaldub</w:t>
            </w:r>
            <w:r>
              <w:rPr>
                <w:sz w:val="18"/>
                <w:szCs w:val="18"/>
              </w:rPr>
              <w:t xml:space="preserve"> </w:t>
            </w:r>
            <w:r w:rsidRPr="00814AA1">
              <w:rPr>
                <w:b/>
                <w:bCs/>
                <w:sz w:val="18"/>
                <w:szCs w:val="18"/>
              </w:rPr>
              <w:t>kõigile pakendiettevõtjatele vaid juhul, kui</w:t>
            </w:r>
            <w:r w:rsidRPr="00814AA1">
              <w:rPr>
                <w:sz w:val="18"/>
                <w:szCs w:val="18"/>
              </w:rPr>
              <w:t xml:space="preserve"> ei täideta taaskasutuse sihtarve </w:t>
            </w:r>
            <w:r w:rsidRPr="00814AA1">
              <w:rPr>
                <w:b/>
                <w:bCs/>
                <w:sz w:val="18"/>
                <w:szCs w:val="18"/>
              </w:rPr>
              <w:t>või</w:t>
            </w:r>
            <w:r w:rsidRPr="00814AA1">
              <w:rPr>
                <w:sz w:val="18"/>
                <w:szCs w:val="18"/>
              </w:rPr>
              <w:t xml:space="preserve"> ei ole kohustusi TKO-le üle antud.</w:t>
            </w:r>
            <w:r w:rsidR="0038423F">
              <w:rPr>
                <w:sz w:val="18"/>
                <w:szCs w:val="18"/>
              </w:rPr>
              <w:t xml:space="preserve"> </w:t>
            </w:r>
            <w:r w:rsidR="0038423F" w:rsidRPr="0038423F">
              <w:rPr>
                <w:b/>
                <w:bCs/>
                <w:sz w:val="18"/>
                <w:szCs w:val="18"/>
              </w:rPr>
              <w:t>Väikekoguste vabastus</w:t>
            </w:r>
            <w:r w:rsidR="0038423F" w:rsidRPr="0038423F">
              <w:rPr>
                <w:sz w:val="18"/>
                <w:szCs w:val="18"/>
              </w:rPr>
              <w:t xml:space="preserve">: </w:t>
            </w:r>
            <w:r w:rsidR="0038423F" w:rsidRPr="0038423F">
              <w:rPr>
                <w:b/>
                <w:bCs/>
                <w:sz w:val="18"/>
                <w:szCs w:val="18"/>
              </w:rPr>
              <w:t>&lt;25 kg plast</w:t>
            </w:r>
            <w:r w:rsidR="0038423F" w:rsidRPr="0038423F">
              <w:rPr>
                <w:sz w:val="18"/>
                <w:szCs w:val="18"/>
              </w:rPr>
              <w:t xml:space="preserve"> </w:t>
            </w:r>
            <w:r w:rsidR="0038423F" w:rsidRPr="0038423F">
              <w:rPr>
                <w:i/>
                <w:iCs/>
                <w:sz w:val="18"/>
                <w:szCs w:val="18"/>
              </w:rPr>
              <w:t>või</w:t>
            </w:r>
            <w:r w:rsidR="0038423F" w:rsidRPr="0038423F">
              <w:rPr>
                <w:sz w:val="18"/>
                <w:szCs w:val="18"/>
              </w:rPr>
              <w:t xml:space="preserve"> </w:t>
            </w:r>
            <w:r w:rsidR="0038423F" w:rsidRPr="0038423F">
              <w:rPr>
                <w:b/>
                <w:bCs/>
                <w:sz w:val="18"/>
                <w:szCs w:val="18"/>
              </w:rPr>
              <w:t>&lt;50 kg muud materjali</w:t>
            </w:r>
            <w:r w:rsidR="0038423F" w:rsidRPr="0038423F">
              <w:rPr>
                <w:sz w:val="18"/>
                <w:szCs w:val="18"/>
              </w:rPr>
              <w:t xml:space="preserve"> kvartalis </w:t>
            </w:r>
            <w:r w:rsidR="0038423F" w:rsidRPr="0038423F">
              <w:rPr>
                <w:rFonts w:ascii="Cambria Math" w:hAnsi="Cambria Math" w:cs="Cambria Math"/>
                <w:sz w:val="18"/>
                <w:szCs w:val="18"/>
              </w:rPr>
              <w:t>⇒</w:t>
            </w:r>
            <w:r w:rsidR="0038423F" w:rsidRPr="0038423F">
              <w:rPr>
                <w:sz w:val="18"/>
                <w:szCs w:val="18"/>
              </w:rPr>
              <w:t xml:space="preserve"> aktsiisi ei teki.</w:t>
            </w:r>
          </w:p>
        </w:tc>
        <w:tc>
          <w:tcPr>
            <w:tcW w:w="15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78643D" w:rsidRPr="00E81A00" w14:paraId="37644249" w14:textId="77777777" w:rsidTr="00F54B00">
              <w:trPr>
                <w:tblCellSpacing w:w="15" w:type="dxa"/>
              </w:trPr>
              <w:tc>
                <w:tcPr>
                  <w:tcW w:w="36" w:type="dxa"/>
                  <w:vAlign w:val="center"/>
                  <w:hideMark/>
                </w:tcPr>
                <w:p w14:paraId="1678E7E0" w14:textId="77777777" w:rsidR="0078643D" w:rsidRPr="00E81A00" w:rsidRDefault="0078643D" w:rsidP="00F54B00">
                  <w:pPr>
                    <w:rPr>
                      <w:sz w:val="18"/>
                      <w:szCs w:val="18"/>
                    </w:rPr>
                  </w:pPr>
                </w:p>
              </w:tc>
            </w:tr>
          </w:tbl>
          <w:p w14:paraId="1C4FB00E" w14:textId="77777777" w:rsidR="0078643D" w:rsidRPr="00E81A00" w:rsidRDefault="0078643D" w:rsidP="00F54B00">
            <w:pPr>
              <w:spacing w:after="160" w:line="259" w:lineRule="auto"/>
              <w:rPr>
                <w:vanish/>
                <w:sz w:val="18"/>
                <w:szCs w:val="18"/>
              </w:rPr>
            </w:pPr>
          </w:p>
          <w:p w14:paraId="2AB0A4D0" w14:textId="4ACB3210" w:rsidR="0078643D" w:rsidRPr="00FC487A" w:rsidRDefault="00D278A0" w:rsidP="00F54B00">
            <w:pPr>
              <w:rPr>
                <w:sz w:val="18"/>
                <w:szCs w:val="18"/>
              </w:rPr>
            </w:pPr>
            <w:r>
              <w:rPr>
                <w:sz w:val="18"/>
                <w:szCs w:val="18"/>
              </w:rPr>
              <w:t>Maksu- ja Tolliamet (e-MTA)</w:t>
            </w:r>
          </w:p>
        </w:tc>
        <w:tc>
          <w:tcPr>
            <w:tcW w:w="1974" w:type="dxa"/>
          </w:tcPr>
          <w:p w14:paraId="47FC8B5F" w14:textId="5FCA26D8" w:rsidR="0078643D" w:rsidRPr="00E81A00" w:rsidRDefault="00D278A0" w:rsidP="00F54B00">
            <w:pPr>
              <w:rPr>
                <w:sz w:val="18"/>
                <w:szCs w:val="18"/>
              </w:rPr>
            </w:pPr>
            <w:r w:rsidRPr="00D278A0">
              <w:rPr>
                <w:b/>
                <w:bCs/>
                <w:sz w:val="18"/>
                <w:szCs w:val="18"/>
              </w:rPr>
              <w:t>Kvartali</w:t>
            </w:r>
            <w:r>
              <w:rPr>
                <w:b/>
                <w:bCs/>
                <w:sz w:val="18"/>
                <w:szCs w:val="18"/>
              </w:rPr>
              <w:t>le</w:t>
            </w:r>
            <w:r w:rsidRPr="00D278A0">
              <w:rPr>
                <w:b/>
                <w:bCs/>
                <w:sz w:val="18"/>
                <w:szCs w:val="18"/>
              </w:rPr>
              <w:t xml:space="preserve"> järgneva kuu 15. kuupäev</w:t>
            </w:r>
          </w:p>
        </w:tc>
        <w:tc>
          <w:tcPr>
            <w:tcW w:w="2159" w:type="dxa"/>
          </w:tcPr>
          <w:tbl>
            <w:tblPr>
              <w:tblW w:w="2087" w:type="dxa"/>
              <w:tblCellSpacing w:w="15" w:type="dxa"/>
              <w:tblCellMar>
                <w:top w:w="15" w:type="dxa"/>
                <w:left w:w="15" w:type="dxa"/>
                <w:bottom w:w="15" w:type="dxa"/>
                <w:right w:w="15" w:type="dxa"/>
              </w:tblCellMar>
              <w:tblLook w:val="04A0" w:firstRow="1" w:lastRow="0" w:firstColumn="1" w:lastColumn="0" w:noHBand="0" w:noVBand="1"/>
            </w:tblPr>
            <w:tblGrid>
              <w:gridCol w:w="2087"/>
            </w:tblGrid>
            <w:tr w:rsidR="0078643D" w:rsidRPr="0089715E" w14:paraId="27879F13" w14:textId="77777777" w:rsidTr="00080D5D">
              <w:trPr>
                <w:trHeight w:val="717"/>
                <w:tblCellSpacing w:w="15" w:type="dxa"/>
              </w:trPr>
              <w:tc>
                <w:tcPr>
                  <w:tcW w:w="2027" w:type="dxa"/>
                  <w:vAlign w:val="center"/>
                </w:tcPr>
                <w:p w14:paraId="3E7B9ECB" w14:textId="1F8EE14A" w:rsidR="0078643D" w:rsidRPr="0089715E" w:rsidRDefault="00080D5D" w:rsidP="00F54B00">
                  <w:pPr>
                    <w:rPr>
                      <w:sz w:val="18"/>
                      <w:szCs w:val="18"/>
                    </w:rPr>
                  </w:pPr>
                  <w:r>
                    <w:rPr>
                      <w:sz w:val="18"/>
                      <w:szCs w:val="18"/>
                    </w:rPr>
                    <w:t>e-MTA aktsiisideklaratsioonide moodulis</w:t>
                  </w:r>
                </w:p>
              </w:tc>
            </w:tr>
          </w:tbl>
          <w:p w14:paraId="0C02EFE9" w14:textId="77777777" w:rsidR="0078643D" w:rsidRDefault="0078643D" w:rsidP="00F54B00">
            <w:pPr>
              <w:rPr>
                <w:sz w:val="18"/>
                <w:szCs w:val="18"/>
              </w:rPr>
            </w:pPr>
          </w:p>
        </w:tc>
        <w:tc>
          <w:tcPr>
            <w:tcW w:w="2159" w:type="dxa"/>
          </w:tcPr>
          <w:p w14:paraId="67BA73AA" w14:textId="1D5AE492" w:rsidR="0078643D" w:rsidRPr="006137CC" w:rsidRDefault="00026A7B" w:rsidP="00F54B00">
            <w:pPr>
              <w:rPr>
                <w:b/>
                <w:bCs/>
                <w:sz w:val="18"/>
                <w:szCs w:val="18"/>
              </w:rPr>
            </w:pPr>
            <w:r w:rsidRPr="00026A7B">
              <w:rPr>
                <w:b/>
                <w:bCs/>
                <w:sz w:val="18"/>
                <w:szCs w:val="18"/>
              </w:rPr>
              <w:t xml:space="preserve">Pakendiaktsiisi seadus (PakAS) – </w:t>
            </w:r>
            <w:r w:rsidRPr="00026A7B">
              <w:rPr>
                <w:sz w:val="18"/>
                <w:szCs w:val="18"/>
              </w:rPr>
              <w:t>maksustamisperiood kvartal, deklaratsiooni tähtaeg §-des sätestatud.</w:t>
            </w:r>
          </w:p>
        </w:tc>
      </w:tr>
      <w:tr w:rsidR="0078643D" w:rsidRPr="008B103B" w14:paraId="70A540A2" w14:textId="77777777" w:rsidTr="00B26032">
        <w:tc>
          <w:tcPr>
            <w:tcW w:w="2158" w:type="dxa"/>
            <w:hideMark/>
          </w:tcPr>
          <w:p w14:paraId="13365180" w14:textId="50901A35" w:rsidR="0078643D" w:rsidRPr="008B103B" w:rsidRDefault="00A00878" w:rsidP="00F54B00">
            <w:pPr>
              <w:rPr>
                <w:sz w:val="18"/>
                <w:szCs w:val="18"/>
              </w:rPr>
            </w:pPr>
            <w:r w:rsidRPr="00A00878">
              <w:rPr>
                <w:b/>
                <w:bCs/>
                <w:sz w:val="18"/>
                <w:szCs w:val="18"/>
              </w:rPr>
              <w:t xml:space="preserve">EMCS/SADHES </w:t>
            </w:r>
            <w:r w:rsidRPr="00A00878">
              <w:rPr>
                <w:sz w:val="18"/>
                <w:szCs w:val="18"/>
              </w:rPr>
              <w:t>(aktsiisikaubad: alkohol, tubakas, kütus)</w:t>
            </w:r>
          </w:p>
        </w:tc>
        <w:tc>
          <w:tcPr>
            <w:tcW w:w="2940" w:type="dxa"/>
            <w:hideMark/>
          </w:tcPr>
          <w:p w14:paraId="6BDF0F2E" w14:textId="77777777" w:rsidR="0078643D" w:rsidRDefault="00A00878" w:rsidP="00F54B00">
            <w:pPr>
              <w:rPr>
                <w:sz w:val="18"/>
                <w:szCs w:val="18"/>
              </w:rPr>
            </w:pPr>
            <w:r w:rsidRPr="00A00878">
              <w:rPr>
                <w:sz w:val="18"/>
                <w:szCs w:val="18"/>
              </w:rPr>
              <w:t>Elektroonilistel saatedokumentidel kogused, pakend/maht jms</w:t>
            </w:r>
            <w:r>
              <w:rPr>
                <w:sz w:val="18"/>
                <w:szCs w:val="18"/>
              </w:rPr>
              <w:t>. L</w:t>
            </w:r>
            <w:r w:rsidRPr="00A00878">
              <w:rPr>
                <w:sz w:val="18"/>
                <w:szCs w:val="18"/>
              </w:rPr>
              <w:t>iikumiste deklareerimine.</w:t>
            </w:r>
          </w:p>
          <w:p w14:paraId="76B6BAE8" w14:textId="77777777" w:rsidR="0038423F" w:rsidRDefault="0038423F" w:rsidP="00F54B00">
            <w:pPr>
              <w:rPr>
                <w:sz w:val="18"/>
                <w:szCs w:val="18"/>
              </w:rPr>
            </w:pPr>
          </w:p>
          <w:p w14:paraId="25E1502D" w14:textId="2D341F6A" w:rsidR="0038423F" w:rsidRPr="00A00878" w:rsidRDefault="0038423F" w:rsidP="00F54B00">
            <w:pPr>
              <w:rPr>
                <w:sz w:val="18"/>
                <w:szCs w:val="18"/>
              </w:rPr>
            </w:pPr>
            <w:r w:rsidRPr="0038423F">
              <w:rPr>
                <w:b/>
                <w:bCs/>
                <w:sz w:val="18"/>
                <w:szCs w:val="18"/>
              </w:rPr>
              <w:t>Kohustus kohaldub</w:t>
            </w:r>
            <w:r>
              <w:rPr>
                <w:sz w:val="18"/>
                <w:szCs w:val="18"/>
              </w:rPr>
              <w:t xml:space="preserve"> </w:t>
            </w:r>
            <w:r>
              <w:rPr>
                <w:b/>
                <w:bCs/>
                <w:sz w:val="18"/>
                <w:szCs w:val="18"/>
              </w:rPr>
              <w:t>a</w:t>
            </w:r>
            <w:r w:rsidRPr="0038423F">
              <w:rPr>
                <w:b/>
                <w:bCs/>
                <w:sz w:val="18"/>
                <w:szCs w:val="18"/>
              </w:rPr>
              <w:t>inult aktsiisikauba</w:t>
            </w:r>
            <w:r w:rsidRPr="0038423F">
              <w:rPr>
                <w:sz w:val="18"/>
                <w:szCs w:val="18"/>
              </w:rPr>
              <w:t xml:space="preserve"> (alkohol, tubakas, kütus) tootjatele/omanikele, kui </w:t>
            </w:r>
            <w:r w:rsidRPr="0038423F">
              <w:rPr>
                <w:sz w:val="18"/>
                <w:szCs w:val="18"/>
              </w:rPr>
              <w:lastRenderedPageBreak/>
              <w:t>kaup liigub või lubatakse tarbimisse</w:t>
            </w:r>
            <w:r w:rsidR="001D2153">
              <w:rPr>
                <w:sz w:val="18"/>
                <w:szCs w:val="18"/>
              </w:rPr>
              <w:t>.</w:t>
            </w:r>
          </w:p>
        </w:tc>
        <w:tc>
          <w:tcPr>
            <w:tcW w:w="1560" w:type="dxa"/>
            <w:hideMark/>
          </w:tcPr>
          <w:p w14:paraId="1341D8F5" w14:textId="77075CE0" w:rsidR="0078643D" w:rsidRPr="009F00C3" w:rsidRDefault="00744B36" w:rsidP="00F54B00">
            <w:pPr>
              <w:rPr>
                <w:sz w:val="18"/>
                <w:szCs w:val="18"/>
              </w:rPr>
            </w:pPr>
            <w:r>
              <w:rPr>
                <w:sz w:val="18"/>
                <w:szCs w:val="18"/>
              </w:rPr>
              <w:lastRenderedPageBreak/>
              <w:t>Maksu- ja Tolliamet (e-MTA)</w:t>
            </w:r>
          </w:p>
        </w:tc>
        <w:tc>
          <w:tcPr>
            <w:tcW w:w="1974" w:type="dxa"/>
            <w:hideMark/>
          </w:tcPr>
          <w:p w14:paraId="602CE121" w14:textId="20C24D4E" w:rsidR="0078643D" w:rsidRPr="003A3968" w:rsidRDefault="003A3968" w:rsidP="00F54B00">
            <w:pPr>
              <w:rPr>
                <w:sz w:val="18"/>
                <w:szCs w:val="18"/>
              </w:rPr>
            </w:pPr>
            <w:r>
              <w:rPr>
                <w:b/>
                <w:bCs/>
                <w:sz w:val="18"/>
                <w:szCs w:val="18"/>
              </w:rPr>
              <w:t xml:space="preserve">Sündmuspõhiselt </w:t>
            </w:r>
            <w:r>
              <w:rPr>
                <w:sz w:val="18"/>
                <w:szCs w:val="18"/>
              </w:rPr>
              <w:t>(liikumine, tarbimisse lubamine)</w:t>
            </w:r>
          </w:p>
        </w:tc>
        <w:tc>
          <w:tcPr>
            <w:tcW w:w="2159" w:type="dxa"/>
            <w:hideMark/>
          </w:tcPr>
          <w:p w14:paraId="34C59CAF" w14:textId="71BDA5D8" w:rsidR="0078643D" w:rsidRPr="008B103B" w:rsidRDefault="00F52591" w:rsidP="00F54B00">
            <w:pPr>
              <w:rPr>
                <w:sz w:val="18"/>
                <w:szCs w:val="18"/>
              </w:rPr>
            </w:pPr>
            <w:r w:rsidRPr="00F52591">
              <w:rPr>
                <w:sz w:val="18"/>
                <w:szCs w:val="18"/>
              </w:rPr>
              <w:t>EMCS/SADHES süsteemides</w:t>
            </w:r>
          </w:p>
        </w:tc>
        <w:tc>
          <w:tcPr>
            <w:tcW w:w="2159" w:type="dxa"/>
            <w:hideMark/>
          </w:tcPr>
          <w:p w14:paraId="36AD7117" w14:textId="77777777" w:rsidR="00F52591" w:rsidRDefault="00F52591" w:rsidP="00F54B00">
            <w:pPr>
              <w:rPr>
                <w:b/>
                <w:bCs/>
                <w:sz w:val="18"/>
                <w:szCs w:val="18"/>
              </w:rPr>
            </w:pPr>
            <w:r w:rsidRPr="00F52591">
              <w:rPr>
                <w:sz w:val="18"/>
                <w:szCs w:val="18"/>
              </w:rPr>
              <w:t>Nõukogu direktiiv</w:t>
            </w:r>
            <w:r w:rsidRPr="00F52591">
              <w:rPr>
                <w:b/>
                <w:bCs/>
                <w:sz w:val="18"/>
                <w:szCs w:val="18"/>
              </w:rPr>
              <w:t xml:space="preserve"> (EL) 2020/262 </w:t>
            </w:r>
            <w:r w:rsidRPr="00F52591">
              <w:rPr>
                <w:sz w:val="18"/>
                <w:szCs w:val="18"/>
              </w:rPr>
              <w:t>(aktsiisikaupade liikumine)</w:t>
            </w:r>
            <w:r w:rsidRPr="00F52591">
              <w:rPr>
                <w:b/>
                <w:bCs/>
                <w:sz w:val="18"/>
                <w:szCs w:val="18"/>
              </w:rPr>
              <w:t xml:space="preserve"> + </w:t>
            </w:r>
            <w:r w:rsidRPr="00F52591">
              <w:rPr>
                <w:sz w:val="18"/>
                <w:szCs w:val="18"/>
              </w:rPr>
              <w:t>Komisjoni rakendusmäärus</w:t>
            </w:r>
            <w:r w:rsidRPr="00F52591">
              <w:rPr>
                <w:b/>
                <w:bCs/>
                <w:sz w:val="18"/>
                <w:szCs w:val="18"/>
              </w:rPr>
              <w:t xml:space="preserve"> (EL) 2022/1636 </w:t>
            </w:r>
            <w:r w:rsidRPr="00F52591">
              <w:rPr>
                <w:sz w:val="18"/>
                <w:szCs w:val="18"/>
              </w:rPr>
              <w:t>(e-dokumendid).</w:t>
            </w:r>
          </w:p>
          <w:p w14:paraId="51A98D79" w14:textId="293378C9" w:rsidR="0078643D" w:rsidRPr="008B103B" w:rsidRDefault="00F52591" w:rsidP="00F54B00">
            <w:pPr>
              <w:rPr>
                <w:sz w:val="18"/>
                <w:szCs w:val="18"/>
              </w:rPr>
            </w:pPr>
            <w:r w:rsidRPr="00F52591">
              <w:rPr>
                <w:b/>
                <w:bCs/>
                <w:sz w:val="18"/>
                <w:szCs w:val="18"/>
              </w:rPr>
              <w:lastRenderedPageBreak/>
              <w:t>Eesti ATKEAS muudatused 13.02.2023.</w:t>
            </w:r>
          </w:p>
        </w:tc>
      </w:tr>
      <w:tr w:rsidR="0078643D" w:rsidRPr="008B103B" w14:paraId="73D7F2DA" w14:textId="77777777" w:rsidTr="00B26032">
        <w:tc>
          <w:tcPr>
            <w:tcW w:w="2158" w:type="dxa"/>
            <w:hideMark/>
          </w:tcPr>
          <w:p w14:paraId="0EAD735A" w14:textId="281DEFB6" w:rsidR="0078643D" w:rsidRPr="008B103B" w:rsidRDefault="00BD0A86" w:rsidP="00F54B00">
            <w:pPr>
              <w:rPr>
                <w:sz w:val="18"/>
                <w:szCs w:val="18"/>
              </w:rPr>
            </w:pPr>
            <w:r w:rsidRPr="00BD0A86">
              <w:rPr>
                <w:b/>
                <w:bCs/>
                <w:sz w:val="18"/>
                <w:szCs w:val="18"/>
              </w:rPr>
              <w:lastRenderedPageBreak/>
              <w:t>CSRD/ESRS kestlikkusaruandlus</w:t>
            </w:r>
          </w:p>
        </w:tc>
        <w:tc>
          <w:tcPr>
            <w:tcW w:w="2940" w:type="dxa"/>
            <w:hideMark/>
          </w:tcPr>
          <w:p w14:paraId="53DA3AA3" w14:textId="77777777" w:rsidR="0078643D" w:rsidRDefault="00BD0A86" w:rsidP="00F54B00">
            <w:pPr>
              <w:rPr>
                <w:sz w:val="18"/>
                <w:szCs w:val="18"/>
              </w:rPr>
            </w:pPr>
            <w:r w:rsidRPr="00BD0A86">
              <w:rPr>
                <w:sz w:val="18"/>
                <w:szCs w:val="18"/>
              </w:rPr>
              <w:t>Materjalivood, jäätmed/pakendid, ringlussevõtt, ESRS E5 jms kvantitatiivsed näitajad</w:t>
            </w:r>
            <w:r>
              <w:rPr>
                <w:sz w:val="18"/>
                <w:szCs w:val="18"/>
              </w:rPr>
              <w:t>.</w:t>
            </w:r>
          </w:p>
          <w:p w14:paraId="3A5893BB" w14:textId="77777777" w:rsidR="001D2153" w:rsidRDefault="001D2153" w:rsidP="00F54B00">
            <w:pPr>
              <w:rPr>
                <w:sz w:val="18"/>
                <w:szCs w:val="18"/>
              </w:rPr>
            </w:pPr>
          </w:p>
          <w:p w14:paraId="37E4239F" w14:textId="3438C487" w:rsidR="001D2153" w:rsidRPr="008B103B" w:rsidRDefault="001D2153" w:rsidP="00F54B00">
            <w:pPr>
              <w:rPr>
                <w:sz w:val="18"/>
                <w:szCs w:val="18"/>
              </w:rPr>
            </w:pPr>
            <w:r w:rsidRPr="0090370F">
              <w:rPr>
                <w:b/>
                <w:bCs/>
                <w:sz w:val="18"/>
                <w:szCs w:val="18"/>
              </w:rPr>
              <w:t>Kohustus kohaldub</w:t>
            </w:r>
            <w:r>
              <w:rPr>
                <w:sz w:val="18"/>
                <w:szCs w:val="18"/>
              </w:rPr>
              <w:t xml:space="preserve"> </w:t>
            </w:r>
            <w:r>
              <w:rPr>
                <w:b/>
                <w:bCs/>
                <w:sz w:val="18"/>
                <w:szCs w:val="18"/>
              </w:rPr>
              <w:t>a</w:t>
            </w:r>
            <w:r w:rsidRPr="001D2153">
              <w:rPr>
                <w:b/>
                <w:bCs/>
                <w:sz w:val="18"/>
                <w:szCs w:val="18"/>
              </w:rPr>
              <w:t>inult “suurettevõtjale”</w:t>
            </w:r>
            <w:r w:rsidRPr="001D2153">
              <w:rPr>
                <w:sz w:val="18"/>
                <w:szCs w:val="18"/>
              </w:rPr>
              <w:t xml:space="preserve"> (vastab </w:t>
            </w:r>
            <w:r w:rsidRPr="001D2153">
              <w:rPr>
                <w:b/>
                <w:bCs/>
                <w:sz w:val="18"/>
                <w:szCs w:val="18"/>
              </w:rPr>
              <w:t>vähemalt kahele</w:t>
            </w:r>
            <w:r w:rsidRPr="001D2153">
              <w:rPr>
                <w:sz w:val="18"/>
                <w:szCs w:val="18"/>
              </w:rPr>
              <w:t xml:space="preserve"> kriteeriumile 2 järjestikust aastat): </w:t>
            </w:r>
            <w:r w:rsidRPr="001D2153">
              <w:rPr>
                <w:b/>
                <w:bCs/>
                <w:sz w:val="18"/>
                <w:szCs w:val="18"/>
              </w:rPr>
              <w:t>&gt;250 töötajat</w:t>
            </w:r>
            <w:r w:rsidRPr="001D2153">
              <w:rPr>
                <w:sz w:val="18"/>
                <w:szCs w:val="18"/>
              </w:rPr>
              <w:t xml:space="preserve">, </w:t>
            </w:r>
            <w:r w:rsidRPr="001D2153">
              <w:rPr>
                <w:b/>
                <w:bCs/>
                <w:sz w:val="18"/>
                <w:szCs w:val="18"/>
              </w:rPr>
              <w:t>käive &gt; €50m</w:t>
            </w:r>
            <w:r w:rsidRPr="001D2153">
              <w:rPr>
                <w:sz w:val="18"/>
                <w:szCs w:val="18"/>
              </w:rPr>
              <w:t xml:space="preserve">, </w:t>
            </w:r>
            <w:r w:rsidRPr="001D2153">
              <w:rPr>
                <w:b/>
                <w:bCs/>
                <w:sz w:val="18"/>
                <w:szCs w:val="18"/>
              </w:rPr>
              <w:t>vara &gt; €25m</w:t>
            </w:r>
            <w:r w:rsidRPr="001D2153">
              <w:rPr>
                <w:sz w:val="18"/>
                <w:szCs w:val="18"/>
              </w:rPr>
              <w:t>. Kohaldumine astmetena (olenevalt kategooriast) finantsaastatest 2024/2025 edasi.</w:t>
            </w:r>
          </w:p>
        </w:tc>
        <w:tc>
          <w:tcPr>
            <w:tcW w:w="1560" w:type="dxa"/>
            <w:hideMark/>
          </w:tcPr>
          <w:p w14:paraId="5BA58892" w14:textId="3CBCD84E" w:rsidR="0078643D" w:rsidRPr="00CB3B6C" w:rsidRDefault="00CB3B6C" w:rsidP="00CB3B6C">
            <w:pPr>
              <w:rPr>
                <w:sz w:val="18"/>
                <w:szCs w:val="18"/>
              </w:rPr>
            </w:pPr>
            <w:r>
              <w:rPr>
                <w:sz w:val="18"/>
                <w:szCs w:val="18"/>
              </w:rPr>
              <w:t>Esitatakse Äriregistrile majandusaasta aruande osana (avalik aruanne).</w:t>
            </w:r>
          </w:p>
        </w:tc>
        <w:tc>
          <w:tcPr>
            <w:tcW w:w="1974" w:type="dxa"/>
            <w:hideMark/>
          </w:tcPr>
          <w:p w14:paraId="78752FFD" w14:textId="33AE3641" w:rsidR="0078643D" w:rsidRPr="00CB3B6C" w:rsidRDefault="00CB3B6C" w:rsidP="00F54B00">
            <w:pPr>
              <w:rPr>
                <w:sz w:val="18"/>
                <w:szCs w:val="18"/>
              </w:rPr>
            </w:pPr>
            <w:r>
              <w:rPr>
                <w:b/>
                <w:bCs/>
                <w:sz w:val="18"/>
                <w:szCs w:val="18"/>
              </w:rPr>
              <w:t xml:space="preserve">Aastaaruanne </w:t>
            </w:r>
            <w:r>
              <w:rPr>
                <w:sz w:val="18"/>
                <w:szCs w:val="18"/>
              </w:rPr>
              <w:t>(kohaldub CSRD</w:t>
            </w:r>
            <w:r w:rsidR="005534D9">
              <w:rPr>
                <w:sz w:val="18"/>
                <w:szCs w:val="18"/>
              </w:rPr>
              <w:t>-st tulenevalt)</w:t>
            </w:r>
          </w:p>
        </w:tc>
        <w:tc>
          <w:tcPr>
            <w:tcW w:w="2159" w:type="dxa"/>
            <w:hideMark/>
          </w:tcPr>
          <w:p w14:paraId="318E6F7A" w14:textId="7CE7D12F" w:rsidR="0078643D" w:rsidRPr="008B103B" w:rsidRDefault="005534D9" w:rsidP="00F54B00">
            <w:pPr>
              <w:rPr>
                <w:sz w:val="18"/>
                <w:szCs w:val="18"/>
              </w:rPr>
            </w:pPr>
            <w:r>
              <w:rPr>
                <w:sz w:val="18"/>
                <w:szCs w:val="18"/>
              </w:rPr>
              <w:t>Äriregistrisse majandusaasta aruande osana</w:t>
            </w:r>
            <w:r w:rsidR="00B41F7C">
              <w:rPr>
                <w:sz w:val="18"/>
                <w:szCs w:val="18"/>
              </w:rPr>
              <w:t>.</w:t>
            </w:r>
          </w:p>
        </w:tc>
        <w:tc>
          <w:tcPr>
            <w:tcW w:w="2159" w:type="dxa"/>
            <w:hideMark/>
          </w:tcPr>
          <w:p w14:paraId="4057655A" w14:textId="5052E05E" w:rsidR="0078643D" w:rsidRPr="008B103B" w:rsidRDefault="00B41F7C" w:rsidP="00F54B00">
            <w:pPr>
              <w:rPr>
                <w:sz w:val="18"/>
                <w:szCs w:val="18"/>
              </w:rPr>
            </w:pPr>
            <w:r w:rsidRPr="00B41F7C">
              <w:rPr>
                <w:sz w:val="18"/>
                <w:szCs w:val="18"/>
              </w:rPr>
              <w:t>Direktiiv</w:t>
            </w:r>
            <w:r w:rsidRPr="00B41F7C">
              <w:rPr>
                <w:b/>
                <w:bCs/>
                <w:sz w:val="18"/>
                <w:szCs w:val="18"/>
              </w:rPr>
              <w:t xml:space="preserve"> (EL) 2022/2464 </w:t>
            </w:r>
            <w:r w:rsidRPr="00B41F7C">
              <w:rPr>
                <w:sz w:val="18"/>
                <w:szCs w:val="18"/>
              </w:rPr>
              <w:t xml:space="preserve">(CSRD) + komisjoni delegeeritud määrus </w:t>
            </w:r>
            <w:r w:rsidRPr="00B41F7C">
              <w:rPr>
                <w:b/>
                <w:bCs/>
                <w:sz w:val="18"/>
                <w:szCs w:val="18"/>
              </w:rPr>
              <w:t xml:space="preserve">(EL) 2023/2772 </w:t>
            </w:r>
            <w:r w:rsidRPr="00B41F7C">
              <w:rPr>
                <w:sz w:val="18"/>
                <w:szCs w:val="18"/>
              </w:rPr>
              <w:t>(ESRS standardid).</w:t>
            </w:r>
          </w:p>
        </w:tc>
      </w:tr>
      <w:tr w:rsidR="0078643D" w:rsidRPr="008B103B" w14:paraId="7A3229F8" w14:textId="77777777" w:rsidTr="00B26032">
        <w:tc>
          <w:tcPr>
            <w:tcW w:w="2158" w:type="dxa"/>
            <w:hideMark/>
          </w:tcPr>
          <w:p w14:paraId="3E8C8823" w14:textId="7D2C97E4" w:rsidR="0078643D" w:rsidRPr="008B103B" w:rsidRDefault="00341BD0" w:rsidP="00F54B00">
            <w:pPr>
              <w:rPr>
                <w:sz w:val="18"/>
                <w:szCs w:val="18"/>
              </w:rPr>
            </w:pPr>
            <w:r w:rsidRPr="00341BD0">
              <w:rPr>
                <w:b/>
                <w:bCs/>
                <w:i/>
                <w:iCs/>
                <w:sz w:val="18"/>
                <w:szCs w:val="18"/>
              </w:rPr>
              <w:t>Poison Centre Notification</w:t>
            </w:r>
            <w:r w:rsidRPr="00341BD0">
              <w:rPr>
                <w:b/>
                <w:bCs/>
                <w:sz w:val="18"/>
                <w:szCs w:val="18"/>
              </w:rPr>
              <w:t xml:space="preserve"> (ohtlikud segud)</w:t>
            </w:r>
          </w:p>
        </w:tc>
        <w:tc>
          <w:tcPr>
            <w:tcW w:w="2940" w:type="dxa"/>
            <w:hideMark/>
          </w:tcPr>
          <w:p w14:paraId="279C4CD0" w14:textId="77777777" w:rsidR="0078643D" w:rsidRDefault="001B1BA6" w:rsidP="00F54B00">
            <w:pPr>
              <w:rPr>
                <w:sz w:val="18"/>
                <w:szCs w:val="18"/>
              </w:rPr>
            </w:pPr>
            <w:r w:rsidRPr="001B1BA6">
              <w:rPr>
                <w:sz w:val="18"/>
                <w:szCs w:val="18"/>
              </w:rPr>
              <w:t>PCN-teates UFI, segu koostis/klassifikatsioon, pakendi tüüp ja suurus jms</w:t>
            </w:r>
            <w:r>
              <w:rPr>
                <w:sz w:val="18"/>
                <w:szCs w:val="18"/>
              </w:rPr>
              <w:t>.</w:t>
            </w:r>
          </w:p>
          <w:p w14:paraId="3438C344" w14:textId="77777777" w:rsidR="0090370F" w:rsidRDefault="0090370F" w:rsidP="00F54B00">
            <w:pPr>
              <w:rPr>
                <w:sz w:val="18"/>
                <w:szCs w:val="18"/>
              </w:rPr>
            </w:pPr>
          </w:p>
          <w:p w14:paraId="304F72C5" w14:textId="0E8347F3" w:rsidR="0090370F" w:rsidRPr="008B103B" w:rsidRDefault="0090370F" w:rsidP="00F54B00">
            <w:pPr>
              <w:rPr>
                <w:sz w:val="18"/>
                <w:szCs w:val="18"/>
              </w:rPr>
            </w:pPr>
            <w:r w:rsidRPr="0090370F">
              <w:rPr>
                <w:b/>
                <w:bCs/>
                <w:sz w:val="18"/>
                <w:szCs w:val="18"/>
              </w:rPr>
              <w:t>Kohustus kohaldub</w:t>
            </w:r>
            <w:r>
              <w:rPr>
                <w:sz w:val="18"/>
                <w:szCs w:val="18"/>
              </w:rPr>
              <w:t xml:space="preserve"> </w:t>
            </w:r>
            <w:r>
              <w:rPr>
                <w:b/>
                <w:bCs/>
                <w:sz w:val="18"/>
                <w:szCs w:val="18"/>
              </w:rPr>
              <w:t>a</w:t>
            </w:r>
            <w:r w:rsidRPr="0090370F">
              <w:rPr>
                <w:b/>
                <w:bCs/>
                <w:sz w:val="18"/>
                <w:szCs w:val="18"/>
              </w:rPr>
              <w:t>inult siis, kui</w:t>
            </w:r>
            <w:r w:rsidRPr="0090370F">
              <w:rPr>
                <w:sz w:val="18"/>
                <w:szCs w:val="18"/>
              </w:rPr>
              <w:t xml:space="preserve"> paned </w:t>
            </w:r>
            <w:r w:rsidRPr="0090370F">
              <w:rPr>
                <w:b/>
                <w:bCs/>
                <w:sz w:val="18"/>
                <w:szCs w:val="18"/>
              </w:rPr>
              <w:t>ohtlikke segusid</w:t>
            </w:r>
            <w:r w:rsidRPr="0090370F">
              <w:rPr>
                <w:sz w:val="18"/>
                <w:szCs w:val="18"/>
              </w:rPr>
              <w:t xml:space="preserve"> EL turule (importija v allkasutaja; 2024 muudatused laiendasid kohati rolli ka </w:t>
            </w:r>
            <w:r>
              <w:rPr>
                <w:b/>
                <w:bCs/>
                <w:sz w:val="18"/>
                <w:szCs w:val="18"/>
              </w:rPr>
              <w:t>edasimüüjatele</w:t>
            </w:r>
            <w:r w:rsidRPr="0090370F">
              <w:rPr>
                <w:sz w:val="18"/>
                <w:szCs w:val="18"/>
              </w:rPr>
              <w:t>)</w:t>
            </w:r>
            <w:r>
              <w:rPr>
                <w:sz w:val="18"/>
                <w:szCs w:val="18"/>
              </w:rPr>
              <w:t>.</w:t>
            </w:r>
          </w:p>
        </w:tc>
        <w:tc>
          <w:tcPr>
            <w:tcW w:w="1560" w:type="dxa"/>
            <w:hideMark/>
          </w:tcPr>
          <w:p w14:paraId="72F2B10D" w14:textId="4323327B" w:rsidR="0078643D" w:rsidRPr="001B1BA6" w:rsidRDefault="001B1BA6" w:rsidP="001B1BA6">
            <w:pPr>
              <w:rPr>
                <w:sz w:val="18"/>
                <w:szCs w:val="18"/>
              </w:rPr>
            </w:pPr>
            <w:r>
              <w:rPr>
                <w:sz w:val="18"/>
                <w:szCs w:val="18"/>
              </w:rPr>
              <w:t>ECHA määratud asutus (Mürgistusteabekeskus)</w:t>
            </w:r>
          </w:p>
        </w:tc>
        <w:tc>
          <w:tcPr>
            <w:tcW w:w="1974" w:type="dxa"/>
            <w:hideMark/>
          </w:tcPr>
          <w:p w14:paraId="637F367B" w14:textId="48117FC0" w:rsidR="0078643D" w:rsidRPr="008B103B" w:rsidRDefault="00703C20" w:rsidP="00F54B00">
            <w:pPr>
              <w:rPr>
                <w:sz w:val="18"/>
                <w:szCs w:val="18"/>
              </w:rPr>
            </w:pPr>
            <w:r w:rsidRPr="00703C20">
              <w:rPr>
                <w:b/>
                <w:bCs/>
                <w:sz w:val="18"/>
                <w:szCs w:val="18"/>
              </w:rPr>
              <w:t xml:space="preserve">Enne </w:t>
            </w:r>
            <w:r>
              <w:rPr>
                <w:b/>
                <w:bCs/>
                <w:sz w:val="18"/>
                <w:szCs w:val="18"/>
              </w:rPr>
              <w:t xml:space="preserve">kauba </w:t>
            </w:r>
            <w:r w:rsidRPr="00703C20">
              <w:rPr>
                <w:b/>
                <w:bCs/>
                <w:sz w:val="18"/>
                <w:szCs w:val="18"/>
              </w:rPr>
              <w:t>turuleviimist / muudatuse korral</w:t>
            </w:r>
          </w:p>
        </w:tc>
        <w:tc>
          <w:tcPr>
            <w:tcW w:w="2159" w:type="dxa"/>
            <w:hideMark/>
          </w:tcPr>
          <w:p w14:paraId="225A0924" w14:textId="4976B351" w:rsidR="0078643D" w:rsidRPr="008B103B" w:rsidRDefault="00546935" w:rsidP="00F54B00">
            <w:pPr>
              <w:rPr>
                <w:sz w:val="18"/>
                <w:szCs w:val="18"/>
              </w:rPr>
            </w:pPr>
            <w:r>
              <w:rPr>
                <w:sz w:val="18"/>
                <w:szCs w:val="18"/>
              </w:rPr>
              <w:t>ECHA Submission</w:t>
            </w:r>
            <w:r w:rsidR="00703C20" w:rsidRPr="00703C20">
              <w:rPr>
                <w:sz w:val="18"/>
                <w:szCs w:val="18"/>
              </w:rPr>
              <w:t xml:space="preserve"> portaali kaudu</w:t>
            </w:r>
            <w:r w:rsidR="0078643D">
              <w:rPr>
                <w:sz w:val="18"/>
                <w:szCs w:val="18"/>
              </w:rPr>
              <w:t>.</w:t>
            </w:r>
          </w:p>
        </w:tc>
        <w:tc>
          <w:tcPr>
            <w:tcW w:w="2159" w:type="dxa"/>
            <w:hideMark/>
          </w:tcPr>
          <w:p w14:paraId="4CA89392" w14:textId="6625989C" w:rsidR="0078643D" w:rsidRPr="008B103B" w:rsidRDefault="00505F74" w:rsidP="00F54B00">
            <w:pPr>
              <w:rPr>
                <w:sz w:val="18"/>
                <w:szCs w:val="18"/>
              </w:rPr>
            </w:pPr>
            <w:r w:rsidRPr="00505F74">
              <w:rPr>
                <w:b/>
                <w:bCs/>
                <w:sz w:val="18"/>
                <w:szCs w:val="18"/>
              </w:rPr>
              <w:t xml:space="preserve">CLP määrus (EÜ) 1272/2008 art 45 ja Lisa VIII </w:t>
            </w:r>
            <w:r w:rsidRPr="00505F74">
              <w:rPr>
                <w:sz w:val="18"/>
                <w:szCs w:val="18"/>
              </w:rPr>
              <w:t>(lisatud määrusega (EL) 2017/542).</w:t>
            </w:r>
          </w:p>
        </w:tc>
      </w:tr>
      <w:tr w:rsidR="0078643D" w:rsidRPr="008B103B" w14:paraId="17098767" w14:textId="77777777" w:rsidTr="00B26032">
        <w:tc>
          <w:tcPr>
            <w:tcW w:w="2158" w:type="dxa"/>
            <w:hideMark/>
          </w:tcPr>
          <w:p w14:paraId="7180F871" w14:textId="507BE52F" w:rsidR="0078643D" w:rsidRPr="008B103B" w:rsidRDefault="00367959" w:rsidP="00F54B00">
            <w:pPr>
              <w:rPr>
                <w:sz w:val="18"/>
                <w:szCs w:val="18"/>
              </w:rPr>
            </w:pPr>
            <w:r w:rsidRPr="00367959">
              <w:rPr>
                <w:b/>
                <w:bCs/>
                <w:sz w:val="18"/>
                <w:szCs w:val="18"/>
              </w:rPr>
              <w:t>Toiduga kokkupuutuvad materjalid (TKM)</w:t>
            </w:r>
          </w:p>
        </w:tc>
        <w:tc>
          <w:tcPr>
            <w:tcW w:w="2940" w:type="dxa"/>
            <w:hideMark/>
          </w:tcPr>
          <w:p w14:paraId="20C2E810" w14:textId="1B637944" w:rsidR="0078643D" w:rsidRDefault="00367959" w:rsidP="00F54B00">
            <w:pPr>
              <w:rPr>
                <w:b/>
                <w:bCs/>
                <w:sz w:val="18"/>
                <w:szCs w:val="18"/>
              </w:rPr>
            </w:pPr>
            <w:r w:rsidRPr="00367959">
              <w:rPr>
                <w:sz w:val="18"/>
                <w:szCs w:val="18"/>
              </w:rPr>
              <w:t>Vastavusdeklaratsioon</w:t>
            </w:r>
            <w:r>
              <w:rPr>
                <w:sz w:val="18"/>
                <w:szCs w:val="18"/>
              </w:rPr>
              <w:t>is</w:t>
            </w:r>
            <w:r w:rsidRPr="00367959">
              <w:rPr>
                <w:sz w:val="18"/>
                <w:szCs w:val="18"/>
              </w:rPr>
              <w:t xml:space="preserve"> (DoC), materjal/koostis</w:t>
            </w:r>
            <w:r>
              <w:rPr>
                <w:sz w:val="18"/>
                <w:szCs w:val="18"/>
              </w:rPr>
              <w:t>.</w:t>
            </w:r>
            <w:r w:rsidRPr="00367959">
              <w:rPr>
                <w:sz w:val="18"/>
                <w:szCs w:val="18"/>
              </w:rPr>
              <w:t xml:space="preserve"> </w:t>
            </w:r>
            <w:r>
              <w:rPr>
                <w:sz w:val="18"/>
                <w:szCs w:val="18"/>
              </w:rPr>
              <w:t>T</w:t>
            </w:r>
            <w:r w:rsidRPr="00367959">
              <w:rPr>
                <w:sz w:val="18"/>
                <w:szCs w:val="18"/>
              </w:rPr>
              <w:t>egevuse</w:t>
            </w:r>
            <w:r w:rsidR="00627222">
              <w:rPr>
                <w:sz w:val="18"/>
                <w:szCs w:val="18"/>
              </w:rPr>
              <w:t>st</w:t>
            </w:r>
            <w:r w:rsidRPr="00367959">
              <w:rPr>
                <w:sz w:val="18"/>
                <w:szCs w:val="18"/>
              </w:rPr>
              <w:t xml:space="preserve"> </w:t>
            </w:r>
            <w:r w:rsidRPr="00627222">
              <w:rPr>
                <w:sz w:val="18"/>
                <w:szCs w:val="18"/>
              </w:rPr>
              <w:t>teavitamine PTA-le</w:t>
            </w:r>
            <w:r w:rsidR="009C3B4F" w:rsidRPr="00627222">
              <w:rPr>
                <w:sz w:val="18"/>
                <w:szCs w:val="18"/>
              </w:rPr>
              <w:t>.</w:t>
            </w:r>
          </w:p>
          <w:p w14:paraId="6377A71B" w14:textId="77777777" w:rsidR="009C3B4F" w:rsidRDefault="009C3B4F" w:rsidP="00F54B00">
            <w:pPr>
              <w:rPr>
                <w:b/>
                <w:bCs/>
                <w:sz w:val="18"/>
                <w:szCs w:val="18"/>
              </w:rPr>
            </w:pPr>
          </w:p>
          <w:p w14:paraId="404A42B6" w14:textId="30DD4446" w:rsidR="009C3B4F" w:rsidRPr="008B103B" w:rsidRDefault="009C3B4F" w:rsidP="00F54B00">
            <w:pPr>
              <w:rPr>
                <w:sz w:val="18"/>
                <w:szCs w:val="18"/>
              </w:rPr>
            </w:pPr>
            <w:r>
              <w:rPr>
                <w:b/>
                <w:bCs/>
                <w:sz w:val="18"/>
                <w:szCs w:val="18"/>
              </w:rPr>
              <w:t>Kohustus kohaldub a</w:t>
            </w:r>
            <w:r w:rsidRPr="009C3B4F">
              <w:rPr>
                <w:b/>
                <w:bCs/>
                <w:sz w:val="18"/>
                <w:szCs w:val="18"/>
              </w:rPr>
              <w:t>inult neile, kes toodavad, impordivad või turustavad TKM-e</w:t>
            </w:r>
            <w:r>
              <w:rPr>
                <w:b/>
                <w:bCs/>
                <w:sz w:val="18"/>
                <w:szCs w:val="18"/>
              </w:rPr>
              <w:t>.</w:t>
            </w:r>
          </w:p>
        </w:tc>
        <w:tc>
          <w:tcPr>
            <w:tcW w:w="1560" w:type="dxa"/>
            <w:hideMark/>
          </w:tcPr>
          <w:p w14:paraId="27B9A0E2" w14:textId="2B18026B" w:rsidR="0078643D" w:rsidRPr="00367959" w:rsidRDefault="00367959" w:rsidP="00367959">
            <w:pPr>
              <w:rPr>
                <w:sz w:val="18"/>
                <w:szCs w:val="18"/>
              </w:rPr>
            </w:pPr>
            <w:r>
              <w:rPr>
                <w:sz w:val="18"/>
                <w:szCs w:val="18"/>
              </w:rPr>
              <w:t>Põllumajandus- ja Toiduamet</w:t>
            </w:r>
          </w:p>
        </w:tc>
        <w:tc>
          <w:tcPr>
            <w:tcW w:w="1974" w:type="dxa"/>
            <w:hideMark/>
          </w:tcPr>
          <w:p w14:paraId="4F440C6B" w14:textId="522FDF3F" w:rsidR="0095579F" w:rsidRDefault="0095579F" w:rsidP="00F54B00">
            <w:pPr>
              <w:rPr>
                <w:b/>
                <w:bCs/>
                <w:sz w:val="18"/>
                <w:szCs w:val="18"/>
              </w:rPr>
            </w:pPr>
            <w:r w:rsidRPr="0095579F">
              <w:rPr>
                <w:b/>
                <w:bCs/>
                <w:sz w:val="18"/>
                <w:szCs w:val="18"/>
              </w:rPr>
              <w:t>Pidev</w:t>
            </w:r>
          </w:p>
          <w:p w14:paraId="2A8468EA" w14:textId="77777777" w:rsidR="0095579F" w:rsidRDefault="0095579F" w:rsidP="00F54B00">
            <w:pPr>
              <w:rPr>
                <w:b/>
                <w:bCs/>
                <w:sz w:val="18"/>
                <w:szCs w:val="18"/>
              </w:rPr>
            </w:pPr>
          </w:p>
          <w:p w14:paraId="175DC4C3" w14:textId="009D3845" w:rsidR="0078643D" w:rsidRPr="0095579F" w:rsidRDefault="0095579F" w:rsidP="00F54B00">
            <w:pPr>
              <w:rPr>
                <w:b/>
                <w:bCs/>
                <w:sz w:val="18"/>
                <w:szCs w:val="18"/>
              </w:rPr>
            </w:pPr>
            <w:r w:rsidRPr="0095579F">
              <w:rPr>
                <w:b/>
                <w:bCs/>
                <w:sz w:val="18"/>
                <w:szCs w:val="18"/>
              </w:rPr>
              <w:t>DoC esitatakse kontrolli korral</w:t>
            </w:r>
          </w:p>
        </w:tc>
        <w:tc>
          <w:tcPr>
            <w:tcW w:w="2159" w:type="dxa"/>
            <w:hideMark/>
          </w:tcPr>
          <w:p w14:paraId="03522B56" w14:textId="5C55BBEF" w:rsidR="0078643D" w:rsidRPr="008B103B" w:rsidRDefault="0095579F" w:rsidP="00F54B00">
            <w:pPr>
              <w:rPr>
                <w:sz w:val="18"/>
                <w:szCs w:val="18"/>
              </w:rPr>
            </w:pPr>
            <w:r w:rsidRPr="0095579F">
              <w:rPr>
                <w:sz w:val="18"/>
                <w:szCs w:val="18"/>
              </w:rPr>
              <w:t>DoC koostamine/säilitamine</w:t>
            </w:r>
            <w:r>
              <w:rPr>
                <w:sz w:val="18"/>
                <w:szCs w:val="18"/>
              </w:rPr>
              <w:t>.</w:t>
            </w:r>
            <w:r w:rsidRPr="0095579F">
              <w:rPr>
                <w:sz w:val="18"/>
                <w:szCs w:val="18"/>
              </w:rPr>
              <w:t xml:space="preserve"> </w:t>
            </w:r>
            <w:r>
              <w:rPr>
                <w:sz w:val="18"/>
                <w:szCs w:val="18"/>
              </w:rPr>
              <w:t>T</w:t>
            </w:r>
            <w:r w:rsidRPr="0095579F">
              <w:rPr>
                <w:sz w:val="18"/>
                <w:szCs w:val="18"/>
              </w:rPr>
              <w:t>egevuse teavitamine PTA</w:t>
            </w:r>
            <w:r w:rsidR="00627222">
              <w:rPr>
                <w:sz w:val="18"/>
                <w:szCs w:val="18"/>
              </w:rPr>
              <w:t xml:space="preserve"> kliendiportaalis</w:t>
            </w:r>
          </w:p>
        </w:tc>
        <w:tc>
          <w:tcPr>
            <w:tcW w:w="2159" w:type="dxa"/>
            <w:hideMark/>
          </w:tcPr>
          <w:p w14:paraId="02552217" w14:textId="28965738" w:rsidR="0078643D" w:rsidRPr="008B103B" w:rsidRDefault="000D7D92" w:rsidP="00F54B00">
            <w:pPr>
              <w:rPr>
                <w:sz w:val="18"/>
                <w:szCs w:val="18"/>
              </w:rPr>
            </w:pPr>
            <w:r w:rsidRPr="000D7D92">
              <w:rPr>
                <w:sz w:val="18"/>
                <w:szCs w:val="18"/>
              </w:rPr>
              <w:t>Määrus (EÜ)</w:t>
            </w:r>
            <w:r w:rsidRPr="000D7D92">
              <w:rPr>
                <w:b/>
                <w:bCs/>
                <w:sz w:val="18"/>
                <w:szCs w:val="18"/>
              </w:rPr>
              <w:t xml:space="preserve"> 1935/2004 </w:t>
            </w:r>
            <w:r w:rsidRPr="000D7D92">
              <w:rPr>
                <w:sz w:val="18"/>
                <w:szCs w:val="18"/>
              </w:rPr>
              <w:t>(raam), määrus (EÜ)</w:t>
            </w:r>
            <w:r w:rsidRPr="000D7D92">
              <w:rPr>
                <w:b/>
                <w:bCs/>
                <w:sz w:val="18"/>
                <w:szCs w:val="18"/>
              </w:rPr>
              <w:t xml:space="preserve"> 2023/2006 </w:t>
            </w:r>
            <w:r w:rsidRPr="000D7D92">
              <w:rPr>
                <w:sz w:val="18"/>
                <w:szCs w:val="18"/>
              </w:rPr>
              <w:t>(GMP),</w:t>
            </w:r>
            <w:r w:rsidRPr="000D7D92">
              <w:rPr>
                <w:b/>
                <w:bCs/>
                <w:sz w:val="18"/>
                <w:szCs w:val="18"/>
              </w:rPr>
              <w:t xml:space="preserve"> </w:t>
            </w:r>
            <w:r w:rsidRPr="000D7D92">
              <w:rPr>
                <w:sz w:val="18"/>
                <w:szCs w:val="18"/>
              </w:rPr>
              <w:t>määrus</w:t>
            </w:r>
            <w:r w:rsidRPr="000D7D92">
              <w:rPr>
                <w:b/>
                <w:bCs/>
                <w:sz w:val="18"/>
                <w:szCs w:val="18"/>
              </w:rPr>
              <w:t xml:space="preserve"> (EL) 10/2011 </w:t>
            </w:r>
            <w:r w:rsidRPr="000D7D92">
              <w:rPr>
                <w:sz w:val="18"/>
                <w:szCs w:val="18"/>
              </w:rPr>
              <w:t>(plastide DoC),</w:t>
            </w:r>
            <w:r w:rsidRPr="000D7D92">
              <w:rPr>
                <w:b/>
                <w:bCs/>
                <w:sz w:val="18"/>
                <w:szCs w:val="18"/>
              </w:rPr>
              <w:t xml:space="preserve"> Eesti Toiduseadus §31; PTA juhised.</w:t>
            </w:r>
          </w:p>
        </w:tc>
      </w:tr>
      <w:tr w:rsidR="000D7D92" w:rsidRPr="008B103B" w14:paraId="41FA2C50" w14:textId="77777777" w:rsidTr="00B26032">
        <w:tc>
          <w:tcPr>
            <w:tcW w:w="2158" w:type="dxa"/>
          </w:tcPr>
          <w:p w14:paraId="4B899EAB" w14:textId="58FA5C46" w:rsidR="000D7D92" w:rsidRPr="00367959" w:rsidRDefault="00594C8D" w:rsidP="00F54B00">
            <w:pPr>
              <w:rPr>
                <w:b/>
                <w:bCs/>
                <w:sz w:val="18"/>
                <w:szCs w:val="18"/>
              </w:rPr>
            </w:pPr>
            <w:r w:rsidRPr="00594C8D">
              <w:rPr>
                <w:b/>
                <w:bCs/>
                <w:sz w:val="18"/>
                <w:szCs w:val="18"/>
              </w:rPr>
              <w:t>Puidust pakkematerjal rahvusvahelises kaubanduses (ISPM 15)</w:t>
            </w:r>
          </w:p>
        </w:tc>
        <w:tc>
          <w:tcPr>
            <w:tcW w:w="2940" w:type="dxa"/>
          </w:tcPr>
          <w:p w14:paraId="7D50C4B2" w14:textId="77777777" w:rsidR="000D7D92" w:rsidRDefault="00594C8D" w:rsidP="00F54B00">
            <w:pPr>
              <w:rPr>
                <w:sz w:val="18"/>
                <w:szCs w:val="18"/>
              </w:rPr>
            </w:pPr>
            <w:r w:rsidRPr="00594C8D">
              <w:rPr>
                <w:sz w:val="18"/>
                <w:szCs w:val="18"/>
              </w:rPr>
              <w:t>ISPM 15 töötlus ja märgistus</w:t>
            </w:r>
            <w:r>
              <w:rPr>
                <w:sz w:val="18"/>
                <w:szCs w:val="18"/>
              </w:rPr>
              <w:t>.</w:t>
            </w:r>
            <w:r w:rsidRPr="00594C8D">
              <w:rPr>
                <w:sz w:val="18"/>
                <w:szCs w:val="18"/>
              </w:rPr>
              <w:t xml:space="preserve"> </w:t>
            </w:r>
            <w:r>
              <w:rPr>
                <w:sz w:val="18"/>
                <w:szCs w:val="18"/>
              </w:rPr>
              <w:t>T</w:t>
            </w:r>
            <w:r w:rsidRPr="00594C8D">
              <w:rPr>
                <w:sz w:val="18"/>
                <w:szCs w:val="18"/>
              </w:rPr>
              <w:t>õendatavus piirikontrollis</w:t>
            </w:r>
            <w:r w:rsidR="00B26032">
              <w:rPr>
                <w:sz w:val="18"/>
                <w:szCs w:val="18"/>
              </w:rPr>
              <w:t>.</w:t>
            </w:r>
          </w:p>
          <w:p w14:paraId="1A8B9570" w14:textId="77777777" w:rsidR="00B26032" w:rsidRDefault="00B26032" w:rsidP="00F54B00">
            <w:pPr>
              <w:rPr>
                <w:sz w:val="18"/>
                <w:szCs w:val="18"/>
              </w:rPr>
            </w:pPr>
          </w:p>
          <w:p w14:paraId="7998E7C0" w14:textId="446166C5" w:rsidR="00B26032" w:rsidRPr="00367959" w:rsidRDefault="00B26032" w:rsidP="00F54B00">
            <w:pPr>
              <w:rPr>
                <w:sz w:val="18"/>
                <w:szCs w:val="18"/>
              </w:rPr>
            </w:pPr>
            <w:r w:rsidRPr="00B26032">
              <w:rPr>
                <w:b/>
                <w:bCs/>
                <w:sz w:val="18"/>
                <w:szCs w:val="18"/>
              </w:rPr>
              <w:t>Kohustus kohaldub</w:t>
            </w:r>
            <w:r>
              <w:rPr>
                <w:sz w:val="18"/>
                <w:szCs w:val="18"/>
              </w:rPr>
              <w:t xml:space="preserve"> </w:t>
            </w:r>
            <w:r>
              <w:rPr>
                <w:b/>
                <w:bCs/>
                <w:sz w:val="18"/>
                <w:szCs w:val="18"/>
              </w:rPr>
              <w:t>a</w:t>
            </w:r>
            <w:r w:rsidRPr="00B26032">
              <w:rPr>
                <w:b/>
                <w:bCs/>
                <w:sz w:val="18"/>
                <w:szCs w:val="18"/>
              </w:rPr>
              <w:t>inult siis, kui</w:t>
            </w:r>
            <w:r w:rsidRPr="00B26032">
              <w:rPr>
                <w:sz w:val="18"/>
                <w:szCs w:val="18"/>
              </w:rPr>
              <w:t xml:space="preserve"> kasutad puidust pakkematerjali </w:t>
            </w:r>
            <w:r w:rsidRPr="00B26032">
              <w:rPr>
                <w:b/>
                <w:bCs/>
                <w:sz w:val="18"/>
                <w:szCs w:val="18"/>
              </w:rPr>
              <w:t>EL-i välises kaubanduses</w:t>
            </w:r>
            <w:r w:rsidRPr="00B26032">
              <w:rPr>
                <w:sz w:val="18"/>
                <w:szCs w:val="18"/>
              </w:rPr>
              <w:t xml:space="preserve"> (impordil/ekspordil</w:t>
            </w:r>
            <w:r>
              <w:rPr>
                <w:sz w:val="18"/>
                <w:szCs w:val="18"/>
              </w:rPr>
              <w:t>,</w:t>
            </w:r>
            <w:r w:rsidRPr="00B26032">
              <w:rPr>
                <w:sz w:val="18"/>
                <w:szCs w:val="18"/>
              </w:rPr>
              <w:t xml:space="preserve"> EL-i sees üldjuhul mitte)</w:t>
            </w:r>
            <w:r>
              <w:rPr>
                <w:sz w:val="18"/>
                <w:szCs w:val="18"/>
              </w:rPr>
              <w:t>.</w:t>
            </w:r>
          </w:p>
        </w:tc>
        <w:tc>
          <w:tcPr>
            <w:tcW w:w="1560" w:type="dxa"/>
          </w:tcPr>
          <w:p w14:paraId="79FFA496" w14:textId="506A9412" w:rsidR="000D7D92" w:rsidRDefault="00594C8D" w:rsidP="00367959">
            <w:pPr>
              <w:rPr>
                <w:sz w:val="18"/>
                <w:szCs w:val="18"/>
              </w:rPr>
            </w:pPr>
            <w:r>
              <w:rPr>
                <w:sz w:val="18"/>
                <w:szCs w:val="18"/>
              </w:rPr>
              <w:t>Politsei- ja Piirivalve Amet (piirikontroll)</w:t>
            </w:r>
          </w:p>
        </w:tc>
        <w:tc>
          <w:tcPr>
            <w:tcW w:w="1974" w:type="dxa"/>
          </w:tcPr>
          <w:p w14:paraId="5F5A07CD" w14:textId="7E004FE9" w:rsidR="000D7D92" w:rsidRPr="0095579F" w:rsidRDefault="007E6CD7" w:rsidP="00F54B00">
            <w:pPr>
              <w:rPr>
                <w:b/>
                <w:bCs/>
                <w:sz w:val="18"/>
                <w:szCs w:val="18"/>
              </w:rPr>
            </w:pPr>
            <w:r w:rsidRPr="007E6CD7">
              <w:rPr>
                <w:b/>
                <w:bCs/>
                <w:sz w:val="18"/>
                <w:szCs w:val="18"/>
              </w:rPr>
              <w:t xml:space="preserve">Saadetisepõhiselt </w:t>
            </w:r>
            <w:r w:rsidRPr="007E6CD7">
              <w:rPr>
                <w:sz w:val="18"/>
                <w:szCs w:val="18"/>
              </w:rPr>
              <w:t>(impordil; EL-i sees reeglina mitte)</w:t>
            </w:r>
          </w:p>
        </w:tc>
        <w:tc>
          <w:tcPr>
            <w:tcW w:w="2159" w:type="dxa"/>
          </w:tcPr>
          <w:p w14:paraId="1F198F16" w14:textId="77777777" w:rsidR="000D7D92" w:rsidRDefault="007E6CD7" w:rsidP="00F54B00">
            <w:pPr>
              <w:rPr>
                <w:sz w:val="18"/>
                <w:szCs w:val="18"/>
              </w:rPr>
            </w:pPr>
            <w:r w:rsidRPr="007E6CD7">
              <w:rPr>
                <w:sz w:val="18"/>
                <w:szCs w:val="18"/>
              </w:rPr>
              <w:t>ISPM 15 märgistus ja toimik</w:t>
            </w:r>
          </w:p>
          <w:p w14:paraId="4F12C1B9" w14:textId="77777777" w:rsidR="006E48EA" w:rsidRDefault="006E48EA" w:rsidP="00F54B00">
            <w:pPr>
              <w:rPr>
                <w:sz w:val="18"/>
                <w:szCs w:val="18"/>
              </w:rPr>
            </w:pPr>
          </w:p>
          <w:p w14:paraId="1BEA2050" w14:textId="283217A0" w:rsidR="006E48EA" w:rsidRPr="0095579F" w:rsidRDefault="006E48EA" w:rsidP="00F54B00">
            <w:pPr>
              <w:rPr>
                <w:sz w:val="18"/>
                <w:szCs w:val="18"/>
              </w:rPr>
            </w:pPr>
            <w:r>
              <w:rPr>
                <w:sz w:val="18"/>
                <w:szCs w:val="18"/>
              </w:rPr>
              <w:t xml:space="preserve">PTA kliendiportaalis märgistamisloa </w:t>
            </w:r>
            <w:r w:rsidR="005F15BE">
              <w:rPr>
                <w:sz w:val="18"/>
                <w:szCs w:val="18"/>
              </w:rPr>
              <w:t>taotlused/teated</w:t>
            </w:r>
          </w:p>
        </w:tc>
        <w:tc>
          <w:tcPr>
            <w:tcW w:w="2159" w:type="dxa"/>
          </w:tcPr>
          <w:p w14:paraId="7FE6528F" w14:textId="688DD5AE" w:rsidR="000D7D92" w:rsidRPr="000D7D92" w:rsidRDefault="007E6CD7" w:rsidP="00F54B00">
            <w:pPr>
              <w:rPr>
                <w:sz w:val="18"/>
                <w:szCs w:val="18"/>
              </w:rPr>
            </w:pPr>
            <w:r w:rsidRPr="007E6CD7">
              <w:rPr>
                <w:sz w:val="18"/>
                <w:szCs w:val="18"/>
              </w:rPr>
              <w:t>Määrus (EL)</w:t>
            </w:r>
            <w:r w:rsidRPr="007E6CD7">
              <w:rPr>
                <w:b/>
                <w:bCs/>
                <w:sz w:val="18"/>
                <w:szCs w:val="18"/>
              </w:rPr>
              <w:t xml:space="preserve"> 2016/2031</w:t>
            </w:r>
            <w:r w:rsidRPr="007E6CD7">
              <w:rPr>
                <w:sz w:val="18"/>
                <w:szCs w:val="18"/>
              </w:rPr>
              <w:t xml:space="preserve"> ja rakendusmäärus (EL)</w:t>
            </w:r>
            <w:r w:rsidRPr="007E6CD7">
              <w:rPr>
                <w:b/>
                <w:bCs/>
                <w:sz w:val="18"/>
                <w:szCs w:val="18"/>
              </w:rPr>
              <w:t xml:space="preserve"> 2019/2072</w:t>
            </w:r>
            <w:r w:rsidRPr="007E6CD7">
              <w:rPr>
                <w:sz w:val="18"/>
                <w:szCs w:val="18"/>
              </w:rPr>
              <w:t xml:space="preserve"> – EL-i nõuded WPM-ile; PTA juhend „Puidust pakkematerjal“.</w:t>
            </w:r>
          </w:p>
        </w:tc>
      </w:tr>
      <w:tr w:rsidR="000D7D92" w:rsidRPr="008B103B" w14:paraId="17D0AB80" w14:textId="77777777" w:rsidTr="00B26032">
        <w:tc>
          <w:tcPr>
            <w:tcW w:w="2158" w:type="dxa"/>
          </w:tcPr>
          <w:p w14:paraId="77FF281C" w14:textId="338D2507" w:rsidR="000D7D92" w:rsidRPr="00367959" w:rsidRDefault="00582B0D" w:rsidP="00F54B00">
            <w:pPr>
              <w:rPr>
                <w:b/>
                <w:bCs/>
                <w:sz w:val="18"/>
                <w:szCs w:val="18"/>
              </w:rPr>
            </w:pPr>
            <w:r>
              <w:rPr>
                <w:b/>
                <w:bCs/>
                <w:sz w:val="18"/>
                <w:szCs w:val="18"/>
              </w:rPr>
              <w:t xml:space="preserve">CBAM – süsinikupiiri mehhanism </w:t>
            </w:r>
            <w:r>
              <w:rPr>
                <w:b/>
                <w:bCs/>
                <w:sz w:val="18"/>
                <w:szCs w:val="18"/>
              </w:rPr>
              <w:lastRenderedPageBreak/>
              <w:t>rahvusvahelises kaubanduses</w:t>
            </w:r>
          </w:p>
        </w:tc>
        <w:tc>
          <w:tcPr>
            <w:tcW w:w="2940" w:type="dxa"/>
          </w:tcPr>
          <w:p w14:paraId="12B2AD31" w14:textId="53A770D1" w:rsidR="000D7D92" w:rsidRPr="00367959" w:rsidRDefault="00CE1FC9" w:rsidP="00F54B00">
            <w:pPr>
              <w:rPr>
                <w:sz w:val="18"/>
                <w:szCs w:val="18"/>
              </w:rPr>
            </w:pPr>
            <w:r>
              <w:rPr>
                <w:sz w:val="18"/>
                <w:szCs w:val="18"/>
              </w:rPr>
              <w:lastRenderedPageBreak/>
              <w:t>SPIM tegevusloa taotlemiseks esitatakse andmed kauba koguste kohta.</w:t>
            </w:r>
            <w:r w:rsidR="00C052F2">
              <w:rPr>
                <w:sz w:val="18"/>
                <w:szCs w:val="18"/>
              </w:rPr>
              <w:t xml:space="preserve"> Tegevusluba peab omama </w:t>
            </w:r>
            <w:r w:rsidR="00C052F2">
              <w:rPr>
                <w:sz w:val="18"/>
                <w:szCs w:val="18"/>
              </w:rPr>
              <w:lastRenderedPageBreak/>
              <w:t xml:space="preserve">ettevõte, </w:t>
            </w:r>
            <w:r w:rsidR="00C052F2" w:rsidRPr="002E42FC">
              <w:rPr>
                <w:b/>
                <w:bCs/>
                <w:sz w:val="18"/>
                <w:szCs w:val="18"/>
              </w:rPr>
              <w:t>kes toob vastavate</w:t>
            </w:r>
            <w:r w:rsidR="00D93D0E" w:rsidRPr="002E42FC">
              <w:rPr>
                <w:b/>
                <w:bCs/>
                <w:sz w:val="18"/>
                <w:szCs w:val="18"/>
              </w:rPr>
              <w:t xml:space="preserve"> kaubakoodidega tooteid sisse aastas üle 50t</w:t>
            </w:r>
            <w:r w:rsidR="00D93D0E">
              <w:rPr>
                <w:sz w:val="18"/>
                <w:szCs w:val="18"/>
              </w:rPr>
              <w:t>.</w:t>
            </w:r>
          </w:p>
        </w:tc>
        <w:tc>
          <w:tcPr>
            <w:tcW w:w="1560" w:type="dxa"/>
          </w:tcPr>
          <w:p w14:paraId="6BAADD61" w14:textId="3E0A8D6A" w:rsidR="000D7D92" w:rsidRDefault="00CE1FC9" w:rsidP="00367959">
            <w:pPr>
              <w:rPr>
                <w:sz w:val="18"/>
                <w:szCs w:val="18"/>
              </w:rPr>
            </w:pPr>
            <w:r>
              <w:rPr>
                <w:sz w:val="18"/>
                <w:szCs w:val="18"/>
              </w:rPr>
              <w:lastRenderedPageBreak/>
              <w:t>Keskkonnaamet</w:t>
            </w:r>
          </w:p>
        </w:tc>
        <w:tc>
          <w:tcPr>
            <w:tcW w:w="1974" w:type="dxa"/>
          </w:tcPr>
          <w:p w14:paraId="14FBD55E" w14:textId="644B0E9A" w:rsidR="000D7D92" w:rsidRPr="0095579F" w:rsidRDefault="00C052F2" w:rsidP="00F54B00">
            <w:pPr>
              <w:rPr>
                <w:b/>
                <w:bCs/>
                <w:sz w:val="18"/>
                <w:szCs w:val="18"/>
              </w:rPr>
            </w:pPr>
            <w:r>
              <w:rPr>
                <w:b/>
                <w:bCs/>
                <w:sz w:val="18"/>
                <w:szCs w:val="18"/>
              </w:rPr>
              <w:t>Kvartaalsed aruanded</w:t>
            </w:r>
          </w:p>
        </w:tc>
        <w:tc>
          <w:tcPr>
            <w:tcW w:w="2159" w:type="dxa"/>
          </w:tcPr>
          <w:p w14:paraId="1C3525D5" w14:textId="6B44CC33" w:rsidR="000D7D92" w:rsidRPr="0095579F" w:rsidRDefault="005F15BE" w:rsidP="00F54B00">
            <w:pPr>
              <w:rPr>
                <w:sz w:val="18"/>
                <w:szCs w:val="18"/>
              </w:rPr>
            </w:pPr>
            <w:r>
              <w:rPr>
                <w:sz w:val="18"/>
                <w:szCs w:val="18"/>
              </w:rPr>
              <w:t>CBAM Declarant portal</w:t>
            </w:r>
          </w:p>
        </w:tc>
        <w:tc>
          <w:tcPr>
            <w:tcW w:w="2159" w:type="dxa"/>
          </w:tcPr>
          <w:p w14:paraId="3DF91613" w14:textId="46E43977" w:rsidR="000D7D92" w:rsidRPr="000D7D92" w:rsidRDefault="00582B0D" w:rsidP="00F54B00">
            <w:pPr>
              <w:rPr>
                <w:sz w:val="18"/>
                <w:szCs w:val="18"/>
              </w:rPr>
            </w:pPr>
            <w:r w:rsidRPr="00582B0D">
              <w:rPr>
                <w:sz w:val="18"/>
                <w:szCs w:val="18"/>
              </w:rPr>
              <w:t xml:space="preserve">Määrus (EL) </w:t>
            </w:r>
            <w:r w:rsidRPr="00582B0D">
              <w:rPr>
                <w:b/>
                <w:bCs/>
                <w:sz w:val="18"/>
                <w:szCs w:val="18"/>
              </w:rPr>
              <w:t>2023/956</w:t>
            </w:r>
            <w:r w:rsidRPr="00582B0D">
              <w:rPr>
                <w:sz w:val="18"/>
                <w:szCs w:val="18"/>
              </w:rPr>
              <w:t xml:space="preserve"> ja Rakendusmäärus (EL) </w:t>
            </w:r>
            <w:r w:rsidRPr="00582B0D">
              <w:rPr>
                <w:b/>
                <w:bCs/>
                <w:sz w:val="18"/>
                <w:szCs w:val="18"/>
              </w:rPr>
              <w:t>2023/1773</w:t>
            </w:r>
            <w:r w:rsidRPr="00582B0D">
              <w:rPr>
                <w:sz w:val="18"/>
                <w:szCs w:val="18"/>
              </w:rPr>
              <w:t xml:space="preserve"> </w:t>
            </w:r>
            <w:r w:rsidRPr="00582B0D">
              <w:rPr>
                <w:sz w:val="18"/>
                <w:szCs w:val="18"/>
              </w:rPr>
              <w:lastRenderedPageBreak/>
              <w:t>(üleminekuperioodi aruandlus).</w:t>
            </w:r>
          </w:p>
        </w:tc>
      </w:tr>
      <w:tr w:rsidR="00D93D0E" w:rsidRPr="008B103B" w14:paraId="3FA5C13E" w14:textId="77777777" w:rsidTr="00B26032">
        <w:tc>
          <w:tcPr>
            <w:tcW w:w="2158" w:type="dxa"/>
          </w:tcPr>
          <w:p w14:paraId="338D87A2" w14:textId="60845C21" w:rsidR="00D93D0E" w:rsidRPr="00DB40F8" w:rsidRDefault="00AB0EB1" w:rsidP="00F54B00">
            <w:pPr>
              <w:rPr>
                <w:sz w:val="18"/>
                <w:szCs w:val="18"/>
              </w:rPr>
            </w:pPr>
            <w:r w:rsidRPr="00AB0EB1">
              <w:rPr>
                <w:b/>
                <w:bCs/>
                <w:sz w:val="18"/>
                <w:szCs w:val="18"/>
              </w:rPr>
              <w:lastRenderedPageBreak/>
              <w:t>Statistikaameti muud äriuuringud</w:t>
            </w:r>
            <w:r w:rsidR="00DB40F8">
              <w:rPr>
                <w:b/>
                <w:bCs/>
                <w:sz w:val="18"/>
                <w:szCs w:val="18"/>
              </w:rPr>
              <w:t xml:space="preserve"> </w:t>
            </w:r>
            <w:r w:rsidR="00DB40F8">
              <w:rPr>
                <w:sz w:val="18"/>
                <w:szCs w:val="18"/>
              </w:rPr>
              <w:t>(nt. T</w:t>
            </w:r>
            <w:r w:rsidR="00DB40F8" w:rsidRPr="00DB40F8">
              <w:rPr>
                <w:sz w:val="18"/>
                <w:szCs w:val="18"/>
              </w:rPr>
              <w:t>ööstustooted/</w:t>
            </w:r>
            <w:r w:rsidR="00DB40F8">
              <w:rPr>
                <w:sz w:val="18"/>
                <w:szCs w:val="18"/>
              </w:rPr>
              <w:t xml:space="preserve"> </w:t>
            </w:r>
            <w:r w:rsidR="00DB40F8" w:rsidRPr="00DB40F8">
              <w:rPr>
                <w:sz w:val="18"/>
                <w:szCs w:val="18"/>
              </w:rPr>
              <w:t>PRODCOM uuring)</w:t>
            </w:r>
          </w:p>
        </w:tc>
        <w:tc>
          <w:tcPr>
            <w:tcW w:w="2940" w:type="dxa"/>
          </w:tcPr>
          <w:p w14:paraId="4F693B1E" w14:textId="77777777" w:rsidR="00D93D0E" w:rsidRDefault="00AB0EB1" w:rsidP="00F54B00">
            <w:pPr>
              <w:rPr>
                <w:sz w:val="18"/>
                <w:szCs w:val="18"/>
              </w:rPr>
            </w:pPr>
            <w:r w:rsidRPr="00AB0EB1">
              <w:rPr>
                <w:sz w:val="18"/>
                <w:szCs w:val="18"/>
              </w:rPr>
              <w:t>Kaubavood/müük/varud jms (mõnes töös kuupõhiselt)</w:t>
            </w:r>
            <w:r>
              <w:rPr>
                <w:sz w:val="18"/>
                <w:szCs w:val="18"/>
              </w:rPr>
              <w:t>. K</w:t>
            </w:r>
            <w:r w:rsidRPr="00AB0EB1">
              <w:rPr>
                <w:sz w:val="18"/>
                <w:szCs w:val="18"/>
              </w:rPr>
              <w:t>attuvad osalt Intrastati andmetega</w:t>
            </w:r>
            <w:r w:rsidR="002E42FC">
              <w:rPr>
                <w:sz w:val="18"/>
                <w:szCs w:val="18"/>
              </w:rPr>
              <w:t>.</w:t>
            </w:r>
          </w:p>
          <w:p w14:paraId="142A1E86" w14:textId="77777777" w:rsidR="002E42FC" w:rsidRDefault="002E42FC" w:rsidP="00F54B00">
            <w:pPr>
              <w:rPr>
                <w:sz w:val="18"/>
                <w:szCs w:val="18"/>
              </w:rPr>
            </w:pPr>
          </w:p>
          <w:p w14:paraId="57992013" w14:textId="37E79C94" w:rsidR="002E42FC" w:rsidRDefault="002E42FC" w:rsidP="00F54B00">
            <w:pPr>
              <w:rPr>
                <w:sz w:val="18"/>
                <w:szCs w:val="18"/>
              </w:rPr>
            </w:pPr>
            <w:r>
              <w:rPr>
                <w:sz w:val="18"/>
                <w:szCs w:val="18"/>
              </w:rPr>
              <w:t xml:space="preserve">Kohustus kohaldub </w:t>
            </w:r>
            <w:r>
              <w:rPr>
                <w:b/>
                <w:bCs/>
                <w:sz w:val="18"/>
                <w:szCs w:val="18"/>
              </w:rPr>
              <w:t>a</w:t>
            </w:r>
            <w:r w:rsidRPr="002E42FC">
              <w:rPr>
                <w:b/>
                <w:bCs/>
                <w:sz w:val="18"/>
                <w:szCs w:val="18"/>
              </w:rPr>
              <w:t>inult valimisse määratud</w:t>
            </w:r>
            <w:r w:rsidRPr="002E42FC">
              <w:rPr>
                <w:sz w:val="18"/>
                <w:szCs w:val="18"/>
              </w:rPr>
              <w:t xml:space="preserve"> ettevõtetele </w:t>
            </w:r>
            <w:r w:rsidRPr="002E42FC">
              <w:rPr>
                <w:b/>
                <w:bCs/>
                <w:sz w:val="18"/>
                <w:szCs w:val="18"/>
              </w:rPr>
              <w:t>või</w:t>
            </w:r>
            <w:r w:rsidRPr="002E42FC">
              <w:rPr>
                <w:sz w:val="18"/>
                <w:szCs w:val="18"/>
              </w:rPr>
              <w:t xml:space="preserve"> kui </w:t>
            </w:r>
            <w:r>
              <w:rPr>
                <w:sz w:val="18"/>
                <w:szCs w:val="18"/>
              </w:rPr>
              <w:t xml:space="preserve"> ületatakse </w:t>
            </w:r>
            <w:r w:rsidRPr="002E42FC">
              <w:rPr>
                <w:sz w:val="18"/>
                <w:szCs w:val="18"/>
              </w:rPr>
              <w:t>“statistili</w:t>
            </w:r>
            <w:r>
              <w:rPr>
                <w:sz w:val="18"/>
                <w:szCs w:val="18"/>
              </w:rPr>
              <w:t>n</w:t>
            </w:r>
            <w:r w:rsidRPr="002E42FC">
              <w:rPr>
                <w:sz w:val="18"/>
                <w:szCs w:val="18"/>
              </w:rPr>
              <w:t>e läv</w:t>
            </w:r>
            <w:r>
              <w:rPr>
                <w:sz w:val="18"/>
                <w:szCs w:val="18"/>
              </w:rPr>
              <w:t>i</w:t>
            </w:r>
            <w:r w:rsidRPr="002E42FC">
              <w:rPr>
                <w:sz w:val="18"/>
                <w:szCs w:val="18"/>
              </w:rPr>
              <w:t>” ületad konkreetse töö</w:t>
            </w:r>
            <w:r>
              <w:rPr>
                <w:sz w:val="18"/>
                <w:szCs w:val="18"/>
              </w:rPr>
              <w:t xml:space="preserve"> raames.</w:t>
            </w:r>
          </w:p>
        </w:tc>
        <w:tc>
          <w:tcPr>
            <w:tcW w:w="1560" w:type="dxa"/>
          </w:tcPr>
          <w:p w14:paraId="28706B05" w14:textId="522AB84D" w:rsidR="00D93D0E" w:rsidRDefault="00AB0EB1" w:rsidP="00367959">
            <w:pPr>
              <w:rPr>
                <w:sz w:val="18"/>
                <w:szCs w:val="18"/>
              </w:rPr>
            </w:pPr>
            <w:r>
              <w:rPr>
                <w:sz w:val="18"/>
                <w:szCs w:val="18"/>
              </w:rPr>
              <w:t>Statistikaamet</w:t>
            </w:r>
          </w:p>
        </w:tc>
        <w:tc>
          <w:tcPr>
            <w:tcW w:w="1974" w:type="dxa"/>
          </w:tcPr>
          <w:p w14:paraId="7BC66ACA" w14:textId="5C024C1B" w:rsidR="00D93D0E" w:rsidRDefault="00D70C32" w:rsidP="00F54B00">
            <w:pPr>
              <w:rPr>
                <w:b/>
                <w:bCs/>
                <w:sz w:val="18"/>
                <w:szCs w:val="18"/>
              </w:rPr>
            </w:pPr>
            <w:r w:rsidRPr="00D70C32">
              <w:rPr>
                <w:b/>
                <w:bCs/>
                <w:sz w:val="18"/>
                <w:szCs w:val="18"/>
              </w:rPr>
              <w:t>Vastavalt konkreetsele statistikatööle</w:t>
            </w:r>
          </w:p>
        </w:tc>
        <w:tc>
          <w:tcPr>
            <w:tcW w:w="2159" w:type="dxa"/>
          </w:tcPr>
          <w:p w14:paraId="05FBCEA2" w14:textId="38426A30" w:rsidR="00D93D0E" w:rsidRPr="0095579F" w:rsidRDefault="00D70C32" w:rsidP="00F54B00">
            <w:pPr>
              <w:rPr>
                <w:sz w:val="18"/>
                <w:szCs w:val="18"/>
              </w:rPr>
            </w:pPr>
            <w:r w:rsidRPr="00D70C32">
              <w:rPr>
                <w:sz w:val="18"/>
                <w:szCs w:val="18"/>
              </w:rPr>
              <w:t>e-ankeedid Statistikaametis</w:t>
            </w:r>
          </w:p>
        </w:tc>
        <w:tc>
          <w:tcPr>
            <w:tcW w:w="2159" w:type="dxa"/>
          </w:tcPr>
          <w:p w14:paraId="2832CB16" w14:textId="6C6C5835" w:rsidR="00D93D0E" w:rsidRPr="00582B0D" w:rsidRDefault="00D70C32" w:rsidP="00F54B00">
            <w:pPr>
              <w:rPr>
                <w:sz w:val="18"/>
                <w:szCs w:val="18"/>
              </w:rPr>
            </w:pPr>
            <w:r w:rsidRPr="00D70C32">
              <w:rPr>
                <w:b/>
                <w:bCs/>
                <w:sz w:val="18"/>
                <w:szCs w:val="18"/>
              </w:rPr>
              <w:t>Riikliku statistika seadus</w:t>
            </w:r>
            <w:r w:rsidRPr="00D70C32">
              <w:rPr>
                <w:sz w:val="18"/>
                <w:szCs w:val="18"/>
              </w:rPr>
              <w:t xml:space="preserve"> (andmete esitamise kohustus riikliku statistika programmi raames).</w:t>
            </w:r>
          </w:p>
        </w:tc>
      </w:tr>
    </w:tbl>
    <w:p w14:paraId="7045B653" w14:textId="31D98DEB" w:rsidR="00FC0C67" w:rsidRPr="00FC0C67" w:rsidRDefault="00FC0C67" w:rsidP="00FC0C67"/>
    <w:p w14:paraId="0528D1AC" w14:textId="77777777" w:rsidR="00292108" w:rsidRPr="007960FB" w:rsidRDefault="00292108" w:rsidP="00067772"/>
    <w:p w14:paraId="65A35618" w14:textId="77777777" w:rsidR="001C6A07" w:rsidRDefault="001C6A07">
      <w:pPr>
        <w:rPr>
          <w:rFonts w:eastAsiaTheme="majorEastAsia" w:cstheme="majorBidi"/>
          <w:color w:val="0F4761" w:themeColor="accent1" w:themeShade="BF"/>
          <w:sz w:val="28"/>
          <w:szCs w:val="28"/>
        </w:rPr>
      </w:pPr>
      <w:r>
        <w:br w:type="page"/>
      </w:r>
    </w:p>
    <w:p w14:paraId="6AE72432" w14:textId="553822FE" w:rsidR="00067772" w:rsidRDefault="00067772" w:rsidP="00067772">
      <w:pPr>
        <w:pStyle w:val="Pealkiri3"/>
      </w:pPr>
      <w:bookmarkStart w:id="13" w:name="_Toc207966879"/>
      <w:r>
        <w:lastRenderedPageBreak/>
        <w:t>Probleemtoodete ettevõtete kohustused</w:t>
      </w:r>
      <w:r w:rsidR="00292108">
        <w:t xml:space="preserve"> ja võimalikud dubleerimised</w:t>
      </w:r>
      <w:bookmarkEnd w:id="13"/>
    </w:p>
    <w:p w14:paraId="539ECCED" w14:textId="72C7D950" w:rsidR="00F6059B" w:rsidRPr="00F6059B" w:rsidRDefault="00F6059B" w:rsidP="00F6059B">
      <w:pPr>
        <w:pStyle w:val="Pealkiri4"/>
      </w:pPr>
      <w:r>
        <w:t>Jäätmevaldkonna seadustest ja määrustest tulenevad kohustused</w:t>
      </w:r>
    </w:p>
    <w:p w14:paraId="406487E0" w14:textId="06DED5FC" w:rsidR="00067772" w:rsidRPr="00505A85" w:rsidRDefault="00067772" w:rsidP="00067772">
      <w:r w:rsidRPr="00505A85">
        <w:t xml:space="preserve">Allolev tabel koondab </w:t>
      </w:r>
      <w:r w:rsidRPr="00505A85">
        <w:rPr>
          <w:b/>
          <w:bCs/>
        </w:rPr>
        <w:t>probleemtoodete</w:t>
      </w:r>
      <w:r w:rsidRPr="00505A85">
        <w:t xml:space="preserve"> (patareid ja akud</w:t>
      </w:r>
      <w:r w:rsidR="003C23BF">
        <w:t>,</w:t>
      </w:r>
      <w:r w:rsidRPr="00505A85">
        <w:t xml:space="preserve"> elektri- ja elektroonikaseadmed</w:t>
      </w:r>
      <w:r w:rsidR="003C23BF">
        <w:t>,</w:t>
      </w:r>
      <w:r w:rsidRPr="00505A85">
        <w:t xml:space="preserve"> mootorsõidukid ja nende osad</w:t>
      </w:r>
      <w:r w:rsidR="003C23BF">
        <w:t xml:space="preserve">, </w:t>
      </w:r>
      <w:r w:rsidRPr="00505A85">
        <w:t>rehvid</w:t>
      </w:r>
      <w:r w:rsidR="003C23BF">
        <w:t>,</w:t>
      </w:r>
      <w:r w:rsidRPr="00505A85">
        <w:t xml:space="preserve"> põllumajandusplast</w:t>
      </w:r>
      <w:r w:rsidR="003C23BF">
        <w:t xml:space="preserve">, </w:t>
      </w:r>
      <w:r w:rsidRPr="00505A85">
        <w:t>plasti sisaldavad kalapüügivahendid</w:t>
      </w:r>
      <w:r w:rsidR="003C23BF">
        <w:t xml:space="preserve">, </w:t>
      </w:r>
      <w:r w:rsidRPr="00505A85">
        <w:t>niisutatud pühkepaber</w:t>
      </w:r>
      <w:r w:rsidR="003C23BF">
        <w:t xml:space="preserve">, </w:t>
      </w:r>
      <w:r w:rsidRPr="00505A85">
        <w:t>õhupallid</w:t>
      </w:r>
      <w:r w:rsidR="003C23BF">
        <w:t xml:space="preserve">, </w:t>
      </w:r>
      <w:r w:rsidRPr="00505A85">
        <w:t xml:space="preserve">filtriga tubakatooted ja tubakatoodete filtrid) ettevõtete </w:t>
      </w:r>
      <w:r w:rsidRPr="00020D52">
        <w:t>peamised aruandlus- ja muud kohustused:</w:t>
      </w:r>
      <w:r w:rsidRPr="00505A85">
        <w:t xml:space="preserve"> mida esitatakse, kellele, kui sageli, kuidas ning õiguslik alus.</w:t>
      </w:r>
    </w:p>
    <w:p w14:paraId="6BBD8400" w14:textId="3871EB61" w:rsidR="00067772" w:rsidRDefault="00067772" w:rsidP="00067772">
      <w:pPr>
        <w:pStyle w:val="Pealdis"/>
        <w:keepNext/>
      </w:pPr>
      <w:r>
        <w:t xml:space="preserve">Tabel </w:t>
      </w:r>
      <w:r>
        <w:fldChar w:fldCharType="begin"/>
      </w:r>
      <w:r>
        <w:instrText xml:space="preserve"> SEQ Tabel \* ARABIC </w:instrText>
      </w:r>
      <w:r>
        <w:fldChar w:fldCharType="separate"/>
      </w:r>
      <w:r w:rsidR="008E685B">
        <w:rPr>
          <w:noProof/>
        </w:rPr>
        <w:t>3</w:t>
      </w:r>
      <w:r>
        <w:fldChar w:fldCharType="end"/>
      </w:r>
      <w:r>
        <w:t xml:space="preserve">. </w:t>
      </w:r>
      <w:r w:rsidR="00666DF3">
        <w:t>Probleemtoodete ettevõtete kohustused jäätmevaldkonna seadustest ja määrustest tulenevalt</w:t>
      </w:r>
    </w:p>
    <w:tbl>
      <w:tblPr>
        <w:tblStyle w:val="Kontuurtabel"/>
        <w:tblW w:w="0" w:type="auto"/>
        <w:tblLayout w:type="fixed"/>
        <w:tblLook w:val="04A0" w:firstRow="1" w:lastRow="0" w:firstColumn="1" w:lastColumn="0" w:noHBand="0" w:noVBand="1"/>
      </w:tblPr>
      <w:tblGrid>
        <w:gridCol w:w="1696"/>
        <w:gridCol w:w="1985"/>
        <w:gridCol w:w="1452"/>
        <w:gridCol w:w="1930"/>
        <w:gridCol w:w="1289"/>
        <w:gridCol w:w="1873"/>
        <w:gridCol w:w="2725"/>
      </w:tblGrid>
      <w:tr w:rsidR="00403E17" w14:paraId="73F2C167" w14:textId="77777777" w:rsidTr="00403E17">
        <w:tc>
          <w:tcPr>
            <w:tcW w:w="1696" w:type="dxa"/>
          </w:tcPr>
          <w:p w14:paraId="783DFF5E" w14:textId="7FF44C2C" w:rsidR="00C37C3D" w:rsidRPr="00C37C3D" w:rsidRDefault="00C37C3D" w:rsidP="00C37C3D">
            <w:pPr>
              <w:rPr>
                <w:b/>
                <w:bCs/>
                <w:sz w:val="20"/>
                <w:szCs w:val="20"/>
              </w:rPr>
            </w:pPr>
            <w:r w:rsidRPr="00C37C3D">
              <w:rPr>
                <w:b/>
                <w:bCs/>
                <w:sz w:val="20"/>
                <w:szCs w:val="20"/>
              </w:rPr>
              <w:t>Valdkond</w:t>
            </w:r>
          </w:p>
        </w:tc>
        <w:tc>
          <w:tcPr>
            <w:tcW w:w="1985" w:type="dxa"/>
          </w:tcPr>
          <w:p w14:paraId="7D7AAAE3" w14:textId="026A7BCA" w:rsidR="00C37C3D" w:rsidRPr="00C37C3D" w:rsidRDefault="00C37C3D" w:rsidP="00C37C3D">
            <w:pPr>
              <w:rPr>
                <w:b/>
                <w:bCs/>
                <w:sz w:val="20"/>
                <w:szCs w:val="20"/>
              </w:rPr>
            </w:pPr>
            <w:r w:rsidRPr="00C37C3D">
              <w:rPr>
                <w:b/>
                <w:bCs/>
                <w:sz w:val="20"/>
                <w:szCs w:val="20"/>
              </w:rPr>
              <w:t>Kohustuse sisu</w:t>
            </w:r>
          </w:p>
        </w:tc>
        <w:tc>
          <w:tcPr>
            <w:tcW w:w="1452" w:type="dxa"/>
          </w:tcPr>
          <w:p w14:paraId="65FABC7A" w14:textId="27079B0B" w:rsidR="00C37C3D" w:rsidRPr="00C37C3D" w:rsidRDefault="00C37C3D" w:rsidP="00C37C3D">
            <w:pPr>
              <w:rPr>
                <w:b/>
                <w:bCs/>
                <w:sz w:val="20"/>
                <w:szCs w:val="20"/>
              </w:rPr>
            </w:pPr>
            <w:r w:rsidRPr="00C37C3D">
              <w:rPr>
                <w:b/>
                <w:bCs/>
                <w:sz w:val="20"/>
                <w:szCs w:val="20"/>
              </w:rPr>
              <w:t>Kellele esitada/ raporteerida</w:t>
            </w:r>
          </w:p>
        </w:tc>
        <w:tc>
          <w:tcPr>
            <w:tcW w:w="1930" w:type="dxa"/>
          </w:tcPr>
          <w:p w14:paraId="5F1D7174" w14:textId="72C3AA76" w:rsidR="00C37C3D" w:rsidRPr="00C37C3D" w:rsidRDefault="00C37C3D" w:rsidP="00C37C3D">
            <w:pPr>
              <w:rPr>
                <w:b/>
                <w:bCs/>
                <w:sz w:val="20"/>
                <w:szCs w:val="20"/>
              </w:rPr>
            </w:pPr>
            <w:r w:rsidRPr="00C37C3D">
              <w:rPr>
                <w:b/>
                <w:bCs/>
                <w:sz w:val="20"/>
                <w:szCs w:val="20"/>
              </w:rPr>
              <w:t>Tõendatavad andmed</w:t>
            </w:r>
          </w:p>
        </w:tc>
        <w:tc>
          <w:tcPr>
            <w:tcW w:w="1289" w:type="dxa"/>
          </w:tcPr>
          <w:p w14:paraId="079666E1" w14:textId="200169DD" w:rsidR="00C37C3D" w:rsidRPr="00C37C3D" w:rsidRDefault="00C37C3D" w:rsidP="00C37C3D">
            <w:pPr>
              <w:rPr>
                <w:b/>
                <w:bCs/>
                <w:sz w:val="20"/>
                <w:szCs w:val="20"/>
              </w:rPr>
            </w:pPr>
            <w:r w:rsidRPr="00C37C3D">
              <w:rPr>
                <w:b/>
                <w:bCs/>
                <w:sz w:val="20"/>
                <w:szCs w:val="20"/>
              </w:rPr>
              <w:t>Sagedus</w:t>
            </w:r>
          </w:p>
        </w:tc>
        <w:tc>
          <w:tcPr>
            <w:tcW w:w="1873" w:type="dxa"/>
          </w:tcPr>
          <w:p w14:paraId="2FF58341" w14:textId="1FEE9981" w:rsidR="00C37C3D" w:rsidRPr="00C37C3D" w:rsidRDefault="00C37C3D" w:rsidP="00C37C3D">
            <w:pPr>
              <w:rPr>
                <w:b/>
                <w:bCs/>
                <w:sz w:val="20"/>
                <w:szCs w:val="20"/>
              </w:rPr>
            </w:pPr>
            <w:r w:rsidRPr="00C37C3D">
              <w:rPr>
                <w:b/>
                <w:bCs/>
                <w:sz w:val="20"/>
                <w:szCs w:val="20"/>
              </w:rPr>
              <w:t>Kuidas täidetakse</w:t>
            </w:r>
          </w:p>
        </w:tc>
        <w:tc>
          <w:tcPr>
            <w:tcW w:w="2725" w:type="dxa"/>
          </w:tcPr>
          <w:p w14:paraId="78B93352" w14:textId="2F3CF526" w:rsidR="00C37C3D" w:rsidRPr="00C37C3D" w:rsidRDefault="00C37C3D" w:rsidP="00C37C3D">
            <w:pPr>
              <w:rPr>
                <w:b/>
                <w:bCs/>
                <w:sz w:val="20"/>
                <w:szCs w:val="20"/>
              </w:rPr>
            </w:pPr>
            <w:r w:rsidRPr="00C37C3D">
              <w:rPr>
                <w:b/>
                <w:bCs/>
                <w:sz w:val="20"/>
                <w:szCs w:val="20"/>
              </w:rPr>
              <w:t>Õiguslik alus</w:t>
            </w:r>
          </w:p>
        </w:tc>
      </w:tr>
      <w:tr w:rsidR="00403E17" w14:paraId="08DCBDF8" w14:textId="77777777" w:rsidTr="00403E17">
        <w:tc>
          <w:tcPr>
            <w:tcW w:w="1696" w:type="dxa"/>
          </w:tcPr>
          <w:p w14:paraId="42F28CEC" w14:textId="6F2BC9A2" w:rsidR="00C37C3D" w:rsidRPr="00635160" w:rsidRDefault="00635160" w:rsidP="00C37C3D">
            <w:pPr>
              <w:rPr>
                <w:sz w:val="18"/>
                <w:szCs w:val="18"/>
              </w:rPr>
            </w:pPr>
            <w:r w:rsidRPr="00403E17">
              <w:rPr>
                <w:b/>
                <w:bCs/>
                <w:sz w:val="18"/>
                <w:szCs w:val="18"/>
              </w:rPr>
              <w:t>Kõik probleemtooted</w:t>
            </w:r>
            <w:r w:rsidRPr="00635160">
              <w:rPr>
                <w:sz w:val="18"/>
                <w:szCs w:val="18"/>
              </w:rPr>
              <w:t xml:space="preserve"> (ülesed)</w:t>
            </w:r>
          </w:p>
        </w:tc>
        <w:tc>
          <w:tcPr>
            <w:tcW w:w="1985" w:type="dxa"/>
          </w:tcPr>
          <w:p w14:paraId="6E1500FD" w14:textId="03848400" w:rsidR="00C37C3D" w:rsidRPr="00635160" w:rsidRDefault="00635160" w:rsidP="00C37C3D">
            <w:pPr>
              <w:rPr>
                <w:sz w:val="18"/>
                <w:szCs w:val="18"/>
              </w:rPr>
            </w:pPr>
            <w:r w:rsidRPr="00635160">
              <w:rPr>
                <w:sz w:val="18"/>
                <w:szCs w:val="18"/>
              </w:rPr>
              <w:t>Tootjana/</w:t>
            </w:r>
            <w:r w:rsidR="005F14FB">
              <w:rPr>
                <w:sz w:val="18"/>
                <w:szCs w:val="18"/>
              </w:rPr>
              <w:t xml:space="preserve"> </w:t>
            </w:r>
            <w:r w:rsidRPr="00635160">
              <w:rPr>
                <w:sz w:val="18"/>
                <w:szCs w:val="18"/>
              </w:rPr>
              <w:t xml:space="preserve">maaletoojana </w:t>
            </w:r>
            <w:r w:rsidRPr="00635160">
              <w:rPr>
                <w:b/>
                <w:bCs/>
                <w:sz w:val="18"/>
                <w:szCs w:val="18"/>
              </w:rPr>
              <w:t>registreerimine PROTO-s</w:t>
            </w:r>
            <w:r w:rsidRPr="00635160">
              <w:rPr>
                <w:sz w:val="18"/>
                <w:szCs w:val="18"/>
              </w:rPr>
              <w:t xml:space="preserve"> ja andmete esitamine turule lastud toodete ning jäätmekäitluse kohta</w:t>
            </w:r>
            <w:r>
              <w:rPr>
                <w:sz w:val="18"/>
                <w:szCs w:val="18"/>
              </w:rPr>
              <w:t>.</w:t>
            </w:r>
            <w:r w:rsidRPr="00635160">
              <w:rPr>
                <w:sz w:val="18"/>
                <w:szCs w:val="18"/>
              </w:rPr>
              <w:t xml:space="preserve"> </w:t>
            </w:r>
            <w:r w:rsidRPr="00DC0B98">
              <w:rPr>
                <w:b/>
                <w:bCs/>
                <w:sz w:val="18"/>
                <w:szCs w:val="18"/>
              </w:rPr>
              <w:t>Tootjavastutuse korraldamine</w:t>
            </w:r>
            <w:r w:rsidRPr="00635160">
              <w:rPr>
                <w:sz w:val="18"/>
                <w:szCs w:val="18"/>
              </w:rPr>
              <w:t xml:space="preserve"> </w:t>
            </w:r>
            <w:r w:rsidR="00B15AC9">
              <w:rPr>
                <w:sz w:val="18"/>
                <w:szCs w:val="18"/>
              </w:rPr>
              <w:t xml:space="preserve">- </w:t>
            </w:r>
            <w:r>
              <w:rPr>
                <w:sz w:val="18"/>
                <w:szCs w:val="18"/>
              </w:rPr>
              <w:t xml:space="preserve">iseseisvalt </w:t>
            </w:r>
            <w:r w:rsidRPr="00635160">
              <w:rPr>
                <w:sz w:val="18"/>
                <w:szCs w:val="18"/>
              </w:rPr>
              <w:t>või TVO kaudu</w:t>
            </w:r>
            <w:r w:rsidR="00DC0B98">
              <w:rPr>
                <w:sz w:val="18"/>
                <w:szCs w:val="18"/>
              </w:rPr>
              <w:t xml:space="preserve">. </w:t>
            </w:r>
            <w:r w:rsidR="00DC0B98" w:rsidRPr="00DC0B98">
              <w:rPr>
                <w:b/>
                <w:bCs/>
                <w:sz w:val="18"/>
                <w:szCs w:val="18"/>
              </w:rPr>
              <w:t>M</w:t>
            </w:r>
            <w:r w:rsidRPr="00DC0B98">
              <w:rPr>
                <w:b/>
                <w:bCs/>
                <w:sz w:val="18"/>
                <w:szCs w:val="18"/>
              </w:rPr>
              <w:t>üü</w:t>
            </w:r>
            <w:r w:rsidR="00DC0B98" w:rsidRPr="00DC0B98">
              <w:rPr>
                <w:b/>
                <w:bCs/>
                <w:sz w:val="18"/>
                <w:szCs w:val="18"/>
              </w:rPr>
              <w:t>dud toodete</w:t>
            </w:r>
            <w:r w:rsidRPr="00DC0B98">
              <w:rPr>
                <w:b/>
                <w:bCs/>
                <w:sz w:val="18"/>
                <w:szCs w:val="18"/>
              </w:rPr>
              <w:t xml:space="preserve"> kohustuslik tagasivõtt</w:t>
            </w:r>
            <w:r w:rsidRPr="00635160">
              <w:rPr>
                <w:sz w:val="18"/>
                <w:szCs w:val="18"/>
              </w:rPr>
              <w:t xml:space="preserve"> vastavalt liigile</w:t>
            </w:r>
            <w:r w:rsidR="00DC0B98">
              <w:rPr>
                <w:sz w:val="18"/>
                <w:szCs w:val="18"/>
              </w:rPr>
              <w:t>. T</w:t>
            </w:r>
            <w:r w:rsidRPr="00635160">
              <w:rPr>
                <w:sz w:val="18"/>
                <w:szCs w:val="18"/>
              </w:rPr>
              <w:t>arbijale kättesaadav teave kogumiskohtadest.</w:t>
            </w:r>
          </w:p>
        </w:tc>
        <w:tc>
          <w:tcPr>
            <w:tcW w:w="1452" w:type="dxa"/>
          </w:tcPr>
          <w:p w14:paraId="36D3E026" w14:textId="3308B5FE" w:rsidR="00C37C3D" w:rsidRPr="00635160" w:rsidRDefault="009E4F74" w:rsidP="00C37C3D">
            <w:pPr>
              <w:rPr>
                <w:sz w:val="18"/>
                <w:szCs w:val="18"/>
              </w:rPr>
            </w:pPr>
            <w:r w:rsidRPr="009E4F74">
              <w:rPr>
                <w:sz w:val="18"/>
                <w:szCs w:val="18"/>
              </w:rPr>
              <w:t>Keskkonna</w:t>
            </w:r>
            <w:r w:rsidR="00403E17">
              <w:rPr>
                <w:sz w:val="18"/>
                <w:szCs w:val="18"/>
              </w:rPr>
              <w:t>-</w:t>
            </w:r>
            <w:r w:rsidRPr="009E4F74">
              <w:rPr>
                <w:sz w:val="18"/>
                <w:szCs w:val="18"/>
              </w:rPr>
              <w:t>agentuur (PROTO)</w:t>
            </w:r>
          </w:p>
        </w:tc>
        <w:tc>
          <w:tcPr>
            <w:tcW w:w="1930" w:type="dxa"/>
          </w:tcPr>
          <w:p w14:paraId="794ADD8E" w14:textId="1986FBD3" w:rsidR="00C37C3D" w:rsidRPr="00635160" w:rsidRDefault="009E4F74" w:rsidP="00C37C3D">
            <w:pPr>
              <w:rPr>
                <w:sz w:val="18"/>
                <w:szCs w:val="18"/>
              </w:rPr>
            </w:pPr>
            <w:r w:rsidRPr="009E4F74">
              <w:rPr>
                <w:sz w:val="18"/>
                <w:szCs w:val="18"/>
              </w:rPr>
              <w:t>Turule lastud kogused (toote/kaal/kategooria), kogumispunktide ja lepingute info, käitluskviitungid/</w:t>
            </w:r>
            <w:r w:rsidR="00C95783">
              <w:rPr>
                <w:sz w:val="18"/>
                <w:szCs w:val="18"/>
              </w:rPr>
              <w:t xml:space="preserve"> </w:t>
            </w:r>
            <w:r w:rsidRPr="009E4F74">
              <w:rPr>
                <w:sz w:val="18"/>
                <w:szCs w:val="18"/>
              </w:rPr>
              <w:t>taaskasutustõendid</w:t>
            </w:r>
          </w:p>
        </w:tc>
        <w:tc>
          <w:tcPr>
            <w:tcW w:w="1289" w:type="dxa"/>
          </w:tcPr>
          <w:p w14:paraId="2DA67FCB" w14:textId="6B327F63" w:rsidR="009E4F74" w:rsidRDefault="009E4F74" w:rsidP="00C37C3D">
            <w:pPr>
              <w:rPr>
                <w:sz w:val="18"/>
                <w:szCs w:val="18"/>
              </w:rPr>
            </w:pPr>
            <w:r w:rsidRPr="009E4F74">
              <w:rPr>
                <w:b/>
                <w:bCs/>
                <w:sz w:val="18"/>
                <w:szCs w:val="18"/>
              </w:rPr>
              <w:t>Aasta</w:t>
            </w:r>
            <w:r w:rsidR="007B4DA3">
              <w:rPr>
                <w:b/>
                <w:bCs/>
                <w:sz w:val="18"/>
                <w:szCs w:val="18"/>
              </w:rPr>
              <w:t>-</w:t>
            </w:r>
            <w:r w:rsidRPr="009E4F74">
              <w:rPr>
                <w:b/>
                <w:bCs/>
                <w:sz w:val="18"/>
                <w:szCs w:val="18"/>
              </w:rPr>
              <w:t>aruanne</w:t>
            </w:r>
            <w:r w:rsidRPr="009E4F74">
              <w:rPr>
                <w:sz w:val="18"/>
                <w:szCs w:val="18"/>
              </w:rPr>
              <w:t xml:space="preserve"> (kalendri</w:t>
            </w:r>
            <w:r w:rsidR="007E7A27">
              <w:rPr>
                <w:sz w:val="18"/>
                <w:szCs w:val="18"/>
              </w:rPr>
              <w:t>-</w:t>
            </w:r>
            <w:r w:rsidRPr="009E4F74">
              <w:rPr>
                <w:sz w:val="18"/>
                <w:szCs w:val="18"/>
              </w:rPr>
              <w:t xml:space="preserve">aasta kohta, </w:t>
            </w:r>
            <w:r w:rsidRPr="009E4F74">
              <w:rPr>
                <w:b/>
                <w:bCs/>
                <w:sz w:val="18"/>
                <w:szCs w:val="18"/>
              </w:rPr>
              <w:t>tähtaeg 31.01</w:t>
            </w:r>
            <w:r w:rsidRPr="009E4F74">
              <w:rPr>
                <w:sz w:val="18"/>
                <w:szCs w:val="18"/>
              </w:rPr>
              <w:t>)</w:t>
            </w:r>
            <w:r>
              <w:rPr>
                <w:sz w:val="18"/>
                <w:szCs w:val="18"/>
              </w:rPr>
              <w:t>.</w:t>
            </w:r>
          </w:p>
          <w:p w14:paraId="23EAB8BF" w14:textId="77777777" w:rsidR="001406FA" w:rsidRDefault="001406FA" w:rsidP="00C37C3D">
            <w:pPr>
              <w:rPr>
                <w:sz w:val="18"/>
                <w:szCs w:val="18"/>
              </w:rPr>
            </w:pPr>
          </w:p>
          <w:p w14:paraId="61E0C20C" w14:textId="6AFE3E58" w:rsidR="001406FA" w:rsidRDefault="001406FA" w:rsidP="00C37C3D">
            <w:pPr>
              <w:rPr>
                <w:sz w:val="18"/>
                <w:szCs w:val="18"/>
              </w:rPr>
            </w:pPr>
            <w:r>
              <w:rPr>
                <w:sz w:val="18"/>
                <w:szCs w:val="18"/>
              </w:rPr>
              <w:t>TVOle esitatakse andmed tavaliselt kord kuus või kord kvartalis.</w:t>
            </w:r>
          </w:p>
          <w:p w14:paraId="6B4E0BE3" w14:textId="77777777" w:rsidR="009E4F74" w:rsidRDefault="009E4F74" w:rsidP="00C37C3D">
            <w:pPr>
              <w:rPr>
                <w:sz w:val="18"/>
                <w:szCs w:val="18"/>
              </w:rPr>
            </w:pPr>
          </w:p>
          <w:p w14:paraId="482282ED" w14:textId="5B930253" w:rsidR="00C37C3D" w:rsidRPr="00635160" w:rsidRDefault="009E4F74" w:rsidP="00C37C3D">
            <w:pPr>
              <w:rPr>
                <w:sz w:val="18"/>
                <w:szCs w:val="18"/>
              </w:rPr>
            </w:pPr>
            <w:r>
              <w:rPr>
                <w:sz w:val="18"/>
                <w:szCs w:val="18"/>
              </w:rPr>
              <w:t>Toodete t</w:t>
            </w:r>
            <w:r w:rsidRPr="009E4F74">
              <w:rPr>
                <w:sz w:val="18"/>
                <w:szCs w:val="18"/>
              </w:rPr>
              <w:t xml:space="preserve">agasivõtt ja teavitused on </w:t>
            </w:r>
            <w:r w:rsidRPr="001406FA">
              <w:rPr>
                <w:sz w:val="18"/>
                <w:szCs w:val="18"/>
              </w:rPr>
              <w:t>pidevad</w:t>
            </w:r>
            <w:r w:rsidR="001406FA" w:rsidRPr="001406FA">
              <w:rPr>
                <w:sz w:val="18"/>
                <w:szCs w:val="18"/>
              </w:rPr>
              <w:t>.</w:t>
            </w:r>
          </w:p>
        </w:tc>
        <w:tc>
          <w:tcPr>
            <w:tcW w:w="1873" w:type="dxa"/>
          </w:tcPr>
          <w:p w14:paraId="6F059F21" w14:textId="3DF712E8" w:rsidR="00C37C3D" w:rsidRPr="00635160" w:rsidRDefault="00097025" w:rsidP="00C37C3D">
            <w:pPr>
              <w:rPr>
                <w:sz w:val="18"/>
                <w:szCs w:val="18"/>
              </w:rPr>
            </w:pPr>
            <w:r>
              <w:rPr>
                <w:sz w:val="18"/>
                <w:szCs w:val="18"/>
              </w:rPr>
              <w:t>Sõlmitakse l</w:t>
            </w:r>
            <w:r w:rsidRPr="001406FA">
              <w:rPr>
                <w:sz w:val="18"/>
                <w:szCs w:val="18"/>
              </w:rPr>
              <w:t>eping TVO-ga</w:t>
            </w:r>
            <w:r>
              <w:rPr>
                <w:sz w:val="18"/>
                <w:szCs w:val="18"/>
              </w:rPr>
              <w:t xml:space="preserve">. </w:t>
            </w:r>
            <w:r w:rsidR="001406FA" w:rsidRPr="001406FA">
              <w:rPr>
                <w:sz w:val="18"/>
                <w:szCs w:val="18"/>
              </w:rPr>
              <w:t>PROTO portaali kaudu</w:t>
            </w:r>
            <w:r w:rsidR="001406FA">
              <w:rPr>
                <w:sz w:val="18"/>
                <w:szCs w:val="18"/>
              </w:rPr>
              <w:t xml:space="preserve"> registreeritakse ja esitatakse andmeid.</w:t>
            </w:r>
            <w:r w:rsidR="001406FA" w:rsidRPr="001406FA">
              <w:rPr>
                <w:sz w:val="18"/>
                <w:szCs w:val="18"/>
              </w:rPr>
              <w:t xml:space="preserve"> </w:t>
            </w:r>
            <w:r w:rsidR="001406FA">
              <w:rPr>
                <w:sz w:val="18"/>
                <w:szCs w:val="18"/>
              </w:rPr>
              <w:t>T</w:t>
            </w:r>
            <w:r w:rsidR="001406FA" w:rsidRPr="001406FA">
              <w:rPr>
                <w:sz w:val="18"/>
                <w:szCs w:val="18"/>
              </w:rPr>
              <w:t>agasivõtu- ja teavituskohustused müügikohtades/</w:t>
            </w:r>
            <w:r>
              <w:rPr>
                <w:sz w:val="18"/>
                <w:szCs w:val="18"/>
              </w:rPr>
              <w:t xml:space="preserve"> </w:t>
            </w:r>
            <w:r w:rsidR="001406FA" w:rsidRPr="001406FA">
              <w:rPr>
                <w:sz w:val="18"/>
                <w:szCs w:val="18"/>
              </w:rPr>
              <w:t>veebis</w:t>
            </w:r>
            <w:r>
              <w:rPr>
                <w:sz w:val="18"/>
                <w:szCs w:val="18"/>
              </w:rPr>
              <w:t>.</w:t>
            </w:r>
            <w:r w:rsidR="00CD0A98">
              <w:rPr>
                <w:sz w:val="18"/>
                <w:szCs w:val="18"/>
              </w:rPr>
              <w:t xml:space="preserve"> Enesekontrolli olemasolu nõue.</w:t>
            </w:r>
          </w:p>
        </w:tc>
        <w:tc>
          <w:tcPr>
            <w:tcW w:w="2725" w:type="dxa"/>
          </w:tcPr>
          <w:p w14:paraId="1D9203F8" w14:textId="2B8749DA" w:rsidR="00C95783" w:rsidRDefault="00C95783" w:rsidP="00C37C3D">
            <w:pPr>
              <w:rPr>
                <w:sz w:val="18"/>
                <w:szCs w:val="18"/>
              </w:rPr>
            </w:pPr>
            <w:r w:rsidRPr="00C95783">
              <w:rPr>
                <w:b/>
                <w:bCs/>
                <w:sz w:val="18"/>
                <w:szCs w:val="18"/>
              </w:rPr>
              <w:t>JäätS</w:t>
            </w:r>
            <w:r w:rsidRPr="00C95783">
              <w:rPr>
                <w:sz w:val="18"/>
                <w:szCs w:val="18"/>
              </w:rPr>
              <w:t xml:space="preserve"> §2</w:t>
            </w:r>
            <w:r w:rsidR="00F513E1">
              <w:rPr>
                <w:sz w:val="18"/>
                <w:szCs w:val="18"/>
              </w:rPr>
              <w:t>3</w:t>
            </w:r>
            <w:r w:rsidRPr="00C95783">
              <w:rPr>
                <w:sz w:val="18"/>
                <w:szCs w:val="18"/>
              </w:rPr>
              <w:t>–§26</w:t>
            </w:r>
            <w:r w:rsidR="00767673" w:rsidRPr="00767673">
              <w:rPr>
                <w:sz w:val="18"/>
                <w:szCs w:val="18"/>
                <w:vertAlign w:val="superscript"/>
              </w:rPr>
              <w:t>21</w:t>
            </w:r>
            <w:r w:rsidR="00767673">
              <w:rPr>
                <w:sz w:val="18"/>
                <w:szCs w:val="18"/>
                <w:vertAlign w:val="superscript"/>
              </w:rPr>
              <w:t xml:space="preserve"> </w:t>
            </w:r>
          </w:p>
          <w:p w14:paraId="277A727A" w14:textId="77777777" w:rsidR="00767673" w:rsidRDefault="00767673" w:rsidP="00C37C3D">
            <w:pPr>
              <w:rPr>
                <w:b/>
                <w:bCs/>
                <w:sz w:val="18"/>
                <w:szCs w:val="18"/>
              </w:rPr>
            </w:pPr>
          </w:p>
          <w:p w14:paraId="04D0063E" w14:textId="26D1B9F7" w:rsidR="00C95783" w:rsidRDefault="00C95783" w:rsidP="00C37C3D">
            <w:pPr>
              <w:rPr>
                <w:sz w:val="18"/>
                <w:szCs w:val="18"/>
              </w:rPr>
            </w:pPr>
            <w:r w:rsidRPr="00C95783">
              <w:rPr>
                <w:b/>
                <w:bCs/>
                <w:sz w:val="18"/>
                <w:szCs w:val="18"/>
              </w:rPr>
              <w:t>PROTO põhimäärus</w:t>
            </w:r>
            <w:r w:rsidR="00767673">
              <w:rPr>
                <w:b/>
                <w:bCs/>
                <w:sz w:val="18"/>
                <w:szCs w:val="18"/>
              </w:rPr>
              <w:t>.</w:t>
            </w:r>
            <w:r w:rsidRPr="00C95783">
              <w:rPr>
                <w:sz w:val="18"/>
                <w:szCs w:val="18"/>
              </w:rPr>
              <w:t xml:space="preserve"> </w:t>
            </w:r>
          </w:p>
          <w:p w14:paraId="731D534C" w14:textId="77777777" w:rsidR="00C95783" w:rsidRDefault="00C95783" w:rsidP="00C37C3D">
            <w:pPr>
              <w:rPr>
                <w:sz w:val="18"/>
                <w:szCs w:val="18"/>
              </w:rPr>
            </w:pPr>
          </w:p>
          <w:p w14:paraId="5D26C487" w14:textId="6C194E45" w:rsidR="00C37C3D" w:rsidRDefault="00F154BF" w:rsidP="00C37C3D">
            <w:pPr>
              <w:rPr>
                <w:sz w:val="18"/>
                <w:szCs w:val="18"/>
              </w:rPr>
            </w:pPr>
            <w:r w:rsidRPr="00F154BF">
              <w:rPr>
                <w:b/>
                <w:bCs/>
                <w:sz w:val="18"/>
                <w:szCs w:val="18"/>
              </w:rPr>
              <w:t xml:space="preserve">Keskkonnaministri 22.07.2013. a määrus nr 57 </w:t>
            </w:r>
            <w:r w:rsidR="00C95783" w:rsidRPr="00C95783">
              <w:rPr>
                <w:sz w:val="18"/>
                <w:szCs w:val="18"/>
              </w:rPr>
              <w:t>(</w:t>
            </w:r>
            <w:r>
              <w:rPr>
                <w:sz w:val="18"/>
                <w:szCs w:val="18"/>
              </w:rPr>
              <w:t>Probleemtoote kasutajale</w:t>
            </w:r>
            <w:r w:rsidR="00795FC6">
              <w:rPr>
                <w:sz w:val="18"/>
                <w:szCs w:val="18"/>
              </w:rPr>
              <w:t xml:space="preserve"> kättesaadavaks tehtava teabe loetelu ning teabe esitamise viisid ja kord)</w:t>
            </w:r>
          </w:p>
          <w:p w14:paraId="47D812B4" w14:textId="77777777" w:rsidR="007C0B1D" w:rsidRDefault="007C0B1D" w:rsidP="00C37C3D">
            <w:pPr>
              <w:rPr>
                <w:sz w:val="18"/>
                <w:szCs w:val="18"/>
              </w:rPr>
            </w:pPr>
          </w:p>
          <w:p w14:paraId="47670ADA" w14:textId="17554F80" w:rsidR="007C0B1D" w:rsidRDefault="007C0B1D" w:rsidP="00C37C3D">
            <w:pPr>
              <w:rPr>
                <w:sz w:val="18"/>
                <w:szCs w:val="18"/>
              </w:rPr>
            </w:pPr>
            <w:r w:rsidRPr="00F12693">
              <w:rPr>
                <w:b/>
                <w:bCs/>
                <w:sz w:val="18"/>
                <w:szCs w:val="18"/>
              </w:rPr>
              <w:t>Dir</w:t>
            </w:r>
            <w:r w:rsidR="00C06F2F">
              <w:rPr>
                <w:b/>
                <w:bCs/>
                <w:sz w:val="18"/>
                <w:szCs w:val="18"/>
              </w:rPr>
              <w:t>ektiiv</w:t>
            </w:r>
            <w:r w:rsidRPr="00F12693">
              <w:rPr>
                <w:b/>
                <w:bCs/>
                <w:sz w:val="18"/>
                <w:szCs w:val="18"/>
              </w:rPr>
              <w:t xml:space="preserve"> (EL) 2019/904 art 8</w:t>
            </w:r>
            <w:r w:rsidRPr="00F12693">
              <w:rPr>
                <w:sz w:val="18"/>
                <w:szCs w:val="18"/>
              </w:rPr>
              <w:t>.</w:t>
            </w:r>
          </w:p>
          <w:p w14:paraId="530BE80C" w14:textId="77777777" w:rsidR="00EF3135" w:rsidRDefault="00EF3135" w:rsidP="00C37C3D">
            <w:pPr>
              <w:rPr>
                <w:sz w:val="18"/>
                <w:szCs w:val="18"/>
              </w:rPr>
            </w:pPr>
          </w:p>
          <w:p w14:paraId="45B69772" w14:textId="0AD1EF40" w:rsidR="00EF3135" w:rsidRPr="00635160" w:rsidRDefault="00EF3135" w:rsidP="00C37C3D">
            <w:pPr>
              <w:rPr>
                <w:sz w:val="18"/>
                <w:szCs w:val="18"/>
              </w:rPr>
            </w:pPr>
            <w:r w:rsidRPr="00F12693">
              <w:rPr>
                <w:b/>
                <w:bCs/>
                <w:sz w:val="18"/>
                <w:szCs w:val="18"/>
              </w:rPr>
              <w:t>WFD art 8a(3)(d)</w:t>
            </w:r>
            <w:r w:rsidRPr="00F12693">
              <w:rPr>
                <w:sz w:val="18"/>
                <w:szCs w:val="18"/>
              </w:rPr>
              <w:t>.</w:t>
            </w:r>
          </w:p>
        </w:tc>
      </w:tr>
      <w:tr w:rsidR="00403E17" w14:paraId="3C2F6C64" w14:textId="77777777" w:rsidTr="00403E17">
        <w:tc>
          <w:tcPr>
            <w:tcW w:w="1696" w:type="dxa"/>
          </w:tcPr>
          <w:p w14:paraId="1770867F" w14:textId="6851E721" w:rsidR="00C37C3D" w:rsidRPr="00635160" w:rsidRDefault="00575C7B" w:rsidP="00C37C3D">
            <w:pPr>
              <w:rPr>
                <w:sz w:val="18"/>
                <w:szCs w:val="18"/>
              </w:rPr>
            </w:pPr>
            <w:r w:rsidRPr="00403E17">
              <w:rPr>
                <w:b/>
                <w:bCs/>
                <w:sz w:val="18"/>
                <w:szCs w:val="18"/>
              </w:rPr>
              <w:t>EEE</w:t>
            </w:r>
            <w:r w:rsidRPr="00575C7B">
              <w:rPr>
                <w:sz w:val="18"/>
                <w:szCs w:val="18"/>
              </w:rPr>
              <w:t xml:space="preserve"> (elektri- ja elektroonika</w:t>
            </w:r>
            <w:r>
              <w:rPr>
                <w:sz w:val="18"/>
                <w:szCs w:val="18"/>
              </w:rPr>
              <w:t>-</w:t>
            </w:r>
            <w:r w:rsidRPr="00575C7B">
              <w:rPr>
                <w:sz w:val="18"/>
                <w:szCs w:val="18"/>
              </w:rPr>
              <w:t>seadmed)</w:t>
            </w:r>
          </w:p>
        </w:tc>
        <w:tc>
          <w:tcPr>
            <w:tcW w:w="1985" w:type="dxa"/>
          </w:tcPr>
          <w:p w14:paraId="52E480D7" w14:textId="0CE7C8EC" w:rsidR="00C37C3D" w:rsidRPr="00635160" w:rsidRDefault="00570D55" w:rsidP="00C37C3D">
            <w:pPr>
              <w:rPr>
                <w:sz w:val="18"/>
                <w:szCs w:val="18"/>
              </w:rPr>
            </w:pPr>
            <w:r w:rsidRPr="00570D55">
              <w:rPr>
                <w:sz w:val="18"/>
                <w:szCs w:val="18"/>
              </w:rPr>
              <w:t xml:space="preserve">Korraldada kodumajapidamiste EEE jäätmete kogumisvõrgustik (sh </w:t>
            </w:r>
            <w:r w:rsidRPr="00570D55">
              <w:rPr>
                <w:b/>
                <w:bCs/>
                <w:sz w:val="18"/>
                <w:szCs w:val="18"/>
              </w:rPr>
              <w:t>iga maakond</w:t>
            </w:r>
            <w:r w:rsidRPr="00570D55">
              <w:rPr>
                <w:sz w:val="18"/>
                <w:szCs w:val="18"/>
              </w:rPr>
              <w:t xml:space="preserve"> ja vähemalt </w:t>
            </w:r>
            <w:r w:rsidRPr="00570D55">
              <w:rPr>
                <w:b/>
                <w:bCs/>
                <w:sz w:val="18"/>
                <w:szCs w:val="18"/>
              </w:rPr>
              <w:t>iga &gt;3500 elanikuga</w:t>
            </w:r>
            <w:r w:rsidRPr="00570D55">
              <w:rPr>
                <w:sz w:val="18"/>
                <w:szCs w:val="18"/>
              </w:rPr>
              <w:t xml:space="preserve"> omavalitsus)</w:t>
            </w:r>
            <w:r>
              <w:rPr>
                <w:sz w:val="18"/>
                <w:szCs w:val="18"/>
              </w:rPr>
              <w:t>.</w:t>
            </w:r>
            <w:r w:rsidRPr="00570D55">
              <w:rPr>
                <w:sz w:val="18"/>
                <w:szCs w:val="18"/>
              </w:rPr>
              <w:t xml:space="preserve"> </w:t>
            </w:r>
            <w:r w:rsidRPr="00CA4121">
              <w:rPr>
                <w:b/>
                <w:bCs/>
                <w:sz w:val="18"/>
                <w:szCs w:val="18"/>
              </w:rPr>
              <w:t>T</w:t>
            </w:r>
            <w:r w:rsidRPr="00570D55">
              <w:rPr>
                <w:b/>
                <w:bCs/>
                <w:sz w:val="18"/>
                <w:szCs w:val="18"/>
              </w:rPr>
              <w:t>asuta tagasivõtt</w:t>
            </w:r>
            <w:r w:rsidRPr="00570D55">
              <w:rPr>
                <w:sz w:val="18"/>
                <w:szCs w:val="18"/>
              </w:rPr>
              <w:t xml:space="preserve"> </w:t>
            </w:r>
            <w:r w:rsidRPr="00CA4121">
              <w:rPr>
                <w:b/>
                <w:bCs/>
                <w:sz w:val="18"/>
                <w:szCs w:val="18"/>
              </w:rPr>
              <w:t xml:space="preserve">tootja </w:t>
            </w:r>
            <w:r w:rsidRPr="00CA4121">
              <w:rPr>
                <w:b/>
                <w:bCs/>
                <w:sz w:val="18"/>
                <w:szCs w:val="18"/>
              </w:rPr>
              <w:lastRenderedPageBreak/>
              <w:t>müügikoha kaudu</w:t>
            </w:r>
            <w:r w:rsidRPr="00570D55">
              <w:rPr>
                <w:sz w:val="18"/>
                <w:szCs w:val="18"/>
              </w:rPr>
              <w:t xml:space="preserve"> (1:1, ja vajadusel sõltumata ostust)</w:t>
            </w:r>
            <w:r>
              <w:rPr>
                <w:sz w:val="18"/>
                <w:szCs w:val="18"/>
              </w:rPr>
              <w:t>. S</w:t>
            </w:r>
            <w:r w:rsidRPr="00570D55">
              <w:rPr>
                <w:sz w:val="18"/>
                <w:szCs w:val="18"/>
              </w:rPr>
              <w:t>ihtarvud ringlussevõtule</w:t>
            </w:r>
            <w:r>
              <w:rPr>
                <w:sz w:val="18"/>
                <w:szCs w:val="18"/>
              </w:rPr>
              <w:t>. K</w:t>
            </w:r>
            <w:r w:rsidRPr="00570D55">
              <w:rPr>
                <w:sz w:val="18"/>
                <w:szCs w:val="18"/>
              </w:rPr>
              <w:t>äitluskohtadele tehniline info uute toodete kohta</w:t>
            </w:r>
            <w:r w:rsidR="00715819">
              <w:rPr>
                <w:sz w:val="18"/>
                <w:szCs w:val="18"/>
              </w:rPr>
              <w:t xml:space="preserve">. </w:t>
            </w:r>
            <w:r w:rsidRPr="00570D55">
              <w:rPr>
                <w:sz w:val="18"/>
                <w:szCs w:val="18"/>
              </w:rPr>
              <w:t>PROTO aruandlus EEE kategooria ja massi kaupa.</w:t>
            </w:r>
          </w:p>
        </w:tc>
        <w:tc>
          <w:tcPr>
            <w:tcW w:w="1452" w:type="dxa"/>
          </w:tcPr>
          <w:p w14:paraId="232F959E" w14:textId="27EB10CC" w:rsidR="00C37C3D" w:rsidRPr="00635160" w:rsidRDefault="00403E17" w:rsidP="00C37C3D">
            <w:pPr>
              <w:rPr>
                <w:sz w:val="18"/>
                <w:szCs w:val="18"/>
              </w:rPr>
            </w:pPr>
            <w:r w:rsidRPr="009E4F74">
              <w:rPr>
                <w:sz w:val="18"/>
                <w:szCs w:val="18"/>
              </w:rPr>
              <w:lastRenderedPageBreak/>
              <w:t>Keskkonna</w:t>
            </w:r>
            <w:r>
              <w:rPr>
                <w:sz w:val="18"/>
                <w:szCs w:val="18"/>
              </w:rPr>
              <w:t>-</w:t>
            </w:r>
            <w:r w:rsidRPr="009E4F74">
              <w:rPr>
                <w:sz w:val="18"/>
                <w:szCs w:val="18"/>
              </w:rPr>
              <w:t>agentuur (PROTO)</w:t>
            </w:r>
          </w:p>
        </w:tc>
        <w:tc>
          <w:tcPr>
            <w:tcW w:w="1930" w:type="dxa"/>
          </w:tcPr>
          <w:p w14:paraId="738B9C3F" w14:textId="2191413D" w:rsidR="00C37C3D" w:rsidRPr="00635160" w:rsidRDefault="005226C8" w:rsidP="00C37C3D">
            <w:pPr>
              <w:rPr>
                <w:sz w:val="18"/>
                <w:szCs w:val="18"/>
              </w:rPr>
            </w:pPr>
            <w:r w:rsidRPr="005226C8">
              <w:rPr>
                <w:sz w:val="18"/>
                <w:szCs w:val="18"/>
              </w:rPr>
              <w:t>Müügi/</w:t>
            </w:r>
            <w:r>
              <w:rPr>
                <w:sz w:val="18"/>
                <w:szCs w:val="18"/>
              </w:rPr>
              <w:t xml:space="preserve"> </w:t>
            </w:r>
            <w:r w:rsidRPr="005226C8">
              <w:rPr>
                <w:sz w:val="18"/>
                <w:szCs w:val="18"/>
              </w:rPr>
              <w:t>turule</w:t>
            </w:r>
            <w:r>
              <w:rPr>
                <w:sz w:val="18"/>
                <w:szCs w:val="18"/>
              </w:rPr>
              <w:t xml:space="preserve"> </w:t>
            </w:r>
            <w:r w:rsidRPr="005226C8">
              <w:rPr>
                <w:sz w:val="18"/>
                <w:szCs w:val="18"/>
              </w:rPr>
              <w:t>laskmise andmed kategooriate kaupa, kogumispunktide loetelu, jäätmekäitluse kviitungid ja sihtarvude täitmise arvestus</w:t>
            </w:r>
          </w:p>
        </w:tc>
        <w:tc>
          <w:tcPr>
            <w:tcW w:w="1289" w:type="dxa"/>
          </w:tcPr>
          <w:p w14:paraId="7EB3B3B8" w14:textId="77777777" w:rsidR="00D1334D" w:rsidRDefault="00D1334D" w:rsidP="00C37C3D">
            <w:pPr>
              <w:rPr>
                <w:sz w:val="18"/>
                <w:szCs w:val="18"/>
              </w:rPr>
            </w:pPr>
            <w:r w:rsidRPr="00D1334D">
              <w:rPr>
                <w:sz w:val="18"/>
                <w:szCs w:val="18"/>
              </w:rPr>
              <w:t xml:space="preserve">PROTO </w:t>
            </w:r>
            <w:r w:rsidRPr="00D1334D">
              <w:rPr>
                <w:b/>
                <w:bCs/>
                <w:sz w:val="18"/>
                <w:szCs w:val="18"/>
              </w:rPr>
              <w:t>1× aastas</w:t>
            </w:r>
            <w:r>
              <w:rPr>
                <w:b/>
                <w:bCs/>
                <w:sz w:val="18"/>
                <w:szCs w:val="18"/>
              </w:rPr>
              <w:t>.</w:t>
            </w:r>
            <w:r w:rsidRPr="00D1334D">
              <w:rPr>
                <w:sz w:val="18"/>
                <w:szCs w:val="18"/>
              </w:rPr>
              <w:t xml:space="preserve"> </w:t>
            </w:r>
          </w:p>
          <w:p w14:paraId="3021F1A9" w14:textId="77777777" w:rsidR="00D1334D" w:rsidRDefault="00D1334D" w:rsidP="00C37C3D">
            <w:pPr>
              <w:rPr>
                <w:sz w:val="18"/>
                <w:szCs w:val="18"/>
              </w:rPr>
            </w:pPr>
          </w:p>
          <w:p w14:paraId="4F180F96" w14:textId="77777777" w:rsidR="00D1334D" w:rsidRDefault="00D1334D" w:rsidP="00D1334D">
            <w:pPr>
              <w:rPr>
                <w:sz w:val="18"/>
                <w:szCs w:val="18"/>
              </w:rPr>
            </w:pPr>
            <w:r>
              <w:rPr>
                <w:sz w:val="18"/>
                <w:szCs w:val="18"/>
              </w:rPr>
              <w:t xml:space="preserve">TVOle esitatakse andmed tavaliselt kord kuus või </w:t>
            </w:r>
            <w:r>
              <w:rPr>
                <w:sz w:val="18"/>
                <w:szCs w:val="18"/>
              </w:rPr>
              <w:lastRenderedPageBreak/>
              <w:t>kord kvartalis.</w:t>
            </w:r>
          </w:p>
          <w:p w14:paraId="5B83170C" w14:textId="77777777" w:rsidR="00D1334D" w:rsidRDefault="00D1334D" w:rsidP="00C37C3D">
            <w:pPr>
              <w:rPr>
                <w:sz w:val="18"/>
                <w:szCs w:val="18"/>
              </w:rPr>
            </w:pPr>
          </w:p>
          <w:p w14:paraId="4DF61286" w14:textId="4F028E82" w:rsidR="00C37C3D" w:rsidRPr="00635160" w:rsidRDefault="00D1334D" w:rsidP="00C37C3D">
            <w:pPr>
              <w:rPr>
                <w:sz w:val="18"/>
                <w:szCs w:val="18"/>
              </w:rPr>
            </w:pPr>
            <w:r>
              <w:rPr>
                <w:sz w:val="18"/>
                <w:szCs w:val="18"/>
              </w:rPr>
              <w:t>K</w:t>
            </w:r>
            <w:r w:rsidRPr="00D1334D">
              <w:rPr>
                <w:sz w:val="18"/>
                <w:szCs w:val="18"/>
              </w:rPr>
              <w:t>ogumine/</w:t>
            </w:r>
            <w:r>
              <w:rPr>
                <w:sz w:val="18"/>
                <w:szCs w:val="18"/>
              </w:rPr>
              <w:t xml:space="preserve"> </w:t>
            </w:r>
            <w:r w:rsidRPr="00D1334D">
              <w:rPr>
                <w:sz w:val="18"/>
                <w:szCs w:val="18"/>
              </w:rPr>
              <w:t xml:space="preserve">teavitused </w:t>
            </w:r>
            <w:r w:rsidRPr="00D1334D">
              <w:rPr>
                <w:b/>
                <w:bCs/>
                <w:sz w:val="18"/>
                <w:szCs w:val="18"/>
              </w:rPr>
              <w:t>pidevad</w:t>
            </w:r>
          </w:p>
        </w:tc>
        <w:tc>
          <w:tcPr>
            <w:tcW w:w="1873" w:type="dxa"/>
          </w:tcPr>
          <w:p w14:paraId="74317F69" w14:textId="4008F61E" w:rsidR="00C37C3D" w:rsidRPr="00635160" w:rsidRDefault="003B776F" w:rsidP="00C37C3D">
            <w:pPr>
              <w:rPr>
                <w:sz w:val="18"/>
                <w:szCs w:val="18"/>
              </w:rPr>
            </w:pPr>
            <w:r w:rsidRPr="003B776F">
              <w:rPr>
                <w:sz w:val="18"/>
                <w:szCs w:val="18"/>
              </w:rPr>
              <w:lastRenderedPageBreak/>
              <w:t>TVOga liitumine või iseseisev süsteem</w:t>
            </w:r>
            <w:r>
              <w:rPr>
                <w:sz w:val="18"/>
                <w:szCs w:val="18"/>
              </w:rPr>
              <w:t>.</w:t>
            </w:r>
            <w:r w:rsidRPr="003B776F">
              <w:rPr>
                <w:sz w:val="18"/>
                <w:szCs w:val="18"/>
              </w:rPr>
              <w:t xml:space="preserve"> </w:t>
            </w:r>
            <w:r w:rsidR="000155CE">
              <w:rPr>
                <w:sz w:val="18"/>
                <w:szCs w:val="18"/>
              </w:rPr>
              <w:t xml:space="preserve">TVOga liitumine kohustuslik B2C EEE puhul. </w:t>
            </w:r>
            <w:r>
              <w:rPr>
                <w:sz w:val="18"/>
                <w:szCs w:val="18"/>
              </w:rPr>
              <w:t>M</w:t>
            </w:r>
            <w:r w:rsidRPr="003B776F">
              <w:rPr>
                <w:sz w:val="18"/>
                <w:szCs w:val="18"/>
              </w:rPr>
              <w:t xml:space="preserve">üügikohas </w:t>
            </w:r>
            <w:r w:rsidR="000E31FE">
              <w:rPr>
                <w:sz w:val="18"/>
                <w:szCs w:val="18"/>
              </w:rPr>
              <w:t xml:space="preserve">tasuta </w:t>
            </w:r>
            <w:r w:rsidRPr="003B776F">
              <w:rPr>
                <w:sz w:val="18"/>
                <w:szCs w:val="18"/>
              </w:rPr>
              <w:t>tagasivõtt</w:t>
            </w:r>
            <w:r>
              <w:rPr>
                <w:sz w:val="18"/>
                <w:szCs w:val="18"/>
              </w:rPr>
              <w:t>.</w:t>
            </w:r>
            <w:r w:rsidRPr="003B776F">
              <w:rPr>
                <w:sz w:val="18"/>
                <w:szCs w:val="18"/>
              </w:rPr>
              <w:t xml:space="preserve"> </w:t>
            </w:r>
            <w:r>
              <w:rPr>
                <w:sz w:val="18"/>
                <w:szCs w:val="18"/>
              </w:rPr>
              <w:t>K</w:t>
            </w:r>
            <w:r w:rsidRPr="003B776F">
              <w:rPr>
                <w:sz w:val="18"/>
                <w:szCs w:val="18"/>
              </w:rPr>
              <w:t>ogumispunktide ülalpidamine</w:t>
            </w:r>
            <w:r>
              <w:rPr>
                <w:sz w:val="18"/>
                <w:szCs w:val="18"/>
              </w:rPr>
              <w:t>.</w:t>
            </w:r>
            <w:r w:rsidRPr="003B776F">
              <w:rPr>
                <w:sz w:val="18"/>
                <w:szCs w:val="18"/>
              </w:rPr>
              <w:t xml:space="preserve"> </w:t>
            </w:r>
            <w:r w:rsidR="00952EB1">
              <w:rPr>
                <w:sz w:val="18"/>
                <w:szCs w:val="18"/>
              </w:rPr>
              <w:t xml:space="preserve">Käitluse </w:t>
            </w:r>
            <w:r w:rsidR="00952EB1">
              <w:rPr>
                <w:sz w:val="18"/>
                <w:szCs w:val="18"/>
              </w:rPr>
              <w:lastRenderedPageBreak/>
              <w:t>organiseerimine (k</w:t>
            </w:r>
            <w:r w:rsidRPr="003B776F">
              <w:rPr>
                <w:sz w:val="18"/>
                <w:szCs w:val="18"/>
              </w:rPr>
              <w:t>äitluslepingu(d)</w:t>
            </w:r>
            <w:r w:rsidR="00952EB1">
              <w:rPr>
                <w:sz w:val="18"/>
                <w:szCs w:val="18"/>
              </w:rPr>
              <w:t>)</w:t>
            </w:r>
            <w:r>
              <w:rPr>
                <w:sz w:val="18"/>
                <w:szCs w:val="18"/>
              </w:rPr>
              <w:t>.</w:t>
            </w:r>
          </w:p>
        </w:tc>
        <w:tc>
          <w:tcPr>
            <w:tcW w:w="2725" w:type="dxa"/>
          </w:tcPr>
          <w:p w14:paraId="6044980A" w14:textId="3AA60573" w:rsidR="005B572F" w:rsidRDefault="000C6010" w:rsidP="00C37C3D">
            <w:pPr>
              <w:rPr>
                <w:sz w:val="18"/>
                <w:szCs w:val="18"/>
              </w:rPr>
            </w:pPr>
            <w:r w:rsidRPr="000C6010">
              <w:rPr>
                <w:b/>
                <w:bCs/>
                <w:sz w:val="18"/>
                <w:szCs w:val="18"/>
              </w:rPr>
              <w:lastRenderedPageBreak/>
              <w:t xml:space="preserve">Vabariigi Valitsuse 20. aprilli 2009. a määrus nr 65 </w:t>
            </w:r>
            <w:r w:rsidR="005B572F" w:rsidRPr="005B572F">
              <w:rPr>
                <w:sz w:val="18"/>
                <w:szCs w:val="18"/>
              </w:rPr>
              <w:t>(</w:t>
            </w:r>
            <w:r w:rsidR="00795FC6">
              <w:rPr>
                <w:sz w:val="18"/>
                <w:szCs w:val="18"/>
              </w:rPr>
              <w:t xml:space="preserve">Elektri- ja </w:t>
            </w:r>
            <w:r w:rsidR="005B3434">
              <w:rPr>
                <w:sz w:val="18"/>
                <w:szCs w:val="18"/>
              </w:rPr>
              <w:t>elektroonikaseadmetest tekkinud jäätmete kogumise, tootjale tagastamise ning taaskasutamise või kõrvaldamise nõuded ja kord ning sihtarvud ja sihtarvude saavutamise tähtajad</w:t>
            </w:r>
            <w:r w:rsidR="005B572F" w:rsidRPr="005B572F">
              <w:rPr>
                <w:sz w:val="18"/>
                <w:szCs w:val="18"/>
              </w:rPr>
              <w:t>)</w:t>
            </w:r>
            <w:r w:rsidR="005B572F">
              <w:rPr>
                <w:sz w:val="18"/>
                <w:szCs w:val="18"/>
              </w:rPr>
              <w:t>.</w:t>
            </w:r>
          </w:p>
          <w:p w14:paraId="6A366A0A" w14:textId="77777777" w:rsidR="005B572F" w:rsidRDefault="005B572F" w:rsidP="00C37C3D">
            <w:pPr>
              <w:rPr>
                <w:sz w:val="18"/>
                <w:szCs w:val="18"/>
              </w:rPr>
            </w:pPr>
          </w:p>
          <w:p w14:paraId="43C80445" w14:textId="77777777" w:rsidR="005B572F" w:rsidRDefault="005B572F" w:rsidP="00C37C3D">
            <w:pPr>
              <w:rPr>
                <w:sz w:val="18"/>
                <w:szCs w:val="18"/>
              </w:rPr>
            </w:pPr>
            <w:r w:rsidRPr="005B572F">
              <w:rPr>
                <w:b/>
                <w:bCs/>
                <w:sz w:val="18"/>
                <w:szCs w:val="18"/>
              </w:rPr>
              <w:t xml:space="preserve">JäätS </w:t>
            </w:r>
            <w:r w:rsidRPr="005B572F">
              <w:rPr>
                <w:sz w:val="18"/>
                <w:szCs w:val="18"/>
              </w:rPr>
              <w:t>§26⁷ (tagasivõtt müügikohas)</w:t>
            </w:r>
            <w:r>
              <w:rPr>
                <w:sz w:val="18"/>
                <w:szCs w:val="18"/>
              </w:rPr>
              <w:t>.</w:t>
            </w:r>
          </w:p>
          <w:p w14:paraId="6BBD3CDE" w14:textId="77777777" w:rsidR="005B572F" w:rsidRDefault="005B572F" w:rsidP="00C37C3D">
            <w:pPr>
              <w:rPr>
                <w:sz w:val="18"/>
                <w:szCs w:val="18"/>
              </w:rPr>
            </w:pPr>
          </w:p>
          <w:p w14:paraId="1EFB98BD" w14:textId="77777777" w:rsidR="00C37C3D" w:rsidRDefault="00D96C22" w:rsidP="00C37C3D">
            <w:pPr>
              <w:rPr>
                <w:sz w:val="18"/>
                <w:szCs w:val="18"/>
              </w:rPr>
            </w:pPr>
            <w:r w:rsidRPr="00F154BF">
              <w:rPr>
                <w:b/>
                <w:bCs/>
                <w:sz w:val="18"/>
                <w:szCs w:val="18"/>
              </w:rPr>
              <w:t xml:space="preserve">Keskkonnaministri 22.07.2013. a määrus nr 57 </w:t>
            </w:r>
            <w:r w:rsidR="005B572F" w:rsidRPr="005B572F">
              <w:rPr>
                <w:sz w:val="18"/>
                <w:szCs w:val="18"/>
              </w:rPr>
              <w:t>(</w:t>
            </w:r>
            <w:r w:rsidR="005B3434">
              <w:rPr>
                <w:sz w:val="18"/>
                <w:szCs w:val="18"/>
              </w:rPr>
              <w:t>Probleemtoote kasutajale kättesaadavaks tehtava teabe loetelu ning teabe esitamise viisid ja kord</w:t>
            </w:r>
            <w:r w:rsidR="005B572F" w:rsidRPr="005B572F">
              <w:rPr>
                <w:sz w:val="18"/>
                <w:szCs w:val="18"/>
              </w:rPr>
              <w:t>)</w:t>
            </w:r>
          </w:p>
          <w:p w14:paraId="0BDEA809" w14:textId="77777777" w:rsidR="00100822" w:rsidRDefault="00100822" w:rsidP="00C37C3D">
            <w:pPr>
              <w:rPr>
                <w:sz w:val="18"/>
                <w:szCs w:val="18"/>
              </w:rPr>
            </w:pPr>
          </w:p>
          <w:p w14:paraId="29F1CC18" w14:textId="6D868FBD" w:rsidR="00100822" w:rsidRPr="00635160" w:rsidRDefault="00D03E1A" w:rsidP="00C37C3D">
            <w:pPr>
              <w:rPr>
                <w:sz w:val="18"/>
                <w:szCs w:val="18"/>
              </w:rPr>
            </w:pPr>
            <w:r>
              <w:rPr>
                <w:b/>
                <w:bCs/>
                <w:sz w:val="18"/>
                <w:szCs w:val="18"/>
              </w:rPr>
              <w:t>Euroopa Parlamendi ja nõukogu määrus</w:t>
            </w:r>
            <w:r w:rsidR="00100822" w:rsidRPr="00806E78">
              <w:rPr>
                <w:b/>
                <w:bCs/>
                <w:sz w:val="18"/>
                <w:szCs w:val="18"/>
              </w:rPr>
              <w:t xml:space="preserve"> (EL) 2019/1020</w:t>
            </w:r>
            <w:r w:rsidR="009E2470">
              <w:rPr>
                <w:sz w:val="18"/>
                <w:szCs w:val="18"/>
              </w:rPr>
              <w:t xml:space="preserve"> turujärelevalve </w:t>
            </w:r>
            <w:r>
              <w:rPr>
                <w:sz w:val="18"/>
                <w:szCs w:val="18"/>
              </w:rPr>
              <w:t>ja toodete vastavuse kohta</w:t>
            </w:r>
          </w:p>
        </w:tc>
      </w:tr>
      <w:tr w:rsidR="00403E17" w14:paraId="60492E66" w14:textId="77777777" w:rsidTr="00403E17">
        <w:tc>
          <w:tcPr>
            <w:tcW w:w="1696" w:type="dxa"/>
          </w:tcPr>
          <w:p w14:paraId="025E1099" w14:textId="529E176A" w:rsidR="00C37C3D" w:rsidRPr="00403E17" w:rsidRDefault="00403E17" w:rsidP="00C37C3D">
            <w:pPr>
              <w:rPr>
                <w:b/>
                <w:bCs/>
                <w:sz w:val="18"/>
                <w:szCs w:val="18"/>
              </w:rPr>
            </w:pPr>
            <w:r w:rsidRPr="00403E17">
              <w:rPr>
                <w:b/>
                <w:bCs/>
                <w:sz w:val="18"/>
                <w:szCs w:val="18"/>
              </w:rPr>
              <w:lastRenderedPageBreak/>
              <w:t>Patareid ja akud</w:t>
            </w:r>
          </w:p>
        </w:tc>
        <w:tc>
          <w:tcPr>
            <w:tcW w:w="1985" w:type="dxa"/>
          </w:tcPr>
          <w:p w14:paraId="6DAF7002" w14:textId="0799C620" w:rsidR="00C37C3D" w:rsidRPr="00635160" w:rsidRDefault="00403E17" w:rsidP="00C37C3D">
            <w:pPr>
              <w:rPr>
                <w:sz w:val="18"/>
                <w:szCs w:val="18"/>
              </w:rPr>
            </w:pPr>
            <w:r w:rsidRPr="00403E17">
              <w:rPr>
                <w:b/>
                <w:bCs/>
                <w:sz w:val="18"/>
                <w:szCs w:val="18"/>
              </w:rPr>
              <w:t>Tasuta tagasivõtt</w:t>
            </w:r>
            <w:r w:rsidRPr="00403E17">
              <w:rPr>
                <w:sz w:val="18"/>
                <w:szCs w:val="18"/>
              </w:rPr>
              <w:t xml:space="preserve"> müügikohas (sh väikepatareid ostukohustusteta), kogumisvõrgu korraldamine, sihtarvud kogumisele ja ringlussevõtule</w:t>
            </w:r>
            <w:r>
              <w:rPr>
                <w:sz w:val="18"/>
                <w:szCs w:val="18"/>
              </w:rPr>
              <w:t>.</w:t>
            </w:r>
            <w:r w:rsidRPr="00403E17">
              <w:rPr>
                <w:sz w:val="18"/>
                <w:szCs w:val="18"/>
              </w:rPr>
              <w:t xml:space="preserve"> </w:t>
            </w:r>
            <w:r>
              <w:rPr>
                <w:sz w:val="18"/>
                <w:szCs w:val="18"/>
              </w:rPr>
              <w:t>M</w:t>
            </w:r>
            <w:r w:rsidRPr="00403E17">
              <w:rPr>
                <w:sz w:val="18"/>
                <w:szCs w:val="18"/>
              </w:rPr>
              <w:t>ärgistamine (sümbolid) ja tarbijateavitused</w:t>
            </w:r>
            <w:r>
              <w:rPr>
                <w:sz w:val="18"/>
                <w:szCs w:val="18"/>
              </w:rPr>
              <w:t>.</w:t>
            </w:r>
            <w:r w:rsidRPr="00403E17">
              <w:rPr>
                <w:sz w:val="18"/>
                <w:szCs w:val="18"/>
              </w:rPr>
              <w:t xml:space="preserve"> PROTO aruandlus patarei/aku liikide kaupa.</w:t>
            </w:r>
          </w:p>
        </w:tc>
        <w:tc>
          <w:tcPr>
            <w:tcW w:w="1452" w:type="dxa"/>
          </w:tcPr>
          <w:p w14:paraId="7E68DFEE" w14:textId="7FF027A4" w:rsidR="00C37C3D" w:rsidRPr="00635160" w:rsidRDefault="00403E17" w:rsidP="00C37C3D">
            <w:pPr>
              <w:rPr>
                <w:sz w:val="18"/>
                <w:szCs w:val="18"/>
              </w:rPr>
            </w:pPr>
            <w:r w:rsidRPr="009E4F74">
              <w:rPr>
                <w:sz w:val="18"/>
                <w:szCs w:val="18"/>
              </w:rPr>
              <w:t>Keskkonna</w:t>
            </w:r>
            <w:r>
              <w:rPr>
                <w:sz w:val="18"/>
                <w:szCs w:val="18"/>
              </w:rPr>
              <w:t>-</w:t>
            </w:r>
            <w:r w:rsidRPr="009E4F74">
              <w:rPr>
                <w:sz w:val="18"/>
                <w:szCs w:val="18"/>
              </w:rPr>
              <w:t>agentuur (PROTO)</w:t>
            </w:r>
          </w:p>
        </w:tc>
        <w:tc>
          <w:tcPr>
            <w:tcW w:w="1930" w:type="dxa"/>
          </w:tcPr>
          <w:p w14:paraId="1863B143" w14:textId="2CEAA948" w:rsidR="00C37C3D" w:rsidRPr="00635160" w:rsidRDefault="00F63144" w:rsidP="00C37C3D">
            <w:pPr>
              <w:rPr>
                <w:sz w:val="18"/>
                <w:szCs w:val="18"/>
              </w:rPr>
            </w:pPr>
            <w:r w:rsidRPr="00F63144">
              <w:rPr>
                <w:sz w:val="18"/>
                <w:szCs w:val="18"/>
              </w:rPr>
              <w:t>Turule lastud kogused (ühikud/kaal ja liik), kogutud kogused, ringlussevõtu tulemused</w:t>
            </w:r>
            <w:r>
              <w:rPr>
                <w:sz w:val="18"/>
                <w:szCs w:val="18"/>
              </w:rPr>
              <w:t>.</w:t>
            </w:r>
            <w:r w:rsidRPr="00F63144">
              <w:rPr>
                <w:sz w:val="18"/>
                <w:szCs w:val="18"/>
              </w:rPr>
              <w:t xml:space="preserve"> </w:t>
            </w:r>
            <w:r>
              <w:rPr>
                <w:sz w:val="18"/>
                <w:szCs w:val="18"/>
              </w:rPr>
              <w:t>M</w:t>
            </w:r>
            <w:r w:rsidRPr="00F63144">
              <w:rPr>
                <w:sz w:val="18"/>
                <w:szCs w:val="18"/>
              </w:rPr>
              <w:t>ärgistuse ja teavituse tõendatavus</w:t>
            </w:r>
            <w:r>
              <w:rPr>
                <w:sz w:val="18"/>
                <w:szCs w:val="18"/>
              </w:rPr>
              <w:t>.</w:t>
            </w:r>
          </w:p>
        </w:tc>
        <w:tc>
          <w:tcPr>
            <w:tcW w:w="1289" w:type="dxa"/>
          </w:tcPr>
          <w:p w14:paraId="3DA0EEBE" w14:textId="77777777" w:rsidR="00F63144" w:rsidRDefault="00F63144" w:rsidP="00C37C3D">
            <w:pPr>
              <w:rPr>
                <w:sz w:val="18"/>
                <w:szCs w:val="18"/>
              </w:rPr>
            </w:pPr>
            <w:r w:rsidRPr="00F63144">
              <w:rPr>
                <w:sz w:val="18"/>
                <w:szCs w:val="18"/>
              </w:rPr>
              <w:t xml:space="preserve">PROTO </w:t>
            </w:r>
            <w:r w:rsidRPr="00F63144">
              <w:rPr>
                <w:b/>
                <w:bCs/>
                <w:sz w:val="18"/>
                <w:szCs w:val="18"/>
              </w:rPr>
              <w:t>1× aastas</w:t>
            </w:r>
            <w:r>
              <w:rPr>
                <w:sz w:val="18"/>
                <w:szCs w:val="18"/>
              </w:rPr>
              <w:t>.</w:t>
            </w:r>
          </w:p>
          <w:p w14:paraId="608496EC" w14:textId="77777777" w:rsidR="00F63144" w:rsidRDefault="00F63144" w:rsidP="00C37C3D">
            <w:pPr>
              <w:rPr>
                <w:sz w:val="18"/>
                <w:szCs w:val="18"/>
              </w:rPr>
            </w:pPr>
          </w:p>
          <w:p w14:paraId="599EBA84" w14:textId="77777777" w:rsidR="00F63144" w:rsidRDefault="00F63144" w:rsidP="00F63144">
            <w:pPr>
              <w:rPr>
                <w:sz w:val="18"/>
                <w:szCs w:val="18"/>
              </w:rPr>
            </w:pPr>
            <w:r>
              <w:rPr>
                <w:sz w:val="18"/>
                <w:szCs w:val="18"/>
              </w:rPr>
              <w:t>TVOle esitatakse andmed tavaliselt kord kuus või kord kvartalis.</w:t>
            </w:r>
          </w:p>
          <w:p w14:paraId="4ACE6E48" w14:textId="77777777" w:rsidR="00F63144" w:rsidRDefault="00F63144" w:rsidP="00C37C3D">
            <w:pPr>
              <w:rPr>
                <w:sz w:val="18"/>
                <w:szCs w:val="18"/>
              </w:rPr>
            </w:pPr>
          </w:p>
          <w:p w14:paraId="43941E4C" w14:textId="14959DAB" w:rsidR="00C37C3D" w:rsidRPr="00635160" w:rsidRDefault="00F63144" w:rsidP="00C37C3D">
            <w:pPr>
              <w:rPr>
                <w:sz w:val="18"/>
                <w:szCs w:val="18"/>
              </w:rPr>
            </w:pPr>
            <w:r>
              <w:rPr>
                <w:sz w:val="18"/>
                <w:szCs w:val="18"/>
              </w:rPr>
              <w:t>T</w:t>
            </w:r>
            <w:r w:rsidRPr="00F63144">
              <w:rPr>
                <w:sz w:val="18"/>
                <w:szCs w:val="18"/>
              </w:rPr>
              <w:t>agasivõtt/</w:t>
            </w:r>
            <w:r>
              <w:rPr>
                <w:sz w:val="18"/>
                <w:szCs w:val="18"/>
              </w:rPr>
              <w:t xml:space="preserve"> </w:t>
            </w:r>
            <w:r w:rsidRPr="00F63144">
              <w:rPr>
                <w:sz w:val="18"/>
                <w:szCs w:val="18"/>
              </w:rPr>
              <w:t xml:space="preserve">teavitus </w:t>
            </w:r>
            <w:r w:rsidRPr="00F63144">
              <w:rPr>
                <w:b/>
                <w:bCs/>
                <w:sz w:val="18"/>
                <w:szCs w:val="18"/>
              </w:rPr>
              <w:t>pidev</w:t>
            </w:r>
          </w:p>
        </w:tc>
        <w:tc>
          <w:tcPr>
            <w:tcW w:w="1873" w:type="dxa"/>
          </w:tcPr>
          <w:p w14:paraId="245B23FA" w14:textId="0161AC42" w:rsidR="00C37C3D" w:rsidRPr="00635160" w:rsidRDefault="00832B0A" w:rsidP="00C37C3D">
            <w:pPr>
              <w:rPr>
                <w:sz w:val="18"/>
                <w:szCs w:val="18"/>
              </w:rPr>
            </w:pPr>
            <w:r w:rsidRPr="00832B0A">
              <w:rPr>
                <w:sz w:val="18"/>
                <w:szCs w:val="18"/>
              </w:rPr>
              <w:t>TVO kaudu või iseseisvalt kogumisvõrk</w:t>
            </w:r>
            <w:r>
              <w:rPr>
                <w:sz w:val="18"/>
                <w:szCs w:val="18"/>
              </w:rPr>
              <w:t>.</w:t>
            </w:r>
            <w:r w:rsidRPr="00832B0A">
              <w:rPr>
                <w:sz w:val="18"/>
                <w:szCs w:val="18"/>
              </w:rPr>
              <w:t xml:space="preserve"> </w:t>
            </w:r>
            <w:r w:rsidR="00623EC5">
              <w:rPr>
                <w:sz w:val="18"/>
                <w:szCs w:val="18"/>
              </w:rPr>
              <w:t xml:space="preserve">Liitumine TVOga kohustuslik kantavate patareide ja akude puhul. </w:t>
            </w:r>
            <w:r>
              <w:rPr>
                <w:sz w:val="18"/>
                <w:szCs w:val="18"/>
              </w:rPr>
              <w:t>M</w:t>
            </w:r>
            <w:r w:rsidRPr="00832B0A">
              <w:rPr>
                <w:sz w:val="18"/>
                <w:szCs w:val="18"/>
              </w:rPr>
              <w:t>üügikohas vastuvõtupunktid</w:t>
            </w:r>
            <w:r>
              <w:rPr>
                <w:sz w:val="18"/>
                <w:szCs w:val="18"/>
              </w:rPr>
              <w:t>.</w:t>
            </w:r>
            <w:r w:rsidRPr="00832B0A">
              <w:rPr>
                <w:sz w:val="18"/>
                <w:szCs w:val="18"/>
              </w:rPr>
              <w:t xml:space="preserve"> </w:t>
            </w:r>
            <w:r>
              <w:rPr>
                <w:sz w:val="18"/>
                <w:szCs w:val="18"/>
              </w:rPr>
              <w:t>Vastava m</w:t>
            </w:r>
            <w:r w:rsidRPr="00832B0A">
              <w:rPr>
                <w:sz w:val="18"/>
                <w:szCs w:val="18"/>
              </w:rPr>
              <w:t>ärgistus</w:t>
            </w:r>
            <w:r>
              <w:rPr>
                <w:sz w:val="18"/>
                <w:szCs w:val="18"/>
              </w:rPr>
              <w:t>e kasutamine.</w:t>
            </w:r>
          </w:p>
        </w:tc>
        <w:tc>
          <w:tcPr>
            <w:tcW w:w="2725" w:type="dxa"/>
          </w:tcPr>
          <w:p w14:paraId="0BD15BBA" w14:textId="2AF76B9A" w:rsidR="003221D3" w:rsidRDefault="00D96C22" w:rsidP="00C37C3D">
            <w:pPr>
              <w:rPr>
                <w:sz w:val="18"/>
                <w:szCs w:val="18"/>
              </w:rPr>
            </w:pPr>
            <w:r w:rsidRPr="00D96C22">
              <w:rPr>
                <w:b/>
                <w:bCs/>
                <w:sz w:val="18"/>
                <w:szCs w:val="18"/>
              </w:rPr>
              <w:t>Vabariigi Valitsuse 7. augusti 2008. a määrus nr 12</w:t>
            </w:r>
            <w:r>
              <w:rPr>
                <w:b/>
                <w:bCs/>
                <w:sz w:val="18"/>
                <w:szCs w:val="18"/>
              </w:rPr>
              <w:t>4</w:t>
            </w:r>
            <w:r w:rsidRPr="00D96C22">
              <w:rPr>
                <w:b/>
                <w:bCs/>
                <w:sz w:val="18"/>
                <w:szCs w:val="18"/>
              </w:rPr>
              <w:t xml:space="preserve"> </w:t>
            </w:r>
            <w:r w:rsidR="003221D3" w:rsidRPr="003221D3">
              <w:rPr>
                <w:sz w:val="18"/>
                <w:szCs w:val="18"/>
              </w:rPr>
              <w:t>(</w:t>
            </w:r>
            <w:r w:rsidR="00F223B7">
              <w:rPr>
                <w:sz w:val="18"/>
                <w:szCs w:val="18"/>
              </w:rPr>
              <w:t>Patareidest ja akudest tekkinud jäätmete kogumise, tootjale tagastamise ning taaskasutamise või kõrvaldamise nõuded ja kord ning sihtarvud ja sihtarvude saavutamise tähtajad)</w:t>
            </w:r>
          </w:p>
          <w:p w14:paraId="3B66F572" w14:textId="77777777" w:rsidR="003221D3" w:rsidRDefault="003221D3" w:rsidP="00C37C3D">
            <w:pPr>
              <w:rPr>
                <w:sz w:val="18"/>
                <w:szCs w:val="18"/>
              </w:rPr>
            </w:pPr>
          </w:p>
          <w:p w14:paraId="5A2E2106" w14:textId="1C6EDFFE" w:rsidR="003221D3" w:rsidRDefault="004D5D2E" w:rsidP="00C37C3D">
            <w:pPr>
              <w:rPr>
                <w:sz w:val="18"/>
                <w:szCs w:val="18"/>
              </w:rPr>
            </w:pPr>
            <w:r w:rsidRPr="004D5D2E">
              <w:rPr>
                <w:b/>
                <w:bCs/>
                <w:sz w:val="18"/>
                <w:szCs w:val="18"/>
              </w:rPr>
              <w:t xml:space="preserve">Keskkonnaministri 21. detsembri 2007. a määrus nr 64 </w:t>
            </w:r>
            <w:r w:rsidR="003221D3" w:rsidRPr="003221D3">
              <w:rPr>
                <w:sz w:val="18"/>
                <w:szCs w:val="18"/>
              </w:rPr>
              <w:t>(</w:t>
            </w:r>
            <w:r>
              <w:rPr>
                <w:sz w:val="18"/>
                <w:szCs w:val="18"/>
              </w:rPr>
              <w:t>Patareide ja akude märgistamise viis ja kord</w:t>
            </w:r>
            <w:r w:rsidR="003221D3" w:rsidRPr="003221D3">
              <w:rPr>
                <w:sz w:val="18"/>
                <w:szCs w:val="18"/>
              </w:rPr>
              <w:t>)</w:t>
            </w:r>
            <w:r w:rsidR="00793791">
              <w:rPr>
                <w:sz w:val="18"/>
                <w:szCs w:val="18"/>
              </w:rPr>
              <w:t>.</w:t>
            </w:r>
            <w:r w:rsidR="003221D3" w:rsidRPr="003221D3">
              <w:rPr>
                <w:sz w:val="18"/>
                <w:szCs w:val="18"/>
              </w:rPr>
              <w:t xml:space="preserve"> </w:t>
            </w:r>
          </w:p>
          <w:p w14:paraId="78BC07F9" w14:textId="77777777" w:rsidR="003221D3" w:rsidRDefault="003221D3" w:rsidP="00C37C3D">
            <w:pPr>
              <w:rPr>
                <w:sz w:val="18"/>
                <w:szCs w:val="18"/>
              </w:rPr>
            </w:pPr>
          </w:p>
          <w:p w14:paraId="4BA6624B" w14:textId="4855C1BA" w:rsidR="003221D3" w:rsidRDefault="00FE45B4" w:rsidP="00C37C3D">
            <w:pPr>
              <w:rPr>
                <w:sz w:val="18"/>
                <w:szCs w:val="18"/>
              </w:rPr>
            </w:pPr>
            <w:r w:rsidRPr="00FE45B4">
              <w:rPr>
                <w:b/>
                <w:bCs/>
                <w:sz w:val="18"/>
                <w:szCs w:val="18"/>
              </w:rPr>
              <w:t xml:space="preserve">Keskkonnaministri 10. jaanuari 2008. a määrus nr 5 </w:t>
            </w:r>
            <w:r w:rsidR="003221D3" w:rsidRPr="003221D3">
              <w:rPr>
                <w:sz w:val="18"/>
                <w:szCs w:val="18"/>
              </w:rPr>
              <w:t>(</w:t>
            </w:r>
            <w:r w:rsidR="00793791">
              <w:rPr>
                <w:sz w:val="18"/>
                <w:szCs w:val="18"/>
              </w:rPr>
              <w:t xml:space="preserve">Kasutatud patareide ja akude </w:t>
            </w:r>
            <w:r w:rsidR="003221D3" w:rsidRPr="003221D3">
              <w:rPr>
                <w:sz w:val="18"/>
                <w:szCs w:val="18"/>
              </w:rPr>
              <w:t>käitlusnõuded)</w:t>
            </w:r>
            <w:r w:rsidR="00793791">
              <w:rPr>
                <w:sz w:val="18"/>
                <w:szCs w:val="18"/>
              </w:rPr>
              <w:t>.</w:t>
            </w:r>
            <w:r w:rsidR="003221D3" w:rsidRPr="003221D3">
              <w:rPr>
                <w:sz w:val="18"/>
                <w:szCs w:val="18"/>
              </w:rPr>
              <w:t xml:space="preserve"> </w:t>
            </w:r>
          </w:p>
          <w:p w14:paraId="623433C6" w14:textId="77777777" w:rsidR="003221D3" w:rsidRDefault="003221D3" w:rsidP="00C37C3D">
            <w:pPr>
              <w:rPr>
                <w:sz w:val="18"/>
                <w:szCs w:val="18"/>
              </w:rPr>
            </w:pPr>
          </w:p>
          <w:p w14:paraId="61B742A5" w14:textId="4E849220" w:rsidR="001C2D9C" w:rsidRDefault="001C2D9C" w:rsidP="00C37C3D">
            <w:pPr>
              <w:rPr>
                <w:sz w:val="18"/>
                <w:szCs w:val="18"/>
              </w:rPr>
            </w:pPr>
            <w:r w:rsidRPr="003221D3">
              <w:rPr>
                <w:b/>
                <w:bCs/>
                <w:sz w:val="18"/>
                <w:szCs w:val="18"/>
              </w:rPr>
              <w:t>EL määrus (EL) 2023/1542</w:t>
            </w:r>
            <w:r w:rsidRPr="003221D3">
              <w:rPr>
                <w:sz w:val="18"/>
                <w:szCs w:val="18"/>
              </w:rPr>
              <w:t xml:space="preserve"> (uued otsekohaldatavad nõuded).</w:t>
            </w:r>
          </w:p>
          <w:p w14:paraId="577FE38B" w14:textId="2CB39FE9" w:rsidR="00C37C3D" w:rsidRPr="00635160" w:rsidRDefault="00C37C3D" w:rsidP="00C37C3D">
            <w:pPr>
              <w:rPr>
                <w:sz w:val="18"/>
                <w:szCs w:val="18"/>
              </w:rPr>
            </w:pPr>
          </w:p>
        </w:tc>
      </w:tr>
      <w:tr w:rsidR="00403E17" w14:paraId="2D26F2DD" w14:textId="77777777" w:rsidTr="00403E17">
        <w:tc>
          <w:tcPr>
            <w:tcW w:w="1696" w:type="dxa"/>
          </w:tcPr>
          <w:p w14:paraId="7285F643" w14:textId="3894883E" w:rsidR="00C37C3D" w:rsidRPr="00CE137D" w:rsidRDefault="00CE137D" w:rsidP="00C37C3D">
            <w:pPr>
              <w:rPr>
                <w:b/>
                <w:bCs/>
                <w:sz w:val="18"/>
                <w:szCs w:val="18"/>
              </w:rPr>
            </w:pPr>
            <w:r w:rsidRPr="00CE137D">
              <w:rPr>
                <w:b/>
                <w:bCs/>
                <w:sz w:val="18"/>
                <w:szCs w:val="18"/>
              </w:rPr>
              <w:t>Rehvid</w:t>
            </w:r>
          </w:p>
        </w:tc>
        <w:tc>
          <w:tcPr>
            <w:tcW w:w="1985" w:type="dxa"/>
          </w:tcPr>
          <w:p w14:paraId="1845682C" w14:textId="331E91BE" w:rsidR="00C37C3D" w:rsidRPr="00635160" w:rsidRDefault="00CE137D" w:rsidP="00C37C3D">
            <w:pPr>
              <w:rPr>
                <w:sz w:val="18"/>
                <w:szCs w:val="18"/>
              </w:rPr>
            </w:pPr>
            <w:r w:rsidRPr="00CE137D">
              <w:rPr>
                <w:sz w:val="18"/>
                <w:szCs w:val="18"/>
              </w:rPr>
              <w:t xml:space="preserve">Vanarehvide </w:t>
            </w:r>
            <w:r w:rsidRPr="00CE137D">
              <w:rPr>
                <w:b/>
                <w:bCs/>
                <w:sz w:val="18"/>
                <w:szCs w:val="18"/>
              </w:rPr>
              <w:t>tasuta tagasivõtt piiramata koguses</w:t>
            </w:r>
            <w:r w:rsidRPr="00CE137D">
              <w:rPr>
                <w:sz w:val="18"/>
                <w:szCs w:val="18"/>
              </w:rPr>
              <w:t xml:space="preserve"> (kasutajalt, töökodadest, </w:t>
            </w:r>
            <w:r w:rsidRPr="00CE137D">
              <w:rPr>
                <w:sz w:val="18"/>
                <w:szCs w:val="18"/>
              </w:rPr>
              <w:lastRenderedPageBreak/>
              <w:t>KOVidest jm), kogumisvõrgu ja käitluse korraldamine</w:t>
            </w:r>
            <w:r>
              <w:rPr>
                <w:sz w:val="18"/>
                <w:szCs w:val="18"/>
              </w:rPr>
              <w:t>.</w:t>
            </w:r>
            <w:r w:rsidRPr="00CE137D">
              <w:rPr>
                <w:sz w:val="18"/>
                <w:szCs w:val="18"/>
              </w:rPr>
              <w:t xml:space="preserve"> PROTO aruandlus</w:t>
            </w:r>
            <w:r>
              <w:rPr>
                <w:sz w:val="18"/>
                <w:szCs w:val="18"/>
              </w:rPr>
              <w:t>.</w:t>
            </w:r>
            <w:r w:rsidRPr="00CE137D">
              <w:rPr>
                <w:sz w:val="18"/>
                <w:szCs w:val="18"/>
              </w:rPr>
              <w:t xml:space="preserve"> </w:t>
            </w:r>
            <w:r>
              <w:rPr>
                <w:sz w:val="18"/>
                <w:szCs w:val="18"/>
              </w:rPr>
              <w:t>Taaskasutuse s</w:t>
            </w:r>
            <w:r w:rsidRPr="00CE137D">
              <w:rPr>
                <w:sz w:val="18"/>
                <w:szCs w:val="18"/>
              </w:rPr>
              <w:t>ihtarvud</w:t>
            </w:r>
            <w:r>
              <w:rPr>
                <w:sz w:val="18"/>
                <w:szCs w:val="18"/>
              </w:rPr>
              <w:t>e täitmine</w:t>
            </w:r>
            <w:r w:rsidRPr="00CE137D">
              <w:rPr>
                <w:sz w:val="18"/>
                <w:szCs w:val="18"/>
              </w:rPr>
              <w:t>.</w:t>
            </w:r>
          </w:p>
        </w:tc>
        <w:tc>
          <w:tcPr>
            <w:tcW w:w="1452" w:type="dxa"/>
          </w:tcPr>
          <w:p w14:paraId="39BA0EF7" w14:textId="47164EC8" w:rsidR="00C37C3D" w:rsidRPr="00635160" w:rsidRDefault="00CE137D" w:rsidP="00C37C3D">
            <w:pPr>
              <w:rPr>
                <w:sz w:val="18"/>
                <w:szCs w:val="18"/>
              </w:rPr>
            </w:pPr>
            <w:r w:rsidRPr="009E4F74">
              <w:rPr>
                <w:sz w:val="18"/>
                <w:szCs w:val="18"/>
              </w:rPr>
              <w:lastRenderedPageBreak/>
              <w:t>Keskkonna</w:t>
            </w:r>
            <w:r>
              <w:rPr>
                <w:sz w:val="18"/>
                <w:szCs w:val="18"/>
              </w:rPr>
              <w:t>-</w:t>
            </w:r>
            <w:r w:rsidRPr="009E4F74">
              <w:rPr>
                <w:sz w:val="18"/>
                <w:szCs w:val="18"/>
              </w:rPr>
              <w:t>agentuur (PROTO)</w:t>
            </w:r>
          </w:p>
        </w:tc>
        <w:tc>
          <w:tcPr>
            <w:tcW w:w="1930" w:type="dxa"/>
          </w:tcPr>
          <w:p w14:paraId="31DCEF4D" w14:textId="27B05FFC" w:rsidR="00C37C3D" w:rsidRPr="00635160" w:rsidRDefault="00010ABC" w:rsidP="00C37C3D">
            <w:pPr>
              <w:rPr>
                <w:sz w:val="18"/>
                <w:szCs w:val="18"/>
              </w:rPr>
            </w:pPr>
            <w:r w:rsidRPr="00010ABC">
              <w:rPr>
                <w:sz w:val="18"/>
                <w:szCs w:val="18"/>
              </w:rPr>
              <w:t xml:space="preserve">Turule lastud rehvikogus (tk/kaal), vastuvõetud vanarehvide kogused, </w:t>
            </w:r>
            <w:r w:rsidRPr="00010ABC">
              <w:rPr>
                <w:sz w:val="18"/>
                <w:szCs w:val="18"/>
              </w:rPr>
              <w:lastRenderedPageBreak/>
              <w:t>käitluskviitungid</w:t>
            </w:r>
            <w:r>
              <w:rPr>
                <w:sz w:val="18"/>
                <w:szCs w:val="18"/>
              </w:rPr>
              <w:t>.</w:t>
            </w:r>
            <w:r w:rsidRPr="00010ABC">
              <w:rPr>
                <w:sz w:val="18"/>
                <w:szCs w:val="18"/>
              </w:rPr>
              <w:t xml:space="preserve"> </w:t>
            </w:r>
            <w:r>
              <w:rPr>
                <w:sz w:val="18"/>
                <w:szCs w:val="18"/>
              </w:rPr>
              <w:t>K</w:t>
            </w:r>
            <w:r w:rsidRPr="00010ABC">
              <w:rPr>
                <w:sz w:val="18"/>
                <w:szCs w:val="18"/>
              </w:rPr>
              <w:t>ogumispunktide info</w:t>
            </w:r>
          </w:p>
        </w:tc>
        <w:tc>
          <w:tcPr>
            <w:tcW w:w="1289" w:type="dxa"/>
          </w:tcPr>
          <w:p w14:paraId="0B20DC4E" w14:textId="77777777" w:rsidR="00010ABC" w:rsidRDefault="00010ABC" w:rsidP="00C37C3D">
            <w:pPr>
              <w:rPr>
                <w:sz w:val="18"/>
                <w:szCs w:val="18"/>
              </w:rPr>
            </w:pPr>
            <w:r w:rsidRPr="00010ABC">
              <w:rPr>
                <w:sz w:val="18"/>
                <w:szCs w:val="18"/>
              </w:rPr>
              <w:lastRenderedPageBreak/>
              <w:t xml:space="preserve">PROTO </w:t>
            </w:r>
            <w:r w:rsidRPr="00010ABC">
              <w:rPr>
                <w:b/>
                <w:bCs/>
                <w:sz w:val="18"/>
                <w:szCs w:val="18"/>
              </w:rPr>
              <w:t>1× aastas</w:t>
            </w:r>
            <w:r>
              <w:rPr>
                <w:sz w:val="18"/>
                <w:szCs w:val="18"/>
              </w:rPr>
              <w:t>.</w:t>
            </w:r>
          </w:p>
          <w:p w14:paraId="1AE81314" w14:textId="77777777" w:rsidR="00010ABC" w:rsidRDefault="00010ABC" w:rsidP="00C37C3D">
            <w:pPr>
              <w:rPr>
                <w:sz w:val="18"/>
                <w:szCs w:val="18"/>
              </w:rPr>
            </w:pPr>
          </w:p>
          <w:p w14:paraId="1DA0EC3D" w14:textId="77777777" w:rsidR="00010ABC" w:rsidRDefault="00010ABC" w:rsidP="00010ABC">
            <w:pPr>
              <w:rPr>
                <w:sz w:val="18"/>
                <w:szCs w:val="18"/>
              </w:rPr>
            </w:pPr>
            <w:r>
              <w:rPr>
                <w:sz w:val="18"/>
                <w:szCs w:val="18"/>
              </w:rPr>
              <w:lastRenderedPageBreak/>
              <w:t>TVOle esitatakse andmed tavaliselt kord kuus või kord kvartalis.</w:t>
            </w:r>
          </w:p>
          <w:p w14:paraId="56CD50C8" w14:textId="77777777" w:rsidR="00010ABC" w:rsidRDefault="00010ABC" w:rsidP="00C37C3D">
            <w:pPr>
              <w:rPr>
                <w:sz w:val="18"/>
                <w:szCs w:val="18"/>
              </w:rPr>
            </w:pPr>
          </w:p>
          <w:p w14:paraId="03D52116" w14:textId="54309578" w:rsidR="00C37C3D" w:rsidRPr="00635160" w:rsidRDefault="00010ABC" w:rsidP="00C37C3D">
            <w:pPr>
              <w:rPr>
                <w:sz w:val="18"/>
                <w:szCs w:val="18"/>
              </w:rPr>
            </w:pPr>
            <w:r>
              <w:rPr>
                <w:sz w:val="18"/>
                <w:szCs w:val="18"/>
              </w:rPr>
              <w:t>T</w:t>
            </w:r>
            <w:r w:rsidRPr="00010ABC">
              <w:rPr>
                <w:sz w:val="18"/>
                <w:szCs w:val="18"/>
              </w:rPr>
              <w:t xml:space="preserve">agasivõtt </w:t>
            </w:r>
            <w:r w:rsidRPr="00010ABC">
              <w:rPr>
                <w:b/>
                <w:bCs/>
                <w:sz w:val="18"/>
                <w:szCs w:val="18"/>
              </w:rPr>
              <w:t>pidev</w:t>
            </w:r>
          </w:p>
        </w:tc>
        <w:tc>
          <w:tcPr>
            <w:tcW w:w="1873" w:type="dxa"/>
          </w:tcPr>
          <w:p w14:paraId="226300BE" w14:textId="7078B228" w:rsidR="00C37C3D" w:rsidRPr="00635160" w:rsidRDefault="003F2516" w:rsidP="00C37C3D">
            <w:pPr>
              <w:rPr>
                <w:sz w:val="18"/>
                <w:szCs w:val="18"/>
              </w:rPr>
            </w:pPr>
            <w:r>
              <w:rPr>
                <w:sz w:val="18"/>
                <w:szCs w:val="18"/>
              </w:rPr>
              <w:lastRenderedPageBreak/>
              <w:t xml:space="preserve">Liitumine </w:t>
            </w:r>
            <w:r w:rsidR="001C44D9" w:rsidRPr="001C44D9">
              <w:rPr>
                <w:sz w:val="18"/>
                <w:szCs w:val="18"/>
              </w:rPr>
              <w:t>TVO</w:t>
            </w:r>
            <w:r>
              <w:rPr>
                <w:sz w:val="18"/>
                <w:szCs w:val="18"/>
              </w:rPr>
              <w:t>ga</w:t>
            </w:r>
            <w:r w:rsidR="001C44D9" w:rsidRPr="001C44D9">
              <w:rPr>
                <w:sz w:val="18"/>
                <w:szCs w:val="18"/>
              </w:rPr>
              <w:t xml:space="preserve"> </w:t>
            </w:r>
            <w:r>
              <w:rPr>
                <w:sz w:val="18"/>
                <w:szCs w:val="18"/>
              </w:rPr>
              <w:t xml:space="preserve">kohustuslik. </w:t>
            </w:r>
            <w:r w:rsidR="000A27EE">
              <w:rPr>
                <w:sz w:val="18"/>
                <w:szCs w:val="18"/>
              </w:rPr>
              <w:t>Kogumis</w:t>
            </w:r>
            <w:r w:rsidR="001C44D9" w:rsidRPr="001C44D9">
              <w:rPr>
                <w:sz w:val="18"/>
                <w:szCs w:val="18"/>
              </w:rPr>
              <w:t>võrgustik</w:t>
            </w:r>
            <w:r w:rsidR="000A27EE">
              <w:rPr>
                <w:sz w:val="18"/>
                <w:szCs w:val="18"/>
              </w:rPr>
              <w:t>u organiseerimine</w:t>
            </w:r>
            <w:r w:rsidR="00952EB1">
              <w:rPr>
                <w:sz w:val="18"/>
                <w:szCs w:val="18"/>
              </w:rPr>
              <w:t xml:space="preserve">. </w:t>
            </w:r>
            <w:r w:rsidR="00952EB1">
              <w:rPr>
                <w:sz w:val="18"/>
                <w:szCs w:val="18"/>
              </w:rPr>
              <w:lastRenderedPageBreak/>
              <w:t>Käitluse organiseerimine (käitluslepingud).</w:t>
            </w:r>
          </w:p>
        </w:tc>
        <w:tc>
          <w:tcPr>
            <w:tcW w:w="2725" w:type="dxa"/>
          </w:tcPr>
          <w:p w14:paraId="2C2C6CB2" w14:textId="4773F96C" w:rsidR="001C44D9" w:rsidRPr="0012378D" w:rsidRDefault="00954696" w:rsidP="00C37C3D">
            <w:pPr>
              <w:rPr>
                <w:b/>
                <w:bCs/>
                <w:sz w:val="18"/>
                <w:szCs w:val="18"/>
              </w:rPr>
            </w:pPr>
            <w:r w:rsidRPr="00954696">
              <w:rPr>
                <w:b/>
                <w:bCs/>
                <w:sz w:val="18"/>
                <w:szCs w:val="18"/>
              </w:rPr>
              <w:lastRenderedPageBreak/>
              <w:t xml:space="preserve">Vabariigi Valitsuse 17. juuni 2010. a määrus nr 80 </w:t>
            </w:r>
            <w:r w:rsidR="001C44D9" w:rsidRPr="001C44D9">
              <w:rPr>
                <w:sz w:val="18"/>
                <w:szCs w:val="18"/>
              </w:rPr>
              <w:t>(</w:t>
            </w:r>
            <w:r w:rsidR="0012378D" w:rsidRPr="0012378D">
              <w:rPr>
                <w:sz w:val="18"/>
                <w:szCs w:val="18"/>
              </w:rPr>
              <w:t xml:space="preserve">Rehvidest tekkinud jäätmete kogumise, tootjale tagastamise </w:t>
            </w:r>
            <w:r w:rsidR="0012378D" w:rsidRPr="0012378D">
              <w:rPr>
                <w:sz w:val="18"/>
                <w:szCs w:val="18"/>
              </w:rPr>
              <w:lastRenderedPageBreak/>
              <w:t>ning taaskasutamise või kõrvaldamise nõuded ja kord</w:t>
            </w:r>
            <w:r w:rsidR="001C44D9" w:rsidRPr="001C44D9">
              <w:rPr>
                <w:sz w:val="18"/>
                <w:szCs w:val="18"/>
              </w:rPr>
              <w:t>)</w:t>
            </w:r>
            <w:r w:rsidR="001C44D9">
              <w:rPr>
                <w:sz w:val="18"/>
                <w:szCs w:val="18"/>
              </w:rPr>
              <w:t>.</w:t>
            </w:r>
          </w:p>
          <w:p w14:paraId="638CB116" w14:textId="77777777" w:rsidR="001C44D9" w:rsidRDefault="001C44D9" w:rsidP="00C37C3D">
            <w:pPr>
              <w:rPr>
                <w:sz w:val="18"/>
                <w:szCs w:val="18"/>
              </w:rPr>
            </w:pPr>
          </w:p>
          <w:p w14:paraId="4B2031E5" w14:textId="27728F28" w:rsidR="00C37C3D" w:rsidRPr="00635160" w:rsidRDefault="001C44D9" w:rsidP="00C37C3D">
            <w:pPr>
              <w:rPr>
                <w:sz w:val="18"/>
                <w:szCs w:val="18"/>
              </w:rPr>
            </w:pPr>
            <w:r w:rsidRPr="001C44D9">
              <w:rPr>
                <w:b/>
                <w:bCs/>
                <w:sz w:val="18"/>
                <w:szCs w:val="18"/>
              </w:rPr>
              <w:t>Kliimaministeeriumi juhis</w:t>
            </w:r>
            <w:r w:rsidRPr="001C44D9">
              <w:rPr>
                <w:sz w:val="18"/>
                <w:szCs w:val="18"/>
              </w:rPr>
              <w:t xml:space="preserve"> (rehvide EPR kohaldus ja tootja mõiste).</w:t>
            </w:r>
          </w:p>
        </w:tc>
      </w:tr>
      <w:tr w:rsidR="00403E17" w14:paraId="56919168" w14:textId="77777777" w:rsidTr="00403E17">
        <w:tc>
          <w:tcPr>
            <w:tcW w:w="1696" w:type="dxa"/>
          </w:tcPr>
          <w:p w14:paraId="4A3FC580" w14:textId="3BD0F47C" w:rsidR="00C37C3D" w:rsidRPr="00373A7F" w:rsidRDefault="00373A7F" w:rsidP="00C37C3D">
            <w:pPr>
              <w:rPr>
                <w:b/>
                <w:bCs/>
                <w:sz w:val="18"/>
                <w:szCs w:val="18"/>
              </w:rPr>
            </w:pPr>
            <w:r w:rsidRPr="00373A7F">
              <w:rPr>
                <w:b/>
                <w:bCs/>
                <w:sz w:val="18"/>
                <w:szCs w:val="18"/>
              </w:rPr>
              <w:lastRenderedPageBreak/>
              <w:t>Romusõidukid ja kasutatud osad</w:t>
            </w:r>
          </w:p>
        </w:tc>
        <w:tc>
          <w:tcPr>
            <w:tcW w:w="1985" w:type="dxa"/>
          </w:tcPr>
          <w:p w14:paraId="0B88A8B4" w14:textId="627A0F0E" w:rsidR="00C37C3D" w:rsidRPr="00635160" w:rsidRDefault="00373A7F" w:rsidP="00C37C3D">
            <w:pPr>
              <w:rPr>
                <w:sz w:val="18"/>
                <w:szCs w:val="18"/>
              </w:rPr>
            </w:pPr>
            <w:r w:rsidRPr="00373A7F">
              <w:rPr>
                <w:sz w:val="18"/>
                <w:szCs w:val="18"/>
              </w:rPr>
              <w:t>Romusõidukite ja kasutatud osade kogumis- ja käitlussüsteemi korraldamine</w:t>
            </w:r>
            <w:r>
              <w:rPr>
                <w:sz w:val="18"/>
                <w:szCs w:val="18"/>
              </w:rPr>
              <w:t xml:space="preserve">. </w:t>
            </w:r>
            <w:r>
              <w:rPr>
                <w:b/>
                <w:bCs/>
                <w:sz w:val="18"/>
                <w:szCs w:val="18"/>
              </w:rPr>
              <w:t>T</w:t>
            </w:r>
            <w:r w:rsidRPr="00373A7F">
              <w:rPr>
                <w:b/>
                <w:bCs/>
                <w:sz w:val="18"/>
                <w:szCs w:val="18"/>
              </w:rPr>
              <w:t>asuta tagasivõtt</w:t>
            </w:r>
            <w:r w:rsidRPr="00373A7F">
              <w:rPr>
                <w:sz w:val="18"/>
                <w:szCs w:val="18"/>
              </w:rPr>
              <w:t xml:space="preserve"> nõuete kohaselt</w:t>
            </w:r>
            <w:r>
              <w:rPr>
                <w:sz w:val="18"/>
                <w:szCs w:val="18"/>
              </w:rPr>
              <w:t>. Kordus</w:t>
            </w:r>
            <w:r w:rsidR="00332625">
              <w:rPr>
                <w:sz w:val="18"/>
                <w:szCs w:val="18"/>
              </w:rPr>
              <w:t>kasutuse/ ringlussevõtu</w:t>
            </w:r>
            <w:r w:rsidRPr="00373A7F">
              <w:rPr>
                <w:sz w:val="18"/>
                <w:szCs w:val="18"/>
              </w:rPr>
              <w:t xml:space="preserve"> sihtarvud</w:t>
            </w:r>
            <w:r w:rsidR="00332625">
              <w:rPr>
                <w:sz w:val="18"/>
                <w:szCs w:val="18"/>
              </w:rPr>
              <w:t>e täitmi</w:t>
            </w:r>
            <w:r w:rsidR="0093115F">
              <w:rPr>
                <w:sz w:val="18"/>
                <w:szCs w:val="18"/>
              </w:rPr>
              <w:t>ne.</w:t>
            </w:r>
            <w:r w:rsidRPr="00373A7F">
              <w:rPr>
                <w:sz w:val="18"/>
                <w:szCs w:val="18"/>
              </w:rPr>
              <w:t xml:space="preserve"> PROTO aruandlus.</w:t>
            </w:r>
          </w:p>
        </w:tc>
        <w:tc>
          <w:tcPr>
            <w:tcW w:w="1452" w:type="dxa"/>
          </w:tcPr>
          <w:p w14:paraId="14BCB5C5" w14:textId="4FCD2D7E" w:rsidR="00C37C3D" w:rsidRPr="00635160" w:rsidRDefault="0093115F" w:rsidP="00C37C3D">
            <w:pPr>
              <w:rPr>
                <w:sz w:val="18"/>
                <w:szCs w:val="18"/>
              </w:rPr>
            </w:pPr>
            <w:r w:rsidRPr="009E4F74">
              <w:rPr>
                <w:sz w:val="18"/>
                <w:szCs w:val="18"/>
              </w:rPr>
              <w:t>Keskkonna</w:t>
            </w:r>
            <w:r>
              <w:rPr>
                <w:sz w:val="18"/>
                <w:szCs w:val="18"/>
              </w:rPr>
              <w:t>-</w:t>
            </w:r>
            <w:r w:rsidRPr="009E4F74">
              <w:rPr>
                <w:sz w:val="18"/>
                <w:szCs w:val="18"/>
              </w:rPr>
              <w:t>agentuur (PROTO)</w:t>
            </w:r>
          </w:p>
        </w:tc>
        <w:tc>
          <w:tcPr>
            <w:tcW w:w="1930" w:type="dxa"/>
          </w:tcPr>
          <w:p w14:paraId="2695F8C5" w14:textId="684FE99D" w:rsidR="00C37C3D" w:rsidRPr="00635160" w:rsidRDefault="00E22D75" w:rsidP="00C37C3D">
            <w:pPr>
              <w:rPr>
                <w:sz w:val="18"/>
                <w:szCs w:val="18"/>
              </w:rPr>
            </w:pPr>
            <w:r w:rsidRPr="00E22D75">
              <w:rPr>
                <w:sz w:val="18"/>
                <w:szCs w:val="18"/>
              </w:rPr>
              <w:t>Turule lastud sõidukid/</w:t>
            </w:r>
            <w:r>
              <w:rPr>
                <w:sz w:val="18"/>
                <w:szCs w:val="18"/>
              </w:rPr>
              <w:t xml:space="preserve"> </w:t>
            </w:r>
            <w:r w:rsidRPr="00E22D75">
              <w:rPr>
                <w:sz w:val="18"/>
                <w:szCs w:val="18"/>
              </w:rPr>
              <w:t>komponendid, tagasivõetud romud, taaskasutus- ja ringlussevõtu tulemused</w:t>
            </w:r>
            <w:r>
              <w:rPr>
                <w:sz w:val="18"/>
                <w:szCs w:val="18"/>
              </w:rPr>
              <w:t>.</w:t>
            </w:r>
            <w:r w:rsidRPr="00E22D75">
              <w:rPr>
                <w:sz w:val="18"/>
                <w:szCs w:val="18"/>
              </w:rPr>
              <w:t xml:space="preserve"> </w:t>
            </w:r>
            <w:r>
              <w:rPr>
                <w:sz w:val="18"/>
                <w:szCs w:val="18"/>
              </w:rPr>
              <w:t>K</w:t>
            </w:r>
            <w:r w:rsidRPr="00E22D75">
              <w:rPr>
                <w:sz w:val="18"/>
                <w:szCs w:val="18"/>
              </w:rPr>
              <w:t>äitlusettevõtte tõendid</w:t>
            </w:r>
            <w:r>
              <w:rPr>
                <w:sz w:val="18"/>
                <w:szCs w:val="18"/>
              </w:rPr>
              <w:t>.</w:t>
            </w:r>
          </w:p>
        </w:tc>
        <w:tc>
          <w:tcPr>
            <w:tcW w:w="1289" w:type="dxa"/>
          </w:tcPr>
          <w:p w14:paraId="5FAB13CE" w14:textId="77777777" w:rsidR="00E22D75" w:rsidRDefault="00E22D75" w:rsidP="00E22D75">
            <w:pPr>
              <w:rPr>
                <w:sz w:val="18"/>
                <w:szCs w:val="18"/>
              </w:rPr>
            </w:pPr>
            <w:r w:rsidRPr="00010ABC">
              <w:rPr>
                <w:sz w:val="18"/>
                <w:szCs w:val="18"/>
              </w:rPr>
              <w:t xml:space="preserve">PROTO </w:t>
            </w:r>
            <w:r w:rsidRPr="00010ABC">
              <w:rPr>
                <w:b/>
                <w:bCs/>
                <w:sz w:val="18"/>
                <w:szCs w:val="18"/>
              </w:rPr>
              <w:t>1× aastas</w:t>
            </w:r>
            <w:r>
              <w:rPr>
                <w:sz w:val="18"/>
                <w:szCs w:val="18"/>
              </w:rPr>
              <w:t>.</w:t>
            </w:r>
          </w:p>
          <w:p w14:paraId="1D125587" w14:textId="77777777" w:rsidR="00E22D75" w:rsidRDefault="00E22D75" w:rsidP="00E22D75">
            <w:pPr>
              <w:rPr>
                <w:sz w:val="18"/>
                <w:szCs w:val="18"/>
              </w:rPr>
            </w:pPr>
          </w:p>
          <w:p w14:paraId="62756BDD" w14:textId="6367ECF7" w:rsidR="00C37C3D" w:rsidRPr="00635160" w:rsidRDefault="00E22D75" w:rsidP="00E22D75">
            <w:pPr>
              <w:rPr>
                <w:sz w:val="18"/>
                <w:szCs w:val="18"/>
              </w:rPr>
            </w:pPr>
            <w:r>
              <w:rPr>
                <w:sz w:val="18"/>
                <w:szCs w:val="18"/>
              </w:rPr>
              <w:t>T</w:t>
            </w:r>
            <w:r w:rsidRPr="00010ABC">
              <w:rPr>
                <w:sz w:val="18"/>
                <w:szCs w:val="18"/>
              </w:rPr>
              <w:t xml:space="preserve">agasivõtt </w:t>
            </w:r>
            <w:r w:rsidRPr="00010ABC">
              <w:rPr>
                <w:b/>
                <w:bCs/>
                <w:sz w:val="18"/>
                <w:szCs w:val="18"/>
              </w:rPr>
              <w:t>pidev</w:t>
            </w:r>
          </w:p>
        </w:tc>
        <w:tc>
          <w:tcPr>
            <w:tcW w:w="1873" w:type="dxa"/>
          </w:tcPr>
          <w:p w14:paraId="4DB7F65E" w14:textId="6217478F" w:rsidR="00C37C3D" w:rsidRPr="00635160" w:rsidRDefault="00DC3E8B" w:rsidP="00C37C3D">
            <w:pPr>
              <w:rPr>
                <w:sz w:val="18"/>
                <w:szCs w:val="18"/>
              </w:rPr>
            </w:pPr>
            <w:r w:rsidRPr="00DC3E8B">
              <w:rPr>
                <w:sz w:val="18"/>
                <w:szCs w:val="18"/>
              </w:rPr>
              <w:t>Leping romusõidukite käitlejatega</w:t>
            </w:r>
            <w:r>
              <w:rPr>
                <w:sz w:val="18"/>
                <w:szCs w:val="18"/>
              </w:rPr>
              <w:t xml:space="preserve"> ja Autolammutuse Liiduga (ligipääs litsentseeritud </w:t>
            </w:r>
            <w:r w:rsidR="00120BCA">
              <w:rPr>
                <w:sz w:val="18"/>
                <w:szCs w:val="18"/>
              </w:rPr>
              <w:t>lammutustöökodadele)</w:t>
            </w:r>
            <w:r>
              <w:rPr>
                <w:sz w:val="18"/>
                <w:szCs w:val="18"/>
              </w:rPr>
              <w:t>.</w:t>
            </w:r>
            <w:r w:rsidRPr="00DC3E8B">
              <w:rPr>
                <w:sz w:val="18"/>
                <w:szCs w:val="18"/>
              </w:rPr>
              <w:t xml:space="preserve"> </w:t>
            </w:r>
            <w:r>
              <w:rPr>
                <w:sz w:val="18"/>
                <w:szCs w:val="18"/>
              </w:rPr>
              <w:t>I</w:t>
            </w:r>
            <w:r w:rsidRPr="00DC3E8B">
              <w:rPr>
                <w:sz w:val="18"/>
                <w:szCs w:val="18"/>
              </w:rPr>
              <w:t>seseisev korraldus</w:t>
            </w:r>
            <w:r>
              <w:rPr>
                <w:sz w:val="18"/>
                <w:szCs w:val="18"/>
              </w:rPr>
              <w:t>.</w:t>
            </w:r>
            <w:r w:rsidRPr="00DC3E8B">
              <w:rPr>
                <w:sz w:val="18"/>
                <w:szCs w:val="18"/>
              </w:rPr>
              <w:t xml:space="preserve"> vastuvõtupunktid</w:t>
            </w:r>
          </w:p>
        </w:tc>
        <w:tc>
          <w:tcPr>
            <w:tcW w:w="2725" w:type="dxa"/>
          </w:tcPr>
          <w:p w14:paraId="0080FD9D" w14:textId="61371CE8" w:rsidR="00120BCA" w:rsidRPr="00DA4BAC" w:rsidRDefault="00DA4BAC" w:rsidP="00C37C3D">
            <w:pPr>
              <w:rPr>
                <w:b/>
                <w:bCs/>
                <w:sz w:val="18"/>
                <w:szCs w:val="18"/>
              </w:rPr>
            </w:pPr>
            <w:r w:rsidRPr="00DA4BAC">
              <w:rPr>
                <w:b/>
                <w:bCs/>
                <w:sz w:val="18"/>
                <w:szCs w:val="18"/>
              </w:rPr>
              <w:t xml:space="preserve">Vabariigi Valitsuse 17. juuni 2010. a määrus nr 79 </w:t>
            </w:r>
            <w:r w:rsidR="00120BCA" w:rsidRPr="00120BCA">
              <w:rPr>
                <w:sz w:val="18"/>
                <w:szCs w:val="18"/>
              </w:rPr>
              <w:t>(</w:t>
            </w:r>
            <w:r w:rsidRPr="00DA4BAC">
              <w:rPr>
                <w:sz w:val="18"/>
                <w:szCs w:val="18"/>
              </w:rPr>
              <w:t>Mootorsõidukitest ja nende osadest tekkinud jäätmete kogumise, tootjale tagastamise ning taaskasutamise või kõrvaldamise nõuded ja kord ning sihtarvud ja sihtarvude saavutamise tähtajad</w:t>
            </w:r>
            <w:r w:rsidR="00120BCA" w:rsidRPr="00120BCA">
              <w:rPr>
                <w:sz w:val="18"/>
                <w:szCs w:val="18"/>
              </w:rPr>
              <w:t>)</w:t>
            </w:r>
            <w:r w:rsidR="00120BCA">
              <w:rPr>
                <w:sz w:val="18"/>
                <w:szCs w:val="18"/>
              </w:rPr>
              <w:t>.</w:t>
            </w:r>
          </w:p>
          <w:p w14:paraId="387FA696" w14:textId="77777777" w:rsidR="00120BCA" w:rsidRDefault="00120BCA" w:rsidP="00C37C3D">
            <w:pPr>
              <w:rPr>
                <w:sz w:val="18"/>
                <w:szCs w:val="18"/>
              </w:rPr>
            </w:pPr>
          </w:p>
          <w:p w14:paraId="67A848BE" w14:textId="65BD9732" w:rsidR="00C37C3D" w:rsidRDefault="0058557F" w:rsidP="00C37C3D">
            <w:pPr>
              <w:rPr>
                <w:sz w:val="18"/>
                <w:szCs w:val="18"/>
              </w:rPr>
            </w:pPr>
            <w:r w:rsidRPr="0058557F">
              <w:rPr>
                <w:b/>
                <w:bCs/>
                <w:sz w:val="18"/>
                <w:szCs w:val="18"/>
              </w:rPr>
              <w:t xml:space="preserve">Keskkonnaministri 16. juuni 2011. a määrus nr 33 </w:t>
            </w:r>
            <w:r w:rsidR="00120BCA" w:rsidRPr="00120BCA">
              <w:rPr>
                <w:sz w:val="18"/>
                <w:szCs w:val="18"/>
              </w:rPr>
              <w:t>(</w:t>
            </w:r>
            <w:r w:rsidR="005668E4" w:rsidRPr="005668E4">
              <w:rPr>
                <w:sz w:val="18"/>
                <w:szCs w:val="18"/>
              </w:rPr>
              <w:t>Romusõidukite käitlusnõuded</w:t>
            </w:r>
            <w:r w:rsidR="00120BCA" w:rsidRPr="00120BCA">
              <w:rPr>
                <w:sz w:val="18"/>
                <w:szCs w:val="18"/>
              </w:rPr>
              <w:t>).</w:t>
            </w:r>
          </w:p>
          <w:p w14:paraId="76C73DDF" w14:textId="77777777" w:rsidR="00BF7A6B" w:rsidRDefault="00BF7A6B" w:rsidP="00C37C3D">
            <w:pPr>
              <w:rPr>
                <w:sz w:val="18"/>
                <w:szCs w:val="18"/>
              </w:rPr>
            </w:pPr>
          </w:p>
          <w:p w14:paraId="2573625F" w14:textId="212A7412" w:rsidR="00BF7A6B" w:rsidRPr="005668E4" w:rsidRDefault="00BF7A6B" w:rsidP="00C37C3D">
            <w:pPr>
              <w:rPr>
                <w:b/>
                <w:bCs/>
                <w:sz w:val="18"/>
                <w:szCs w:val="18"/>
              </w:rPr>
            </w:pPr>
            <w:r w:rsidRPr="00BF7A6B">
              <w:rPr>
                <w:b/>
                <w:bCs/>
                <w:sz w:val="18"/>
                <w:szCs w:val="18"/>
              </w:rPr>
              <w:t>Keskkonnaministri 9. septembri 2010. a määrus nr 47</w:t>
            </w:r>
            <w:r>
              <w:rPr>
                <w:b/>
                <w:bCs/>
                <w:sz w:val="18"/>
                <w:szCs w:val="18"/>
              </w:rPr>
              <w:t xml:space="preserve"> </w:t>
            </w:r>
            <w:r w:rsidR="0099559D" w:rsidRPr="0099559D">
              <w:rPr>
                <w:sz w:val="18"/>
                <w:szCs w:val="18"/>
              </w:rPr>
              <w:t>(Mootorsõiduki osade märgistamise viis ja kord)</w:t>
            </w:r>
          </w:p>
        </w:tc>
      </w:tr>
      <w:tr w:rsidR="00120BCA" w14:paraId="5844BAB3" w14:textId="77777777" w:rsidTr="00403E17">
        <w:tc>
          <w:tcPr>
            <w:tcW w:w="1696" w:type="dxa"/>
          </w:tcPr>
          <w:p w14:paraId="19D144E8" w14:textId="5AB48FF6" w:rsidR="00120BCA" w:rsidRPr="00373A7F" w:rsidRDefault="00D35BDF" w:rsidP="00C37C3D">
            <w:pPr>
              <w:rPr>
                <w:b/>
                <w:bCs/>
                <w:sz w:val="18"/>
                <w:szCs w:val="18"/>
              </w:rPr>
            </w:pPr>
            <w:r w:rsidRPr="00D35BDF">
              <w:rPr>
                <w:b/>
                <w:bCs/>
                <w:sz w:val="18"/>
                <w:szCs w:val="18"/>
              </w:rPr>
              <w:t>Põllumajandus</w:t>
            </w:r>
            <w:r>
              <w:rPr>
                <w:b/>
                <w:bCs/>
                <w:sz w:val="18"/>
                <w:szCs w:val="18"/>
              </w:rPr>
              <w:t>-</w:t>
            </w:r>
            <w:r w:rsidRPr="00D35BDF">
              <w:rPr>
                <w:b/>
                <w:bCs/>
                <w:sz w:val="18"/>
                <w:szCs w:val="18"/>
              </w:rPr>
              <w:t>plast</w:t>
            </w:r>
          </w:p>
        </w:tc>
        <w:tc>
          <w:tcPr>
            <w:tcW w:w="1985" w:type="dxa"/>
          </w:tcPr>
          <w:p w14:paraId="0C4D31D4" w14:textId="48DBA77D" w:rsidR="00120BCA" w:rsidRPr="00373A7F" w:rsidRDefault="00D35BDF" w:rsidP="00C37C3D">
            <w:pPr>
              <w:rPr>
                <w:sz w:val="18"/>
                <w:szCs w:val="18"/>
              </w:rPr>
            </w:pPr>
            <w:r w:rsidRPr="00D35BDF">
              <w:rPr>
                <w:sz w:val="18"/>
                <w:szCs w:val="18"/>
              </w:rPr>
              <w:t>Põllumajandusplasti jäätmete kogumise ja käitluse korraldamine</w:t>
            </w:r>
            <w:r>
              <w:rPr>
                <w:sz w:val="18"/>
                <w:szCs w:val="18"/>
              </w:rPr>
              <w:t>.</w:t>
            </w:r>
            <w:r w:rsidRPr="00D35BDF">
              <w:rPr>
                <w:sz w:val="18"/>
                <w:szCs w:val="18"/>
              </w:rPr>
              <w:t xml:space="preserve"> </w:t>
            </w:r>
            <w:r>
              <w:rPr>
                <w:b/>
                <w:bCs/>
                <w:sz w:val="18"/>
                <w:szCs w:val="18"/>
              </w:rPr>
              <w:t>T</w:t>
            </w:r>
            <w:r w:rsidRPr="00D35BDF">
              <w:rPr>
                <w:b/>
                <w:bCs/>
                <w:sz w:val="18"/>
                <w:szCs w:val="18"/>
              </w:rPr>
              <w:t>asuta tagasivõtt sama liigi ulatuses</w:t>
            </w:r>
            <w:r w:rsidRPr="00D35BDF">
              <w:rPr>
                <w:sz w:val="18"/>
                <w:szCs w:val="18"/>
              </w:rPr>
              <w:t xml:space="preserve"> vähemalt kuni eelmise aasta turule pandud massini</w:t>
            </w:r>
            <w:r>
              <w:rPr>
                <w:sz w:val="18"/>
                <w:szCs w:val="18"/>
              </w:rPr>
              <w:t>.</w:t>
            </w:r>
            <w:r w:rsidRPr="00D35BDF">
              <w:rPr>
                <w:sz w:val="18"/>
                <w:szCs w:val="18"/>
              </w:rPr>
              <w:t xml:space="preserve"> </w:t>
            </w:r>
            <w:r>
              <w:rPr>
                <w:sz w:val="18"/>
                <w:szCs w:val="18"/>
              </w:rPr>
              <w:t>K</w:t>
            </w:r>
            <w:r w:rsidRPr="00D35BDF">
              <w:rPr>
                <w:sz w:val="18"/>
                <w:szCs w:val="18"/>
              </w:rPr>
              <w:t>ogumispunktid</w:t>
            </w:r>
            <w:r>
              <w:rPr>
                <w:sz w:val="18"/>
                <w:szCs w:val="18"/>
              </w:rPr>
              <w:t>e</w:t>
            </w:r>
            <w:r w:rsidRPr="00D35BDF">
              <w:rPr>
                <w:sz w:val="18"/>
                <w:szCs w:val="18"/>
              </w:rPr>
              <w:t xml:space="preserve"> (nt iga maakond)</w:t>
            </w:r>
            <w:r>
              <w:rPr>
                <w:sz w:val="18"/>
                <w:szCs w:val="18"/>
              </w:rPr>
              <w:t xml:space="preserve"> tagamine.</w:t>
            </w:r>
            <w:r w:rsidRPr="00D35BDF">
              <w:rPr>
                <w:sz w:val="18"/>
                <w:szCs w:val="18"/>
              </w:rPr>
              <w:t xml:space="preserve"> </w:t>
            </w:r>
            <w:r>
              <w:rPr>
                <w:sz w:val="18"/>
                <w:szCs w:val="18"/>
              </w:rPr>
              <w:t>S</w:t>
            </w:r>
            <w:r w:rsidRPr="00D35BDF">
              <w:rPr>
                <w:sz w:val="18"/>
                <w:szCs w:val="18"/>
              </w:rPr>
              <w:t>ihtarvud</w:t>
            </w:r>
            <w:r>
              <w:rPr>
                <w:sz w:val="18"/>
                <w:szCs w:val="18"/>
              </w:rPr>
              <w:t>e</w:t>
            </w:r>
            <w:r w:rsidRPr="00D35BDF">
              <w:rPr>
                <w:sz w:val="18"/>
                <w:szCs w:val="18"/>
              </w:rPr>
              <w:t xml:space="preserve"> (nt kogumine ≥70%, ringlussevõtt ≥50% – vt </w:t>
            </w:r>
            <w:r w:rsidRPr="00D35BDF">
              <w:rPr>
                <w:sz w:val="18"/>
                <w:szCs w:val="18"/>
              </w:rPr>
              <w:lastRenderedPageBreak/>
              <w:t>juhised)</w:t>
            </w:r>
            <w:r>
              <w:rPr>
                <w:sz w:val="18"/>
                <w:szCs w:val="18"/>
              </w:rPr>
              <w:t xml:space="preserve"> täitmine</w:t>
            </w:r>
            <w:r w:rsidRPr="00D35BDF">
              <w:rPr>
                <w:sz w:val="18"/>
                <w:szCs w:val="18"/>
              </w:rPr>
              <w:t>; PROTO aruandlus.</w:t>
            </w:r>
          </w:p>
        </w:tc>
        <w:tc>
          <w:tcPr>
            <w:tcW w:w="1452" w:type="dxa"/>
          </w:tcPr>
          <w:p w14:paraId="087D58AD" w14:textId="27001EF9" w:rsidR="00120BCA" w:rsidRPr="009E4F74" w:rsidRDefault="00D35BDF" w:rsidP="00C37C3D">
            <w:pPr>
              <w:rPr>
                <w:sz w:val="18"/>
                <w:szCs w:val="18"/>
              </w:rPr>
            </w:pPr>
            <w:r w:rsidRPr="009E4F74">
              <w:rPr>
                <w:sz w:val="18"/>
                <w:szCs w:val="18"/>
              </w:rPr>
              <w:lastRenderedPageBreak/>
              <w:t>Keskkonna</w:t>
            </w:r>
            <w:r>
              <w:rPr>
                <w:sz w:val="18"/>
                <w:szCs w:val="18"/>
              </w:rPr>
              <w:t>-</w:t>
            </w:r>
            <w:r w:rsidRPr="009E4F74">
              <w:rPr>
                <w:sz w:val="18"/>
                <w:szCs w:val="18"/>
              </w:rPr>
              <w:t>agentuur (PROTO)</w:t>
            </w:r>
          </w:p>
        </w:tc>
        <w:tc>
          <w:tcPr>
            <w:tcW w:w="1930" w:type="dxa"/>
          </w:tcPr>
          <w:p w14:paraId="4BBFA356" w14:textId="7619B5BA" w:rsidR="00120BCA" w:rsidRPr="00E22D75" w:rsidRDefault="000A7436" w:rsidP="00C37C3D">
            <w:pPr>
              <w:rPr>
                <w:sz w:val="18"/>
                <w:szCs w:val="18"/>
              </w:rPr>
            </w:pPr>
            <w:r w:rsidRPr="000A7436">
              <w:rPr>
                <w:sz w:val="18"/>
                <w:szCs w:val="18"/>
              </w:rPr>
              <w:t>Turule lastud plasti mass liigi kaupa</w:t>
            </w:r>
            <w:r>
              <w:rPr>
                <w:sz w:val="18"/>
                <w:szCs w:val="18"/>
              </w:rPr>
              <w:t>. K</w:t>
            </w:r>
            <w:r w:rsidRPr="000A7436">
              <w:rPr>
                <w:sz w:val="18"/>
                <w:szCs w:val="18"/>
              </w:rPr>
              <w:t>o</w:t>
            </w:r>
            <w:r>
              <w:rPr>
                <w:sz w:val="18"/>
                <w:szCs w:val="18"/>
              </w:rPr>
              <w:t>kku ko</w:t>
            </w:r>
            <w:r w:rsidRPr="000A7436">
              <w:rPr>
                <w:sz w:val="18"/>
                <w:szCs w:val="18"/>
              </w:rPr>
              <w:t>gutud ja ringlusesse võetud kogused</w:t>
            </w:r>
            <w:r>
              <w:rPr>
                <w:sz w:val="18"/>
                <w:szCs w:val="18"/>
              </w:rPr>
              <w:t>.</w:t>
            </w:r>
            <w:r w:rsidRPr="000A7436">
              <w:rPr>
                <w:sz w:val="18"/>
                <w:szCs w:val="18"/>
              </w:rPr>
              <w:t xml:space="preserve"> </w:t>
            </w:r>
            <w:r>
              <w:rPr>
                <w:sz w:val="18"/>
                <w:szCs w:val="18"/>
              </w:rPr>
              <w:t>K</w:t>
            </w:r>
            <w:r w:rsidRPr="000A7436">
              <w:rPr>
                <w:sz w:val="18"/>
                <w:szCs w:val="18"/>
              </w:rPr>
              <w:t>ogumispunktide info</w:t>
            </w:r>
            <w:r>
              <w:rPr>
                <w:sz w:val="18"/>
                <w:szCs w:val="18"/>
              </w:rPr>
              <w:t>. K</w:t>
            </w:r>
            <w:r w:rsidRPr="000A7436">
              <w:rPr>
                <w:sz w:val="18"/>
                <w:szCs w:val="18"/>
              </w:rPr>
              <w:t>äitluskviitungid</w:t>
            </w:r>
            <w:r>
              <w:rPr>
                <w:sz w:val="18"/>
                <w:szCs w:val="18"/>
              </w:rPr>
              <w:t>.</w:t>
            </w:r>
          </w:p>
        </w:tc>
        <w:tc>
          <w:tcPr>
            <w:tcW w:w="1289" w:type="dxa"/>
          </w:tcPr>
          <w:p w14:paraId="0BF05B11" w14:textId="77777777" w:rsidR="000A7436" w:rsidRDefault="000A7436" w:rsidP="000A7436">
            <w:pPr>
              <w:rPr>
                <w:sz w:val="18"/>
                <w:szCs w:val="18"/>
              </w:rPr>
            </w:pPr>
            <w:r w:rsidRPr="00010ABC">
              <w:rPr>
                <w:sz w:val="18"/>
                <w:szCs w:val="18"/>
              </w:rPr>
              <w:t xml:space="preserve">PROTO </w:t>
            </w:r>
            <w:r w:rsidRPr="00010ABC">
              <w:rPr>
                <w:b/>
                <w:bCs/>
                <w:sz w:val="18"/>
                <w:szCs w:val="18"/>
              </w:rPr>
              <w:t>1× aastas</w:t>
            </w:r>
            <w:r>
              <w:rPr>
                <w:sz w:val="18"/>
                <w:szCs w:val="18"/>
              </w:rPr>
              <w:t>.</w:t>
            </w:r>
          </w:p>
          <w:p w14:paraId="7FD37175" w14:textId="77777777" w:rsidR="000A7436" w:rsidRDefault="000A7436" w:rsidP="000A7436">
            <w:pPr>
              <w:rPr>
                <w:sz w:val="18"/>
                <w:szCs w:val="18"/>
              </w:rPr>
            </w:pPr>
          </w:p>
          <w:p w14:paraId="11EA06D1" w14:textId="6DB485BE" w:rsidR="00120BCA" w:rsidRPr="00010ABC" w:rsidRDefault="000A7436" w:rsidP="000A7436">
            <w:pPr>
              <w:rPr>
                <w:sz w:val="18"/>
                <w:szCs w:val="18"/>
              </w:rPr>
            </w:pPr>
            <w:r>
              <w:rPr>
                <w:sz w:val="18"/>
                <w:szCs w:val="18"/>
              </w:rPr>
              <w:t>T</w:t>
            </w:r>
            <w:r w:rsidRPr="00010ABC">
              <w:rPr>
                <w:sz w:val="18"/>
                <w:szCs w:val="18"/>
              </w:rPr>
              <w:t xml:space="preserve">agasivõtt </w:t>
            </w:r>
            <w:r w:rsidRPr="00010ABC">
              <w:rPr>
                <w:b/>
                <w:bCs/>
                <w:sz w:val="18"/>
                <w:szCs w:val="18"/>
              </w:rPr>
              <w:t>pidev</w:t>
            </w:r>
          </w:p>
        </w:tc>
        <w:tc>
          <w:tcPr>
            <w:tcW w:w="1873" w:type="dxa"/>
          </w:tcPr>
          <w:p w14:paraId="5A143AF8" w14:textId="68BBE219" w:rsidR="00120BCA" w:rsidRPr="00DC3E8B" w:rsidRDefault="00EC07CB" w:rsidP="00C37C3D">
            <w:pPr>
              <w:rPr>
                <w:sz w:val="18"/>
                <w:szCs w:val="18"/>
              </w:rPr>
            </w:pPr>
            <w:r>
              <w:rPr>
                <w:sz w:val="18"/>
                <w:szCs w:val="18"/>
              </w:rPr>
              <w:t>I</w:t>
            </w:r>
            <w:r w:rsidRPr="00EC07CB">
              <w:rPr>
                <w:sz w:val="18"/>
                <w:szCs w:val="18"/>
              </w:rPr>
              <w:t>seseisev süsteem</w:t>
            </w:r>
            <w:r>
              <w:rPr>
                <w:sz w:val="18"/>
                <w:szCs w:val="18"/>
              </w:rPr>
              <w:t xml:space="preserve"> -</w:t>
            </w:r>
            <w:r w:rsidRPr="00EC07CB">
              <w:rPr>
                <w:sz w:val="18"/>
                <w:szCs w:val="18"/>
              </w:rPr>
              <w:t xml:space="preserve"> kogumispunktid/</w:t>
            </w:r>
            <w:r>
              <w:rPr>
                <w:sz w:val="18"/>
                <w:szCs w:val="18"/>
              </w:rPr>
              <w:t xml:space="preserve"> </w:t>
            </w:r>
            <w:r w:rsidRPr="00EC07CB">
              <w:rPr>
                <w:sz w:val="18"/>
                <w:szCs w:val="18"/>
              </w:rPr>
              <w:t>korje kasutaja juurest</w:t>
            </w:r>
          </w:p>
        </w:tc>
        <w:tc>
          <w:tcPr>
            <w:tcW w:w="2725" w:type="dxa"/>
          </w:tcPr>
          <w:p w14:paraId="44CD1A76" w14:textId="3E9050EF" w:rsidR="00EC07CB" w:rsidRPr="002A2091" w:rsidRDefault="005F3A25" w:rsidP="00C37C3D">
            <w:pPr>
              <w:rPr>
                <w:b/>
                <w:bCs/>
                <w:sz w:val="18"/>
                <w:szCs w:val="18"/>
              </w:rPr>
            </w:pPr>
            <w:r w:rsidRPr="00DA4BAC">
              <w:rPr>
                <w:b/>
                <w:bCs/>
                <w:sz w:val="18"/>
                <w:szCs w:val="18"/>
              </w:rPr>
              <w:t>Vabariigi Valitsuse 1</w:t>
            </w:r>
            <w:r>
              <w:rPr>
                <w:b/>
                <w:bCs/>
                <w:sz w:val="18"/>
                <w:szCs w:val="18"/>
              </w:rPr>
              <w:t>5</w:t>
            </w:r>
            <w:r w:rsidRPr="00DA4BAC">
              <w:rPr>
                <w:b/>
                <w:bCs/>
                <w:sz w:val="18"/>
                <w:szCs w:val="18"/>
              </w:rPr>
              <w:t xml:space="preserve">. </w:t>
            </w:r>
            <w:r>
              <w:rPr>
                <w:b/>
                <w:bCs/>
                <w:sz w:val="18"/>
                <w:szCs w:val="18"/>
              </w:rPr>
              <w:t>veebruari</w:t>
            </w:r>
            <w:r w:rsidRPr="00DA4BAC">
              <w:rPr>
                <w:b/>
                <w:bCs/>
                <w:sz w:val="18"/>
                <w:szCs w:val="18"/>
              </w:rPr>
              <w:t xml:space="preserve"> 201</w:t>
            </w:r>
            <w:r>
              <w:rPr>
                <w:b/>
                <w:bCs/>
                <w:sz w:val="18"/>
                <w:szCs w:val="18"/>
              </w:rPr>
              <w:t>3</w:t>
            </w:r>
            <w:r w:rsidRPr="00DA4BAC">
              <w:rPr>
                <w:b/>
                <w:bCs/>
                <w:sz w:val="18"/>
                <w:szCs w:val="18"/>
              </w:rPr>
              <w:t xml:space="preserve">. a määrus nr </w:t>
            </w:r>
            <w:r>
              <w:rPr>
                <w:b/>
                <w:bCs/>
                <w:sz w:val="18"/>
                <w:szCs w:val="18"/>
              </w:rPr>
              <w:t>30</w:t>
            </w:r>
            <w:r w:rsidRPr="00DA4BAC">
              <w:rPr>
                <w:b/>
                <w:bCs/>
                <w:sz w:val="18"/>
                <w:szCs w:val="18"/>
              </w:rPr>
              <w:t xml:space="preserve"> </w:t>
            </w:r>
            <w:r w:rsidR="00EC07CB" w:rsidRPr="00EC07CB">
              <w:rPr>
                <w:sz w:val="18"/>
                <w:szCs w:val="18"/>
              </w:rPr>
              <w:t>(</w:t>
            </w:r>
            <w:r w:rsidR="002A2091" w:rsidRPr="002A2091">
              <w:rPr>
                <w:sz w:val="18"/>
                <w:szCs w:val="18"/>
              </w:rPr>
              <w:t>Põllumajandusplastist tekkinud jäätmete kogumise, tootjale tagastamise ning taaskasutamise või kõrvaldamise nõuded ja kord ning sihtarvud ja sihtarvude saavutamise tähtajad</w:t>
            </w:r>
            <w:r w:rsidR="00EC07CB" w:rsidRPr="00EC07CB">
              <w:rPr>
                <w:sz w:val="18"/>
                <w:szCs w:val="18"/>
              </w:rPr>
              <w:t>)</w:t>
            </w:r>
            <w:r w:rsidR="00EC07CB">
              <w:rPr>
                <w:sz w:val="18"/>
                <w:szCs w:val="18"/>
              </w:rPr>
              <w:t>.</w:t>
            </w:r>
          </w:p>
          <w:p w14:paraId="573FE5AE" w14:textId="77777777" w:rsidR="00EC07CB" w:rsidRDefault="00EC07CB" w:rsidP="00C37C3D">
            <w:pPr>
              <w:rPr>
                <w:sz w:val="18"/>
                <w:szCs w:val="18"/>
              </w:rPr>
            </w:pPr>
          </w:p>
          <w:p w14:paraId="55271B07" w14:textId="0B7D0BF1" w:rsidR="00120BCA" w:rsidRPr="00120BCA" w:rsidRDefault="00EC07CB" w:rsidP="00C37C3D">
            <w:pPr>
              <w:rPr>
                <w:b/>
                <w:bCs/>
                <w:sz w:val="18"/>
                <w:szCs w:val="18"/>
              </w:rPr>
            </w:pPr>
            <w:r w:rsidRPr="00EC07CB">
              <w:rPr>
                <w:b/>
                <w:bCs/>
                <w:sz w:val="18"/>
                <w:szCs w:val="18"/>
              </w:rPr>
              <w:t>Kliimaministeeriumi juhis</w:t>
            </w:r>
            <w:r w:rsidRPr="00EC07CB">
              <w:rPr>
                <w:sz w:val="18"/>
                <w:szCs w:val="18"/>
              </w:rPr>
              <w:t xml:space="preserve"> (tasuta tagasivõtu ulatus).</w:t>
            </w:r>
          </w:p>
        </w:tc>
      </w:tr>
      <w:tr w:rsidR="00705D26" w14:paraId="60BAC52F" w14:textId="77777777" w:rsidTr="00403E17">
        <w:tc>
          <w:tcPr>
            <w:tcW w:w="1696" w:type="dxa"/>
          </w:tcPr>
          <w:p w14:paraId="6EF4E761" w14:textId="08FE69C1" w:rsidR="00705D26" w:rsidRPr="0009156B" w:rsidRDefault="00705D26" w:rsidP="00C37C3D">
            <w:pPr>
              <w:rPr>
                <w:sz w:val="18"/>
                <w:szCs w:val="18"/>
              </w:rPr>
            </w:pPr>
            <w:r>
              <w:rPr>
                <w:b/>
                <w:bCs/>
                <w:sz w:val="18"/>
                <w:szCs w:val="18"/>
              </w:rPr>
              <w:t>SUP tooted</w:t>
            </w:r>
            <w:r w:rsidR="0009156B">
              <w:rPr>
                <w:b/>
                <w:bCs/>
                <w:sz w:val="18"/>
                <w:szCs w:val="18"/>
              </w:rPr>
              <w:t xml:space="preserve"> </w:t>
            </w:r>
            <w:r w:rsidR="0009156B">
              <w:rPr>
                <w:sz w:val="18"/>
                <w:szCs w:val="18"/>
              </w:rPr>
              <w:t>(niisutatud pühkepaberid</w:t>
            </w:r>
            <w:r w:rsidR="004B48F7">
              <w:rPr>
                <w:sz w:val="18"/>
                <w:szCs w:val="18"/>
              </w:rPr>
              <w:t>)</w:t>
            </w:r>
          </w:p>
        </w:tc>
        <w:tc>
          <w:tcPr>
            <w:tcW w:w="1985" w:type="dxa"/>
          </w:tcPr>
          <w:p w14:paraId="64512BF7" w14:textId="39CC6C7D" w:rsidR="00EA2451" w:rsidRDefault="00EA2451" w:rsidP="00C37C3D">
            <w:pPr>
              <w:rPr>
                <w:sz w:val="18"/>
                <w:szCs w:val="18"/>
              </w:rPr>
            </w:pPr>
            <w:r w:rsidRPr="00EA2451">
              <w:rPr>
                <w:sz w:val="18"/>
                <w:szCs w:val="18"/>
              </w:rPr>
              <w:t xml:space="preserve"> </w:t>
            </w:r>
            <w:r w:rsidR="00932CD5">
              <w:rPr>
                <w:sz w:val="18"/>
                <w:szCs w:val="18"/>
              </w:rPr>
              <w:t>T</w:t>
            </w:r>
            <w:r w:rsidRPr="00EA2451">
              <w:rPr>
                <w:sz w:val="18"/>
                <w:szCs w:val="18"/>
              </w:rPr>
              <w:t>ootja katab</w:t>
            </w:r>
            <w:r>
              <w:rPr>
                <w:sz w:val="18"/>
                <w:szCs w:val="18"/>
              </w:rPr>
              <w:t>:</w:t>
            </w:r>
          </w:p>
          <w:p w14:paraId="62FFA8FD" w14:textId="77777777" w:rsidR="00EA2451" w:rsidRDefault="00EA2451" w:rsidP="00C37C3D">
            <w:pPr>
              <w:rPr>
                <w:sz w:val="18"/>
                <w:szCs w:val="18"/>
              </w:rPr>
            </w:pPr>
            <w:r w:rsidRPr="00EA2451">
              <w:rPr>
                <w:sz w:val="18"/>
                <w:szCs w:val="18"/>
              </w:rPr>
              <w:t xml:space="preserve"> (i) teadlikkuse tõstmise, </w:t>
            </w:r>
          </w:p>
          <w:p w14:paraId="445D6574" w14:textId="28C9DBBD" w:rsidR="00705D26" w:rsidRPr="00D35BDF" w:rsidRDefault="00EA2451" w:rsidP="00C37C3D">
            <w:pPr>
              <w:rPr>
                <w:sz w:val="18"/>
                <w:szCs w:val="18"/>
              </w:rPr>
            </w:pPr>
            <w:r w:rsidRPr="00EA2451">
              <w:rPr>
                <w:sz w:val="18"/>
                <w:szCs w:val="18"/>
              </w:rPr>
              <w:t xml:space="preserve">(ii) prügist koristamise + veo/käitluse, (iii) andmete kogumise/aruandluse kulud. </w:t>
            </w:r>
            <w:r w:rsidRPr="00EA2451">
              <w:rPr>
                <w:b/>
                <w:bCs/>
                <w:sz w:val="18"/>
                <w:szCs w:val="18"/>
              </w:rPr>
              <w:t>Märgistus</w:t>
            </w:r>
            <w:r w:rsidRPr="00EA2451">
              <w:rPr>
                <w:sz w:val="18"/>
                <w:szCs w:val="18"/>
              </w:rPr>
              <w:t xml:space="preserve"> </w:t>
            </w:r>
            <w:r w:rsidRPr="007A16C6">
              <w:rPr>
                <w:b/>
                <w:bCs/>
                <w:sz w:val="18"/>
                <w:szCs w:val="18"/>
              </w:rPr>
              <w:t>kohustuslik</w:t>
            </w:r>
            <w:r w:rsidRPr="00EA2451">
              <w:rPr>
                <w:sz w:val="18"/>
                <w:szCs w:val="18"/>
              </w:rPr>
              <w:t xml:space="preserve"> (püsiv ja standardiseeritud teave pakendil).</w:t>
            </w:r>
          </w:p>
        </w:tc>
        <w:tc>
          <w:tcPr>
            <w:tcW w:w="1452" w:type="dxa"/>
          </w:tcPr>
          <w:p w14:paraId="4E09FEAA" w14:textId="5D27C51E" w:rsidR="00705D26" w:rsidRPr="009E4F74" w:rsidRDefault="00281E45" w:rsidP="00C37C3D">
            <w:pPr>
              <w:rPr>
                <w:sz w:val="18"/>
                <w:szCs w:val="18"/>
              </w:rPr>
            </w:pPr>
            <w:r w:rsidRPr="00281E45">
              <w:rPr>
                <w:b/>
                <w:bCs/>
                <w:sz w:val="18"/>
                <w:szCs w:val="18"/>
              </w:rPr>
              <w:t>Keskkonnaagentuur (KA) / PROTO</w:t>
            </w:r>
            <w:r w:rsidRPr="00281E45">
              <w:rPr>
                <w:sz w:val="18"/>
                <w:szCs w:val="18"/>
              </w:rPr>
              <w:t xml:space="preserve"> (probleem</w:t>
            </w:r>
            <w:r w:rsidR="00A420B8">
              <w:rPr>
                <w:sz w:val="18"/>
                <w:szCs w:val="18"/>
              </w:rPr>
              <w:t>-</w:t>
            </w:r>
            <w:r w:rsidRPr="00281E45">
              <w:rPr>
                <w:sz w:val="18"/>
                <w:szCs w:val="18"/>
              </w:rPr>
              <w:t xml:space="preserve">toodete register). Märgistus: </w:t>
            </w:r>
            <w:r w:rsidRPr="00281E45">
              <w:rPr>
                <w:b/>
                <w:bCs/>
                <w:sz w:val="18"/>
                <w:szCs w:val="18"/>
              </w:rPr>
              <w:t>turujärelevalve</w:t>
            </w:r>
            <w:r w:rsidRPr="00281E45">
              <w:rPr>
                <w:sz w:val="18"/>
                <w:szCs w:val="18"/>
              </w:rPr>
              <w:t xml:space="preserve"> (TTJA), eraldi aruannet ei esitata.</w:t>
            </w:r>
          </w:p>
        </w:tc>
        <w:tc>
          <w:tcPr>
            <w:tcW w:w="1930" w:type="dxa"/>
          </w:tcPr>
          <w:p w14:paraId="707B8C55" w14:textId="24A55E32" w:rsidR="00705D26" w:rsidRPr="000A7436" w:rsidRDefault="00281E45" w:rsidP="00C37C3D">
            <w:pPr>
              <w:rPr>
                <w:sz w:val="18"/>
                <w:szCs w:val="18"/>
              </w:rPr>
            </w:pPr>
            <w:r w:rsidRPr="00281E45">
              <w:rPr>
                <w:b/>
                <w:bCs/>
                <w:sz w:val="18"/>
                <w:szCs w:val="18"/>
              </w:rPr>
              <w:t>Turule lastud kogused</w:t>
            </w:r>
            <w:r w:rsidRPr="00281E45">
              <w:rPr>
                <w:sz w:val="18"/>
                <w:szCs w:val="18"/>
              </w:rPr>
              <w:t xml:space="preserve"> (kalendriaasta kohta).</w:t>
            </w:r>
          </w:p>
        </w:tc>
        <w:tc>
          <w:tcPr>
            <w:tcW w:w="1289" w:type="dxa"/>
          </w:tcPr>
          <w:p w14:paraId="4EC38B25" w14:textId="0C1CBAD9" w:rsidR="00705D26" w:rsidRPr="00010ABC" w:rsidRDefault="00281E45" w:rsidP="000A7436">
            <w:pPr>
              <w:rPr>
                <w:sz w:val="18"/>
                <w:szCs w:val="18"/>
              </w:rPr>
            </w:pPr>
            <w:r w:rsidRPr="00281E45">
              <w:rPr>
                <w:b/>
                <w:bCs/>
                <w:sz w:val="18"/>
                <w:szCs w:val="18"/>
              </w:rPr>
              <w:t>1× aastas</w:t>
            </w:r>
            <w:r w:rsidRPr="00281E45">
              <w:rPr>
                <w:sz w:val="18"/>
                <w:szCs w:val="18"/>
              </w:rPr>
              <w:t xml:space="preserve"> eelmise aasta kohta; esitamise tähtaeg </w:t>
            </w:r>
            <w:r w:rsidRPr="00281E45">
              <w:rPr>
                <w:b/>
                <w:bCs/>
                <w:sz w:val="18"/>
                <w:szCs w:val="18"/>
              </w:rPr>
              <w:t>31.01</w:t>
            </w:r>
            <w:r>
              <w:rPr>
                <w:sz w:val="18"/>
                <w:szCs w:val="18"/>
              </w:rPr>
              <w:t>.</w:t>
            </w:r>
          </w:p>
        </w:tc>
        <w:tc>
          <w:tcPr>
            <w:tcW w:w="1873" w:type="dxa"/>
          </w:tcPr>
          <w:p w14:paraId="3EBDE46E" w14:textId="3F6F2FAD" w:rsidR="00705D26" w:rsidRPr="00BC0A9B" w:rsidRDefault="0088156E" w:rsidP="00C37C3D">
            <w:pPr>
              <w:rPr>
                <w:sz w:val="18"/>
                <w:szCs w:val="18"/>
              </w:rPr>
            </w:pPr>
            <w:r w:rsidRPr="00BC0A9B">
              <w:rPr>
                <w:sz w:val="18"/>
                <w:szCs w:val="18"/>
              </w:rPr>
              <w:t>PROTO-s</w:t>
            </w:r>
            <w:r w:rsidR="0065241B" w:rsidRPr="00BC0A9B">
              <w:rPr>
                <w:sz w:val="18"/>
                <w:szCs w:val="18"/>
              </w:rPr>
              <w:t xml:space="preserve"> registreerimine ja</w:t>
            </w:r>
            <w:r w:rsidRPr="00BC0A9B">
              <w:rPr>
                <w:sz w:val="18"/>
                <w:szCs w:val="18"/>
              </w:rPr>
              <w:t xml:space="preserve"> aastaaruan</w:t>
            </w:r>
            <w:r w:rsidR="0065241B" w:rsidRPr="00BC0A9B">
              <w:rPr>
                <w:sz w:val="18"/>
                <w:szCs w:val="18"/>
              </w:rPr>
              <w:t>de esitamine</w:t>
            </w:r>
            <w:r w:rsidRPr="00BC0A9B">
              <w:rPr>
                <w:sz w:val="18"/>
                <w:szCs w:val="18"/>
              </w:rPr>
              <w:t xml:space="preserve">. </w:t>
            </w:r>
            <w:r w:rsidR="0065241B" w:rsidRPr="00BC0A9B">
              <w:rPr>
                <w:sz w:val="18"/>
                <w:szCs w:val="18"/>
              </w:rPr>
              <w:t>T</w:t>
            </w:r>
            <w:r w:rsidRPr="00BC0A9B">
              <w:rPr>
                <w:sz w:val="18"/>
                <w:szCs w:val="18"/>
              </w:rPr>
              <w:t>eavitus</w:t>
            </w:r>
            <w:r w:rsidR="0065241B" w:rsidRPr="00BC0A9B">
              <w:rPr>
                <w:sz w:val="18"/>
                <w:szCs w:val="18"/>
              </w:rPr>
              <w:t>te</w:t>
            </w:r>
            <w:r w:rsidRPr="00BC0A9B">
              <w:rPr>
                <w:sz w:val="18"/>
                <w:szCs w:val="18"/>
              </w:rPr>
              <w:t xml:space="preserve"> (nt veeb/ etikett/ poematerjal)</w:t>
            </w:r>
            <w:r w:rsidR="0065241B" w:rsidRPr="00BC0A9B">
              <w:rPr>
                <w:sz w:val="18"/>
                <w:szCs w:val="18"/>
              </w:rPr>
              <w:t xml:space="preserve"> korraldamine</w:t>
            </w:r>
            <w:r w:rsidR="00412B35" w:rsidRPr="00BC0A9B">
              <w:rPr>
                <w:sz w:val="18"/>
                <w:szCs w:val="18"/>
              </w:rPr>
              <w:t>.</w:t>
            </w:r>
            <w:r w:rsidRPr="00BC0A9B">
              <w:rPr>
                <w:sz w:val="18"/>
                <w:szCs w:val="18"/>
              </w:rPr>
              <w:t xml:space="preserve"> KOV/teenusepakkujaga prügikoristuse kulude katmi</w:t>
            </w:r>
            <w:r w:rsidR="00412B35" w:rsidRPr="00BC0A9B">
              <w:rPr>
                <w:sz w:val="18"/>
                <w:szCs w:val="18"/>
              </w:rPr>
              <w:t>ses kokku leppimine</w:t>
            </w:r>
            <w:r w:rsidRPr="00BC0A9B">
              <w:rPr>
                <w:sz w:val="18"/>
                <w:szCs w:val="18"/>
              </w:rPr>
              <w:t xml:space="preserve">. </w:t>
            </w:r>
            <w:r w:rsidR="00412B35" w:rsidRPr="00BC0A9B">
              <w:rPr>
                <w:sz w:val="18"/>
                <w:szCs w:val="18"/>
              </w:rPr>
              <w:t>V</w:t>
            </w:r>
            <w:r w:rsidRPr="00BC0A9B">
              <w:rPr>
                <w:sz w:val="18"/>
                <w:szCs w:val="18"/>
              </w:rPr>
              <w:t>astavalt EL ühtlustatud juhistele</w:t>
            </w:r>
            <w:r w:rsidR="00412B35" w:rsidRPr="00BC0A9B">
              <w:rPr>
                <w:sz w:val="18"/>
                <w:szCs w:val="18"/>
              </w:rPr>
              <w:t xml:space="preserve"> märgistuse rakendamine</w:t>
            </w:r>
            <w:r w:rsidRPr="00BC0A9B">
              <w:rPr>
                <w:sz w:val="18"/>
                <w:szCs w:val="18"/>
              </w:rPr>
              <w:t>.</w:t>
            </w:r>
          </w:p>
        </w:tc>
        <w:tc>
          <w:tcPr>
            <w:tcW w:w="2725" w:type="dxa"/>
          </w:tcPr>
          <w:p w14:paraId="4856FAC7" w14:textId="77777777" w:rsidR="00C52320" w:rsidRDefault="0053246F" w:rsidP="00C37C3D">
            <w:pPr>
              <w:rPr>
                <w:b/>
                <w:bCs/>
                <w:sz w:val="18"/>
                <w:szCs w:val="18"/>
              </w:rPr>
            </w:pPr>
            <w:r w:rsidRPr="0053246F">
              <w:rPr>
                <w:sz w:val="18"/>
                <w:szCs w:val="18"/>
              </w:rPr>
              <w:t>EPR kulud:</w:t>
            </w:r>
            <w:r w:rsidRPr="0053246F">
              <w:rPr>
                <w:b/>
                <w:bCs/>
                <w:sz w:val="18"/>
                <w:szCs w:val="18"/>
              </w:rPr>
              <w:t xml:space="preserve"> Direktiiv (EL) 2019/904 </w:t>
            </w:r>
            <w:r w:rsidRPr="0053246F">
              <w:rPr>
                <w:sz w:val="18"/>
                <w:szCs w:val="18"/>
              </w:rPr>
              <w:t>art 8(3) ja lisa E II; andmeraport: art 13(1).</w:t>
            </w:r>
            <w:r w:rsidRPr="0053246F">
              <w:rPr>
                <w:b/>
                <w:bCs/>
                <w:sz w:val="18"/>
                <w:szCs w:val="18"/>
              </w:rPr>
              <w:t xml:space="preserve"> </w:t>
            </w:r>
          </w:p>
          <w:p w14:paraId="327FDD56" w14:textId="0A58835B" w:rsidR="007C104B" w:rsidRDefault="0053246F" w:rsidP="00C37C3D">
            <w:pPr>
              <w:rPr>
                <w:b/>
                <w:bCs/>
                <w:sz w:val="18"/>
                <w:szCs w:val="18"/>
              </w:rPr>
            </w:pPr>
            <w:r w:rsidRPr="00C52320">
              <w:rPr>
                <w:sz w:val="18"/>
                <w:szCs w:val="18"/>
              </w:rPr>
              <w:t>Märgistus:</w:t>
            </w:r>
            <w:r w:rsidRPr="0053246F">
              <w:rPr>
                <w:b/>
                <w:bCs/>
                <w:sz w:val="18"/>
                <w:szCs w:val="18"/>
              </w:rPr>
              <w:t xml:space="preserve"> </w:t>
            </w:r>
            <w:r w:rsidR="00C52320" w:rsidRPr="0053246F">
              <w:rPr>
                <w:b/>
                <w:bCs/>
                <w:sz w:val="18"/>
                <w:szCs w:val="18"/>
              </w:rPr>
              <w:t xml:space="preserve">Direktiiv (EL) 2019/904 </w:t>
            </w:r>
            <w:r w:rsidRPr="007C104B">
              <w:rPr>
                <w:sz w:val="18"/>
                <w:szCs w:val="18"/>
              </w:rPr>
              <w:t>art 7 +</w:t>
            </w:r>
            <w:r w:rsidRPr="0053246F">
              <w:rPr>
                <w:b/>
                <w:bCs/>
                <w:sz w:val="18"/>
                <w:szCs w:val="18"/>
              </w:rPr>
              <w:t xml:space="preserve"> Rakendusmäärus (EL) 2020/2151. </w:t>
            </w:r>
          </w:p>
          <w:p w14:paraId="3555A1AE" w14:textId="77777777" w:rsidR="007C104B" w:rsidRDefault="007C104B" w:rsidP="00C37C3D">
            <w:pPr>
              <w:rPr>
                <w:b/>
                <w:bCs/>
                <w:sz w:val="18"/>
                <w:szCs w:val="18"/>
              </w:rPr>
            </w:pPr>
          </w:p>
          <w:p w14:paraId="15F12F93" w14:textId="11FD72AE" w:rsidR="00705D26" w:rsidRPr="00EC07CB" w:rsidRDefault="0053246F" w:rsidP="00C37C3D">
            <w:pPr>
              <w:rPr>
                <w:b/>
                <w:bCs/>
                <w:sz w:val="18"/>
                <w:szCs w:val="18"/>
              </w:rPr>
            </w:pPr>
            <w:r w:rsidRPr="0053246F">
              <w:rPr>
                <w:b/>
                <w:bCs/>
                <w:sz w:val="18"/>
                <w:szCs w:val="18"/>
              </w:rPr>
              <w:t xml:space="preserve">Eesti: JäätS muudatused </w:t>
            </w:r>
            <w:r w:rsidRPr="009F6CD9">
              <w:rPr>
                <w:sz w:val="18"/>
                <w:szCs w:val="18"/>
              </w:rPr>
              <w:t>(01.05.2023)</w:t>
            </w:r>
            <w:r w:rsidRPr="0053246F">
              <w:rPr>
                <w:b/>
                <w:bCs/>
                <w:sz w:val="18"/>
                <w:szCs w:val="18"/>
              </w:rPr>
              <w:t xml:space="preserve"> ja PROTO põhimääruse muudatus – </w:t>
            </w:r>
            <w:r w:rsidRPr="00412B35">
              <w:rPr>
                <w:sz w:val="18"/>
                <w:szCs w:val="18"/>
              </w:rPr>
              <w:t>PROTO registreering ja aastane aruanne</w:t>
            </w:r>
            <w:r w:rsidR="009F6CD9" w:rsidRPr="00412B35">
              <w:rPr>
                <w:sz w:val="18"/>
                <w:szCs w:val="18"/>
              </w:rPr>
              <w:t>.</w:t>
            </w:r>
          </w:p>
        </w:tc>
      </w:tr>
      <w:tr w:rsidR="00024F0F" w14:paraId="3F3C117D" w14:textId="77777777" w:rsidTr="00403E17">
        <w:tc>
          <w:tcPr>
            <w:tcW w:w="1696" w:type="dxa"/>
          </w:tcPr>
          <w:p w14:paraId="13FB9560" w14:textId="3B63A648" w:rsidR="00024F0F" w:rsidRDefault="00024F0F" w:rsidP="00C37C3D">
            <w:pPr>
              <w:rPr>
                <w:b/>
                <w:bCs/>
                <w:sz w:val="18"/>
                <w:szCs w:val="18"/>
              </w:rPr>
            </w:pPr>
            <w:r>
              <w:rPr>
                <w:b/>
                <w:bCs/>
                <w:sz w:val="18"/>
                <w:szCs w:val="18"/>
              </w:rPr>
              <w:t xml:space="preserve">SUP tooted </w:t>
            </w:r>
            <w:r>
              <w:rPr>
                <w:sz w:val="18"/>
                <w:szCs w:val="18"/>
              </w:rPr>
              <w:t>(õhupallid)</w:t>
            </w:r>
          </w:p>
        </w:tc>
        <w:tc>
          <w:tcPr>
            <w:tcW w:w="1985" w:type="dxa"/>
          </w:tcPr>
          <w:p w14:paraId="359E3242" w14:textId="6E55FEE7" w:rsidR="00024F0F" w:rsidRPr="00D35BDF" w:rsidRDefault="00BB553F" w:rsidP="00C37C3D">
            <w:pPr>
              <w:rPr>
                <w:sz w:val="18"/>
                <w:szCs w:val="18"/>
              </w:rPr>
            </w:pPr>
            <w:r w:rsidRPr="00BB553F">
              <w:rPr>
                <w:sz w:val="18"/>
                <w:szCs w:val="18"/>
              </w:rPr>
              <w:t>T</w:t>
            </w:r>
            <w:r w:rsidR="002B0F74" w:rsidRPr="002B0F74">
              <w:rPr>
                <w:sz w:val="18"/>
                <w:szCs w:val="18"/>
              </w:rPr>
              <w:t>ootja katab</w:t>
            </w:r>
            <w:r w:rsidR="002B0F74">
              <w:rPr>
                <w:sz w:val="18"/>
                <w:szCs w:val="18"/>
              </w:rPr>
              <w:t>:</w:t>
            </w:r>
            <w:r w:rsidR="002B0F74" w:rsidRPr="002B0F74">
              <w:rPr>
                <w:sz w:val="18"/>
                <w:szCs w:val="18"/>
              </w:rPr>
              <w:t xml:space="preserve"> (i) teadlikkuse tõstmise, (ii) prügist koristamise + veo/käitluse, (iii) andmete kogumise/aruandluse kulud. </w:t>
            </w:r>
            <w:r w:rsidR="002B0F74" w:rsidRPr="002B0F74">
              <w:rPr>
                <w:b/>
                <w:bCs/>
                <w:sz w:val="18"/>
                <w:szCs w:val="18"/>
              </w:rPr>
              <w:t>Märgistus</w:t>
            </w:r>
            <w:r w:rsidR="002B0F74" w:rsidRPr="002B0F74">
              <w:rPr>
                <w:sz w:val="18"/>
                <w:szCs w:val="18"/>
              </w:rPr>
              <w:t xml:space="preserve"> </w:t>
            </w:r>
            <w:r w:rsidR="002B0F74" w:rsidRPr="007A16C6">
              <w:rPr>
                <w:b/>
                <w:bCs/>
                <w:sz w:val="18"/>
                <w:szCs w:val="18"/>
              </w:rPr>
              <w:t>ei ole nõutud</w:t>
            </w:r>
            <w:r w:rsidR="007A16C6">
              <w:rPr>
                <w:sz w:val="18"/>
                <w:szCs w:val="18"/>
              </w:rPr>
              <w:t>.</w:t>
            </w:r>
          </w:p>
        </w:tc>
        <w:tc>
          <w:tcPr>
            <w:tcW w:w="1452" w:type="dxa"/>
          </w:tcPr>
          <w:p w14:paraId="10FAD22A" w14:textId="17D38F39" w:rsidR="00024F0F" w:rsidRPr="009E4F74" w:rsidRDefault="002B0F74" w:rsidP="00C37C3D">
            <w:pPr>
              <w:rPr>
                <w:sz w:val="18"/>
                <w:szCs w:val="18"/>
              </w:rPr>
            </w:pPr>
            <w:r w:rsidRPr="002B0F74">
              <w:rPr>
                <w:b/>
                <w:bCs/>
                <w:sz w:val="18"/>
                <w:szCs w:val="18"/>
              </w:rPr>
              <w:t>KA / PROTO</w:t>
            </w:r>
          </w:p>
        </w:tc>
        <w:tc>
          <w:tcPr>
            <w:tcW w:w="1930" w:type="dxa"/>
          </w:tcPr>
          <w:p w14:paraId="015D53FA" w14:textId="45D444BD" w:rsidR="00024F0F" w:rsidRPr="000A7436" w:rsidRDefault="00CB2C4C" w:rsidP="00C37C3D">
            <w:pPr>
              <w:rPr>
                <w:sz w:val="18"/>
                <w:szCs w:val="18"/>
              </w:rPr>
            </w:pPr>
            <w:r w:rsidRPr="00CB2C4C">
              <w:rPr>
                <w:b/>
                <w:bCs/>
                <w:sz w:val="18"/>
                <w:szCs w:val="18"/>
              </w:rPr>
              <w:t>Turule lastud kogused</w:t>
            </w:r>
            <w:r w:rsidRPr="00CB2C4C">
              <w:rPr>
                <w:sz w:val="18"/>
                <w:szCs w:val="18"/>
              </w:rPr>
              <w:t xml:space="preserve"> (aastapõhiselt).</w:t>
            </w:r>
          </w:p>
        </w:tc>
        <w:tc>
          <w:tcPr>
            <w:tcW w:w="1289" w:type="dxa"/>
          </w:tcPr>
          <w:p w14:paraId="746B5291" w14:textId="3574DBBA" w:rsidR="00024F0F" w:rsidRPr="00010ABC" w:rsidRDefault="00CB2C4C" w:rsidP="000A7436">
            <w:pPr>
              <w:rPr>
                <w:sz w:val="18"/>
                <w:szCs w:val="18"/>
              </w:rPr>
            </w:pPr>
            <w:r w:rsidRPr="00281E45">
              <w:rPr>
                <w:b/>
                <w:bCs/>
                <w:sz w:val="18"/>
                <w:szCs w:val="18"/>
              </w:rPr>
              <w:t>1× aastas</w:t>
            </w:r>
            <w:r w:rsidRPr="00281E45">
              <w:rPr>
                <w:sz w:val="18"/>
                <w:szCs w:val="18"/>
              </w:rPr>
              <w:t xml:space="preserve"> eelmise aasta kohta; esitamise tähtaeg </w:t>
            </w:r>
            <w:r w:rsidRPr="00281E45">
              <w:rPr>
                <w:b/>
                <w:bCs/>
                <w:sz w:val="18"/>
                <w:szCs w:val="18"/>
              </w:rPr>
              <w:t>31.01</w:t>
            </w:r>
            <w:r>
              <w:rPr>
                <w:sz w:val="18"/>
                <w:szCs w:val="18"/>
              </w:rPr>
              <w:t>.</w:t>
            </w:r>
          </w:p>
        </w:tc>
        <w:tc>
          <w:tcPr>
            <w:tcW w:w="1873" w:type="dxa"/>
          </w:tcPr>
          <w:p w14:paraId="544B8015" w14:textId="0C7AA7B3" w:rsidR="00024F0F" w:rsidRPr="00BC0A9B" w:rsidRDefault="00CB2C4C" w:rsidP="00C37C3D">
            <w:pPr>
              <w:rPr>
                <w:sz w:val="18"/>
                <w:szCs w:val="18"/>
              </w:rPr>
            </w:pPr>
            <w:r w:rsidRPr="00BC0A9B">
              <w:rPr>
                <w:sz w:val="18"/>
                <w:szCs w:val="18"/>
              </w:rPr>
              <w:t>PROTO-s</w:t>
            </w:r>
            <w:r w:rsidR="00C52320" w:rsidRPr="00BC0A9B">
              <w:rPr>
                <w:sz w:val="18"/>
                <w:szCs w:val="18"/>
              </w:rPr>
              <w:t xml:space="preserve"> registreerumine ja</w:t>
            </w:r>
            <w:r w:rsidRPr="00BC0A9B">
              <w:rPr>
                <w:sz w:val="18"/>
                <w:szCs w:val="18"/>
              </w:rPr>
              <w:t xml:space="preserve"> aastaaruan</w:t>
            </w:r>
            <w:r w:rsidR="00C52320" w:rsidRPr="00BC0A9B">
              <w:rPr>
                <w:sz w:val="18"/>
                <w:szCs w:val="18"/>
              </w:rPr>
              <w:t>de esitamine. T</w:t>
            </w:r>
            <w:r w:rsidRPr="00BC0A9B">
              <w:rPr>
                <w:sz w:val="18"/>
                <w:szCs w:val="18"/>
              </w:rPr>
              <w:t>eavitus</w:t>
            </w:r>
            <w:r w:rsidR="00C52320" w:rsidRPr="00BC0A9B">
              <w:rPr>
                <w:sz w:val="18"/>
                <w:szCs w:val="18"/>
              </w:rPr>
              <w:t>tööd läbiviimine</w:t>
            </w:r>
            <w:r w:rsidRPr="00BC0A9B">
              <w:rPr>
                <w:sz w:val="18"/>
                <w:szCs w:val="18"/>
              </w:rPr>
              <w:t xml:space="preserve"> (nt „ära lase lendu“, nööriga kinnitamine, korrektne käitlus)</w:t>
            </w:r>
            <w:r w:rsidR="00C52320" w:rsidRPr="00BC0A9B">
              <w:rPr>
                <w:sz w:val="18"/>
                <w:szCs w:val="18"/>
              </w:rPr>
              <w:t xml:space="preserve">. </w:t>
            </w:r>
            <w:r w:rsidRPr="00BC0A9B">
              <w:rPr>
                <w:sz w:val="18"/>
                <w:szCs w:val="18"/>
              </w:rPr>
              <w:t xml:space="preserve"> lepi </w:t>
            </w:r>
            <w:r w:rsidR="00C52320" w:rsidRPr="00BC0A9B">
              <w:rPr>
                <w:sz w:val="18"/>
                <w:szCs w:val="18"/>
              </w:rPr>
              <w:t>KOV/ teenusepakkujaga prügikoristuse kulude katmises kokku leppimine.</w:t>
            </w:r>
          </w:p>
        </w:tc>
        <w:tc>
          <w:tcPr>
            <w:tcW w:w="2725" w:type="dxa"/>
          </w:tcPr>
          <w:p w14:paraId="528479B5" w14:textId="060013A5" w:rsidR="009F6CD9" w:rsidRDefault="00EC1D3A" w:rsidP="00C37C3D">
            <w:pPr>
              <w:rPr>
                <w:b/>
                <w:bCs/>
                <w:sz w:val="18"/>
                <w:szCs w:val="18"/>
              </w:rPr>
            </w:pPr>
            <w:r w:rsidRPr="00C52320">
              <w:rPr>
                <w:sz w:val="18"/>
                <w:szCs w:val="18"/>
              </w:rPr>
              <w:t>EPR kulud:</w:t>
            </w:r>
            <w:r w:rsidRPr="00EC1D3A">
              <w:rPr>
                <w:b/>
                <w:bCs/>
                <w:sz w:val="18"/>
                <w:szCs w:val="18"/>
              </w:rPr>
              <w:t xml:space="preserve"> </w:t>
            </w:r>
            <w:r w:rsidRPr="00C52320">
              <w:rPr>
                <w:sz w:val="18"/>
                <w:szCs w:val="18"/>
              </w:rPr>
              <w:t xml:space="preserve">Direktiiv </w:t>
            </w:r>
            <w:r w:rsidRPr="00EC1D3A">
              <w:rPr>
                <w:b/>
                <w:bCs/>
                <w:sz w:val="18"/>
                <w:szCs w:val="18"/>
              </w:rPr>
              <w:t xml:space="preserve">2019/904 </w:t>
            </w:r>
            <w:r w:rsidRPr="003A2076">
              <w:rPr>
                <w:sz w:val="18"/>
                <w:szCs w:val="18"/>
              </w:rPr>
              <w:t>art 8(3) ja lisa E II</w:t>
            </w:r>
            <w:r w:rsidR="009F6CD9">
              <w:rPr>
                <w:b/>
                <w:bCs/>
                <w:sz w:val="18"/>
                <w:szCs w:val="18"/>
              </w:rPr>
              <w:t>.</w:t>
            </w:r>
            <w:r w:rsidRPr="00EC1D3A">
              <w:rPr>
                <w:b/>
                <w:bCs/>
                <w:sz w:val="18"/>
                <w:szCs w:val="18"/>
              </w:rPr>
              <w:t xml:space="preserve"> </w:t>
            </w:r>
          </w:p>
          <w:p w14:paraId="4991C560" w14:textId="77777777" w:rsidR="009F6CD9" w:rsidRDefault="009F6CD9" w:rsidP="00C37C3D">
            <w:pPr>
              <w:rPr>
                <w:b/>
                <w:bCs/>
                <w:sz w:val="18"/>
                <w:szCs w:val="18"/>
              </w:rPr>
            </w:pPr>
          </w:p>
          <w:p w14:paraId="5EC235A8" w14:textId="6A37B9FC" w:rsidR="009F6CD9" w:rsidRDefault="009F6CD9" w:rsidP="00C37C3D">
            <w:pPr>
              <w:rPr>
                <w:b/>
                <w:bCs/>
                <w:sz w:val="18"/>
                <w:szCs w:val="18"/>
              </w:rPr>
            </w:pPr>
            <w:r w:rsidRPr="00C52320">
              <w:rPr>
                <w:sz w:val="18"/>
                <w:szCs w:val="18"/>
              </w:rPr>
              <w:t>T</w:t>
            </w:r>
            <w:r w:rsidR="00EC1D3A" w:rsidRPr="00C52320">
              <w:rPr>
                <w:sz w:val="18"/>
                <w:szCs w:val="18"/>
              </w:rPr>
              <w:t>eadlikkuse meetmed:</w:t>
            </w:r>
            <w:r w:rsidR="00EC1D3A" w:rsidRPr="00EC1D3A">
              <w:rPr>
                <w:b/>
                <w:bCs/>
                <w:sz w:val="18"/>
                <w:szCs w:val="18"/>
              </w:rPr>
              <w:t xml:space="preserve"> </w:t>
            </w:r>
            <w:r w:rsidRPr="00EC1D3A">
              <w:rPr>
                <w:b/>
                <w:bCs/>
                <w:sz w:val="18"/>
                <w:szCs w:val="18"/>
              </w:rPr>
              <w:t xml:space="preserve">Direktiiv 2019/904 </w:t>
            </w:r>
            <w:r w:rsidR="00EC1D3A" w:rsidRPr="003A2076">
              <w:rPr>
                <w:sz w:val="18"/>
                <w:szCs w:val="18"/>
              </w:rPr>
              <w:t>art 10 ja lisa G</w:t>
            </w:r>
            <w:r w:rsidR="00EC1D3A" w:rsidRPr="00EC1D3A">
              <w:rPr>
                <w:b/>
                <w:bCs/>
                <w:sz w:val="18"/>
                <w:szCs w:val="18"/>
              </w:rPr>
              <w:t xml:space="preserve">; </w:t>
            </w:r>
          </w:p>
          <w:p w14:paraId="70763C8F" w14:textId="77777777" w:rsidR="009F6CD9" w:rsidRDefault="009F6CD9" w:rsidP="00C37C3D">
            <w:pPr>
              <w:rPr>
                <w:b/>
                <w:bCs/>
                <w:sz w:val="18"/>
                <w:szCs w:val="18"/>
              </w:rPr>
            </w:pPr>
          </w:p>
          <w:p w14:paraId="6F7D914C" w14:textId="76E6D96D" w:rsidR="00024F0F" w:rsidRPr="00EC07CB" w:rsidRDefault="00EC1D3A" w:rsidP="00C37C3D">
            <w:pPr>
              <w:rPr>
                <w:b/>
                <w:bCs/>
                <w:sz w:val="18"/>
                <w:szCs w:val="18"/>
              </w:rPr>
            </w:pPr>
            <w:r w:rsidRPr="00934DCC">
              <w:rPr>
                <w:sz w:val="18"/>
                <w:szCs w:val="18"/>
              </w:rPr>
              <w:t>Eesti</w:t>
            </w:r>
            <w:r w:rsidR="009F6CD9" w:rsidRPr="00934DCC">
              <w:rPr>
                <w:sz w:val="18"/>
                <w:szCs w:val="18"/>
              </w:rPr>
              <w:t>:</w:t>
            </w:r>
            <w:r w:rsidRPr="00EC1D3A">
              <w:rPr>
                <w:b/>
                <w:bCs/>
                <w:sz w:val="18"/>
                <w:szCs w:val="18"/>
              </w:rPr>
              <w:t xml:space="preserve"> JäätS ja PROTO </w:t>
            </w:r>
            <w:r w:rsidRPr="009F6CD9">
              <w:rPr>
                <w:sz w:val="18"/>
                <w:szCs w:val="18"/>
              </w:rPr>
              <w:t>(registreerimis- ja aruandluskohustus, tähtajad).</w:t>
            </w:r>
          </w:p>
        </w:tc>
      </w:tr>
      <w:tr w:rsidR="00024F0F" w14:paraId="619DB396" w14:textId="77777777" w:rsidTr="00403E17">
        <w:tc>
          <w:tcPr>
            <w:tcW w:w="1696" w:type="dxa"/>
          </w:tcPr>
          <w:p w14:paraId="30056137" w14:textId="7226EED4" w:rsidR="00024F0F" w:rsidRDefault="00024F0F" w:rsidP="00C37C3D">
            <w:pPr>
              <w:rPr>
                <w:b/>
                <w:bCs/>
                <w:sz w:val="18"/>
                <w:szCs w:val="18"/>
              </w:rPr>
            </w:pPr>
            <w:r>
              <w:rPr>
                <w:b/>
                <w:bCs/>
                <w:sz w:val="18"/>
                <w:szCs w:val="18"/>
              </w:rPr>
              <w:t xml:space="preserve">SUP tooted </w:t>
            </w:r>
            <w:r>
              <w:rPr>
                <w:sz w:val="18"/>
                <w:szCs w:val="18"/>
              </w:rPr>
              <w:t>(filtriga tubakatooted)</w:t>
            </w:r>
          </w:p>
        </w:tc>
        <w:tc>
          <w:tcPr>
            <w:tcW w:w="1985" w:type="dxa"/>
          </w:tcPr>
          <w:p w14:paraId="596F3726" w14:textId="23F14E45" w:rsidR="00024F0F" w:rsidRPr="00D35BDF" w:rsidRDefault="00CE35C3" w:rsidP="00C37C3D">
            <w:pPr>
              <w:rPr>
                <w:sz w:val="18"/>
                <w:szCs w:val="18"/>
              </w:rPr>
            </w:pPr>
            <w:r w:rsidRPr="00CE35C3">
              <w:rPr>
                <w:sz w:val="18"/>
                <w:szCs w:val="18"/>
              </w:rPr>
              <w:t>Tootja kohustused:</w:t>
            </w:r>
            <w:r w:rsidR="00EC1D3A" w:rsidRPr="00EC1D3A">
              <w:rPr>
                <w:sz w:val="18"/>
                <w:szCs w:val="18"/>
              </w:rPr>
              <w:t xml:space="preserve"> lisaks teadlikkusele, prügikoristusele ja andmetele peab tootja </w:t>
            </w:r>
            <w:r w:rsidR="00EC1D3A" w:rsidRPr="00EC1D3A">
              <w:rPr>
                <w:b/>
                <w:bCs/>
                <w:sz w:val="18"/>
                <w:szCs w:val="18"/>
              </w:rPr>
              <w:t>katma ka avalikesse kogumis</w:t>
            </w:r>
            <w:r w:rsidR="005A3010">
              <w:rPr>
                <w:b/>
                <w:bCs/>
                <w:sz w:val="18"/>
                <w:szCs w:val="18"/>
              </w:rPr>
              <w:t>-</w:t>
            </w:r>
            <w:r w:rsidR="00EC1D3A" w:rsidRPr="00EC1D3A">
              <w:rPr>
                <w:b/>
                <w:bCs/>
                <w:sz w:val="18"/>
                <w:szCs w:val="18"/>
              </w:rPr>
              <w:t>süsteemidesse visatud toodete</w:t>
            </w:r>
            <w:r w:rsidR="00EC1D3A" w:rsidRPr="00EC1D3A">
              <w:rPr>
                <w:sz w:val="18"/>
                <w:szCs w:val="18"/>
              </w:rPr>
              <w:t xml:space="preserve"> jäätmete </w:t>
            </w:r>
            <w:r w:rsidR="00EC1D3A" w:rsidRPr="00EC1D3A">
              <w:rPr>
                <w:b/>
                <w:bCs/>
                <w:sz w:val="18"/>
                <w:szCs w:val="18"/>
              </w:rPr>
              <w:t>kogumise</w:t>
            </w:r>
            <w:r w:rsidR="00EC1D3A" w:rsidRPr="00EC1D3A">
              <w:rPr>
                <w:sz w:val="18"/>
                <w:szCs w:val="18"/>
              </w:rPr>
              <w:t xml:space="preserve"> (taristu + käitamine) kulud. </w:t>
            </w:r>
            <w:r w:rsidR="00EC1D3A" w:rsidRPr="00EC1D3A">
              <w:rPr>
                <w:b/>
                <w:bCs/>
                <w:sz w:val="18"/>
                <w:szCs w:val="18"/>
              </w:rPr>
              <w:t>Märgistus</w:t>
            </w:r>
            <w:r w:rsidR="00EC1D3A" w:rsidRPr="00EC1D3A">
              <w:rPr>
                <w:sz w:val="18"/>
                <w:szCs w:val="18"/>
              </w:rPr>
              <w:t xml:space="preserve"> </w:t>
            </w:r>
            <w:r w:rsidR="00EC1D3A" w:rsidRPr="00EC1D3A">
              <w:rPr>
                <w:sz w:val="18"/>
                <w:szCs w:val="18"/>
              </w:rPr>
              <w:lastRenderedPageBreak/>
              <w:t>kohustuslik (tootele/pakendile).</w:t>
            </w:r>
          </w:p>
        </w:tc>
        <w:tc>
          <w:tcPr>
            <w:tcW w:w="1452" w:type="dxa"/>
          </w:tcPr>
          <w:p w14:paraId="72420A21" w14:textId="77777777" w:rsidR="00C9514C" w:rsidRDefault="003A6BC0" w:rsidP="00C37C3D">
            <w:pPr>
              <w:rPr>
                <w:sz w:val="18"/>
                <w:szCs w:val="18"/>
              </w:rPr>
            </w:pPr>
            <w:r w:rsidRPr="003A6BC0">
              <w:rPr>
                <w:b/>
                <w:bCs/>
                <w:sz w:val="18"/>
                <w:szCs w:val="18"/>
              </w:rPr>
              <w:lastRenderedPageBreak/>
              <w:t>KA / PROTO</w:t>
            </w:r>
            <w:r w:rsidRPr="003A6BC0">
              <w:rPr>
                <w:sz w:val="18"/>
                <w:szCs w:val="18"/>
              </w:rPr>
              <w:t xml:space="preserve"> (kogused)</w:t>
            </w:r>
            <w:r w:rsidR="00C9514C">
              <w:rPr>
                <w:sz w:val="18"/>
                <w:szCs w:val="18"/>
              </w:rPr>
              <w:t>.</w:t>
            </w:r>
          </w:p>
          <w:p w14:paraId="1AA3812D" w14:textId="0867A60D" w:rsidR="00024F0F" w:rsidRPr="009E4F74" w:rsidRDefault="00C9514C" w:rsidP="00C37C3D">
            <w:pPr>
              <w:rPr>
                <w:sz w:val="18"/>
                <w:szCs w:val="18"/>
              </w:rPr>
            </w:pPr>
            <w:r>
              <w:rPr>
                <w:sz w:val="18"/>
                <w:szCs w:val="18"/>
              </w:rPr>
              <w:t>M</w:t>
            </w:r>
            <w:r w:rsidR="003A6BC0" w:rsidRPr="003A6BC0">
              <w:rPr>
                <w:sz w:val="18"/>
                <w:szCs w:val="18"/>
              </w:rPr>
              <w:t xml:space="preserve">ärgistuse järelevalve </w:t>
            </w:r>
            <w:r w:rsidR="003A6BC0" w:rsidRPr="003A6BC0">
              <w:rPr>
                <w:b/>
                <w:bCs/>
                <w:sz w:val="18"/>
                <w:szCs w:val="18"/>
              </w:rPr>
              <w:t>TTJA</w:t>
            </w:r>
            <w:r w:rsidR="003A6BC0" w:rsidRPr="003A6BC0">
              <w:rPr>
                <w:sz w:val="18"/>
                <w:szCs w:val="18"/>
              </w:rPr>
              <w:t>.</w:t>
            </w:r>
          </w:p>
        </w:tc>
        <w:tc>
          <w:tcPr>
            <w:tcW w:w="1930" w:type="dxa"/>
          </w:tcPr>
          <w:p w14:paraId="0D9F630F" w14:textId="652FD368" w:rsidR="00024F0F" w:rsidRPr="000A7436" w:rsidRDefault="003A6BC0" w:rsidP="00C37C3D">
            <w:pPr>
              <w:rPr>
                <w:sz w:val="18"/>
                <w:szCs w:val="18"/>
              </w:rPr>
            </w:pPr>
            <w:r w:rsidRPr="003A6BC0">
              <w:rPr>
                <w:b/>
                <w:bCs/>
                <w:sz w:val="18"/>
                <w:szCs w:val="18"/>
              </w:rPr>
              <w:t>Turule lastud kogused</w:t>
            </w:r>
            <w:r w:rsidR="00536016">
              <w:rPr>
                <w:sz w:val="18"/>
                <w:szCs w:val="18"/>
              </w:rPr>
              <w:t>.</w:t>
            </w:r>
            <w:r w:rsidRPr="003A6BC0">
              <w:rPr>
                <w:sz w:val="18"/>
                <w:szCs w:val="18"/>
              </w:rPr>
              <w:t xml:space="preserve"> </w:t>
            </w:r>
            <w:r w:rsidR="00536016">
              <w:rPr>
                <w:sz w:val="18"/>
                <w:szCs w:val="18"/>
              </w:rPr>
              <w:t>Liikmeriikide</w:t>
            </w:r>
            <w:r w:rsidRPr="003A6BC0">
              <w:rPr>
                <w:sz w:val="18"/>
                <w:szCs w:val="18"/>
              </w:rPr>
              <w:t xml:space="preserve"> tasemel koondatakse ka </w:t>
            </w:r>
            <w:r w:rsidRPr="003A6BC0">
              <w:rPr>
                <w:b/>
                <w:bCs/>
                <w:sz w:val="18"/>
                <w:szCs w:val="18"/>
              </w:rPr>
              <w:t>avalikes kogumis</w:t>
            </w:r>
            <w:r w:rsidR="00C9514C">
              <w:rPr>
                <w:b/>
                <w:bCs/>
                <w:sz w:val="18"/>
                <w:szCs w:val="18"/>
              </w:rPr>
              <w:t>-</w:t>
            </w:r>
            <w:r w:rsidRPr="003A6BC0">
              <w:rPr>
                <w:b/>
                <w:bCs/>
                <w:sz w:val="18"/>
                <w:szCs w:val="18"/>
              </w:rPr>
              <w:t>süsteemides</w:t>
            </w:r>
            <w:r w:rsidRPr="003A6BC0">
              <w:rPr>
                <w:sz w:val="18"/>
                <w:szCs w:val="18"/>
              </w:rPr>
              <w:t xml:space="preserve"> korjatud jäätmete andmeid.</w:t>
            </w:r>
          </w:p>
        </w:tc>
        <w:tc>
          <w:tcPr>
            <w:tcW w:w="1289" w:type="dxa"/>
          </w:tcPr>
          <w:p w14:paraId="36A7E368" w14:textId="271C09F0" w:rsidR="00024F0F" w:rsidRPr="00010ABC" w:rsidRDefault="003A6BC0" w:rsidP="000A7436">
            <w:pPr>
              <w:rPr>
                <w:sz w:val="18"/>
                <w:szCs w:val="18"/>
              </w:rPr>
            </w:pPr>
            <w:r w:rsidRPr="00281E45">
              <w:rPr>
                <w:b/>
                <w:bCs/>
                <w:sz w:val="18"/>
                <w:szCs w:val="18"/>
              </w:rPr>
              <w:t>1× aastas</w:t>
            </w:r>
            <w:r w:rsidRPr="00281E45">
              <w:rPr>
                <w:sz w:val="18"/>
                <w:szCs w:val="18"/>
              </w:rPr>
              <w:t xml:space="preserve"> eelmise aasta kohta; esitamise tähtaeg </w:t>
            </w:r>
            <w:r w:rsidRPr="00281E45">
              <w:rPr>
                <w:b/>
                <w:bCs/>
                <w:sz w:val="18"/>
                <w:szCs w:val="18"/>
              </w:rPr>
              <w:t>31.01</w:t>
            </w:r>
            <w:r>
              <w:rPr>
                <w:sz w:val="18"/>
                <w:szCs w:val="18"/>
              </w:rPr>
              <w:t>.</w:t>
            </w:r>
          </w:p>
        </w:tc>
        <w:tc>
          <w:tcPr>
            <w:tcW w:w="1873" w:type="dxa"/>
          </w:tcPr>
          <w:p w14:paraId="61CBE605" w14:textId="108BDE27" w:rsidR="00024F0F" w:rsidRDefault="003A6BC0" w:rsidP="00C37C3D">
            <w:pPr>
              <w:rPr>
                <w:sz w:val="18"/>
                <w:szCs w:val="18"/>
              </w:rPr>
            </w:pPr>
            <w:r w:rsidRPr="00BC0A9B">
              <w:rPr>
                <w:sz w:val="18"/>
                <w:szCs w:val="18"/>
              </w:rPr>
              <w:t>PROTO-s</w:t>
            </w:r>
            <w:r w:rsidR="00142D44" w:rsidRPr="00BC0A9B">
              <w:rPr>
                <w:sz w:val="18"/>
                <w:szCs w:val="18"/>
              </w:rPr>
              <w:t xml:space="preserve"> registreerumine ja aastaaruande esitamine. K</w:t>
            </w:r>
            <w:r w:rsidRPr="00BC0A9B">
              <w:rPr>
                <w:sz w:val="18"/>
                <w:szCs w:val="18"/>
              </w:rPr>
              <w:t>oristus-/kogumistaristu haldajatega</w:t>
            </w:r>
            <w:r w:rsidR="00142D44" w:rsidRPr="00BC0A9B">
              <w:rPr>
                <w:sz w:val="18"/>
                <w:szCs w:val="18"/>
              </w:rPr>
              <w:t xml:space="preserve"> lepingute sõlmimine</w:t>
            </w:r>
            <w:r w:rsidR="007A6AA7" w:rsidRPr="00BC0A9B">
              <w:rPr>
                <w:sz w:val="18"/>
                <w:szCs w:val="18"/>
              </w:rPr>
              <w:t>.</w:t>
            </w:r>
            <w:r w:rsidRPr="00BC0A9B">
              <w:rPr>
                <w:sz w:val="18"/>
                <w:szCs w:val="18"/>
              </w:rPr>
              <w:t xml:space="preserve"> </w:t>
            </w:r>
            <w:r w:rsidR="007A6AA7" w:rsidRPr="00BC0A9B">
              <w:rPr>
                <w:sz w:val="18"/>
                <w:szCs w:val="18"/>
              </w:rPr>
              <w:t>A</w:t>
            </w:r>
            <w:r w:rsidRPr="00BC0A9B">
              <w:rPr>
                <w:sz w:val="18"/>
                <w:szCs w:val="18"/>
              </w:rPr>
              <w:t>valiku prügikogumise kulud</w:t>
            </w:r>
            <w:r w:rsidR="007A6AA7" w:rsidRPr="00BC0A9B">
              <w:rPr>
                <w:sz w:val="18"/>
                <w:szCs w:val="18"/>
              </w:rPr>
              <w:t>e katmine</w:t>
            </w:r>
            <w:r w:rsidRPr="00BC0A9B">
              <w:rPr>
                <w:sz w:val="18"/>
                <w:szCs w:val="18"/>
              </w:rPr>
              <w:t xml:space="preserve"> vastavalt riiklikule</w:t>
            </w:r>
            <w:r w:rsidRPr="003A6BC0">
              <w:rPr>
                <w:sz w:val="18"/>
                <w:szCs w:val="18"/>
              </w:rPr>
              <w:t xml:space="preserve"> </w:t>
            </w:r>
            <w:r w:rsidRPr="003A6BC0">
              <w:rPr>
                <w:sz w:val="18"/>
                <w:szCs w:val="18"/>
              </w:rPr>
              <w:lastRenderedPageBreak/>
              <w:t>metoodikale</w:t>
            </w:r>
            <w:r w:rsidR="007A6AA7">
              <w:rPr>
                <w:sz w:val="18"/>
                <w:szCs w:val="18"/>
              </w:rPr>
              <w:t>.</w:t>
            </w:r>
            <w:r w:rsidRPr="003A6BC0">
              <w:rPr>
                <w:sz w:val="18"/>
                <w:szCs w:val="18"/>
              </w:rPr>
              <w:t xml:space="preserve"> </w:t>
            </w:r>
            <w:r w:rsidR="007A6AA7" w:rsidRPr="00BC0A9B">
              <w:rPr>
                <w:sz w:val="18"/>
                <w:szCs w:val="18"/>
              </w:rPr>
              <w:t>Ü</w:t>
            </w:r>
            <w:r w:rsidRPr="00BC0A9B">
              <w:rPr>
                <w:sz w:val="18"/>
                <w:szCs w:val="18"/>
              </w:rPr>
              <w:t>htlustatud kujundusega</w:t>
            </w:r>
            <w:r w:rsidR="007A6AA7" w:rsidRPr="00BC0A9B">
              <w:rPr>
                <w:sz w:val="18"/>
                <w:szCs w:val="18"/>
              </w:rPr>
              <w:t xml:space="preserve"> märgistuse rakendamine</w:t>
            </w:r>
            <w:r w:rsidRPr="00BC0A9B">
              <w:rPr>
                <w:sz w:val="18"/>
                <w:szCs w:val="18"/>
              </w:rPr>
              <w:t>.</w:t>
            </w:r>
          </w:p>
        </w:tc>
        <w:tc>
          <w:tcPr>
            <w:tcW w:w="2725" w:type="dxa"/>
          </w:tcPr>
          <w:p w14:paraId="1FCF1F57" w14:textId="77777777" w:rsidR="009F6CD9" w:rsidRDefault="00A433DA" w:rsidP="00C37C3D">
            <w:pPr>
              <w:rPr>
                <w:b/>
                <w:bCs/>
                <w:sz w:val="18"/>
                <w:szCs w:val="18"/>
              </w:rPr>
            </w:pPr>
            <w:r w:rsidRPr="007A6AA7">
              <w:rPr>
                <w:sz w:val="18"/>
                <w:szCs w:val="18"/>
              </w:rPr>
              <w:lastRenderedPageBreak/>
              <w:t>EPR sisu:</w:t>
            </w:r>
            <w:r w:rsidRPr="00A433DA">
              <w:rPr>
                <w:b/>
                <w:bCs/>
                <w:sz w:val="18"/>
                <w:szCs w:val="18"/>
              </w:rPr>
              <w:t xml:space="preserve"> </w:t>
            </w:r>
            <w:r w:rsidRPr="007A6AA7">
              <w:rPr>
                <w:sz w:val="18"/>
                <w:szCs w:val="18"/>
              </w:rPr>
              <w:t>Direktiiv</w:t>
            </w:r>
            <w:r w:rsidRPr="00A433DA">
              <w:rPr>
                <w:b/>
                <w:bCs/>
                <w:sz w:val="18"/>
                <w:szCs w:val="18"/>
              </w:rPr>
              <w:t xml:space="preserve"> 2019/904 art 8(3) </w:t>
            </w:r>
            <w:r w:rsidRPr="007A6AA7">
              <w:rPr>
                <w:sz w:val="18"/>
                <w:szCs w:val="18"/>
              </w:rPr>
              <w:t>(sh eraldi jätmete kogumise kulud Sec. III toodetel) ja lisa E III</w:t>
            </w:r>
            <w:r w:rsidR="009F6CD9" w:rsidRPr="007A6AA7">
              <w:rPr>
                <w:sz w:val="18"/>
                <w:szCs w:val="18"/>
              </w:rPr>
              <w:t>.</w:t>
            </w:r>
          </w:p>
          <w:p w14:paraId="4A981030" w14:textId="77777777" w:rsidR="009F6CD9" w:rsidRDefault="009F6CD9" w:rsidP="00C37C3D">
            <w:pPr>
              <w:rPr>
                <w:b/>
                <w:bCs/>
                <w:sz w:val="18"/>
                <w:szCs w:val="18"/>
              </w:rPr>
            </w:pPr>
          </w:p>
          <w:p w14:paraId="307961CA" w14:textId="534D996A" w:rsidR="009F6CD9" w:rsidRDefault="009F6CD9" w:rsidP="00C37C3D">
            <w:pPr>
              <w:rPr>
                <w:b/>
                <w:bCs/>
                <w:sz w:val="18"/>
                <w:szCs w:val="18"/>
              </w:rPr>
            </w:pPr>
            <w:r w:rsidRPr="00934DCC">
              <w:rPr>
                <w:sz w:val="18"/>
                <w:szCs w:val="18"/>
              </w:rPr>
              <w:t>M</w:t>
            </w:r>
            <w:r w:rsidR="00A433DA" w:rsidRPr="00934DCC">
              <w:rPr>
                <w:sz w:val="18"/>
                <w:szCs w:val="18"/>
              </w:rPr>
              <w:t>ärgistus:</w:t>
            </w:r>
            <w:r w:rsidR="00A433DA" w:rsidRPr="00A433DA">
              <w:rPr>
                <w:b/>
                <w:bCs/>
                <w:sz w:val="18"/>
                <w:szCs w:val="18"/>
              </w:rPr>
              <w:t xml:space="preserve"> </w:t>
            </w:r>
            <w:r w:rsidRPr="00A433DA">
              <w:rPr>
                <w:b/>
                <w:bCs/>
                <w:sz w:val="18"/>
                <w:szCs w:val="18"/>
              </w:rPr>
              <w:t xml:space="preserve">Direktiiv 2019/904 </w:t>
            </w:r>
            <w:r w:rsidR="00A433DA" w:rsidRPr="00A433DA">
              <w:rPr>
                <w:b/>
                <w:bCs/>
                <w:sz w:val="18"/>
                <w:szCs w:val="18"/>
              </w:rPr>
              <w:t xml:space="preserve">art 7 + Rakendusmäärus 2020/2151; </w:t>
            </w:r>
          </w:p>
          <w:p w14:paraId="691BE135" w14:textId="77777777" w:rsidR="009F6CD9" w:rsidRDefault="009F6CD9" w:rsidP="00C37C3D">
            <w:pPr>
              <w:rPr>
                <w:b/>
                <w:bCs/>
                <w:sz w:val="18"/>
                <w:szCs w:val="18"/>
              </w:rPr>
            </w:pPr>
          </w:p>
          <w:p w14:paraId="66443477" w14:textId="63036307" w:rsidR="00024F0F" w:rsidRPr="00EC07CB" w:rsidRDefault="00A433DA" w:rsidP="00C37C3D">
            <w:pPr>
              <w:rPr>
                <w:b/>
                <w:bCs/>
                <w:sz w:val="18"/>
                <w:szCs w:val="18"/>
              </w:rPr>
            </w:pPr>
            <w:r w:rsidRPr="00934DCC">
              <w:rPr>
                <w:sz w:val="18"/>
                <w:szCs w:val="18"/>
              </w:rPr>
              <w:t>Eesti</w:t>
            </w:r>
            <w:r w:rsidR="00934DCC" w:rsidRPr="00934DCC">
              <w:rPr>
                <w:sz w:val="18"/>
                <w:szCs w:val="18"/>
              </w:rPr>
              <w:t>:</w:t>
            </w:r>
            <w:r w:rsidRPr="00A433DA">
              <w:rPr>
                <w:b/>
                <w:bCs/>
                <w:sz w:val="18"/>
                <w:szCs w:val="18"/>
              </w:rPr>
              <w:t xml:space="preserve"> JäätS + PROTO </w:t>
            </w:r>
            <w:r w:rsidRPr="00934DCC">
              <w:rPr>
                <w:sz w:val="18"/>
                <w:szCs w:val="18"/>
              </w:rPr>
              <w:t>(andmed ja tähtajad).</w:t>
            </w:r>
          </w:p>
        </w:tc>
      </w:tr>
      <w:tr w:rsidR="00024F0F" w14:paraId="1D2DF4E1" w14:textId="77777777" w:rsidTr="00403E17">
        <w:tc>
          <w:tcPr>
            <w:tcW w:w="1696" w:type="dxa"/>
          </w:tcPr>
          <w:p w14:paraId="23AC4208" w14:textId="5269456D" w:rsidR="00024F0F" w:rsidRDefault="00024F0F" w:rsidP="00C37C3D">
            <w:pPr>
              <w:rPr>
                <w:b/>
                <w:bCs/>
                <w:sz w:val="18"/>
                <w:szCs w:val="18"/>
              </w:rPr>
            </w:pPr>
            <w:r>
              <w:rPr>
                <w:b/>
                <w:bCs/>
                <w:sz w:val="18"/>
                <w:szCs w:val="18"/>
              </w:rPr>
              <w:t xml:space="preserve">SUP tooted </w:t>
            </w:r>
            <w:r>
              <w:rPr>
                <w:sz w:val="18"/>
                <w:szCs w:val="18"/>
              </w:rPr>
              <w:t>(plasti sisaldavad kalapüügi-vahendid)</w:t>
            </w:r>
          </w:p>
        </w:tc>
        <w:tc>
          <w:tcPr>
            <w:tcW w:w="1985" w:type="dxa"/>
          </w:tcPr>
          <w:p w14:paraId="226DF165" w14:textId="509F570C" w:rsidR="00024F0F" w:rsidRPr="00D35BDF" w:rsidRDefault="005A3010" w:rsidP="00C37C3D">
            <w:pPr>
              <w:rPr>
                <w:sz w:val="18"/>
                <w:szCs w:val="18"/>
              </w:rPr>
            </w:pPr>
            <w:r w:rsidRPr="005A3010">
              <w:rPr>
                <w:sz w:val="18"/>
                <w:szCs w:val="18"/>
              </w:rPr>
              <w:t>T</w:t>
            </w:r>
            <w:r w:rsidR="00A433DA" w:rsidRPr="00A433DA">
              <w:rPr>
                <w:sz w:val="18"/>
                <w:szCs w:val="18"/>
              </w:rPr>
              <w:t xml:space="preserve">ootja katab </w:t>
            </w:r>
            <w:r w:rsidR="00A433DA" w:rsidRPr="00A433DA">
              <w:rPr>
                <w:b/>
                <w:bCs/>
                <w:sz w:val="18"/>
                <w:szCs w:val="18"/>
              </w:rPr>
              <w:t>liigiti kogumise</w:t>
            </w:r>
            <w:r w:rsidR="00A433DA" w:rsidRPr="00A433DA">
              <w:rPr>
                <w:sz w:val="18"/>
                <w:szCs w:val="18"/>
              </w:rPr>
              <w:t xml:space="preserve"> kulud (sh </w:t>
            </w:r>
            <w:r w:rsidR="00A433DA" w:rsidRPr="00A433DA">
              <w:rPr>
                <w:b/>
                <w:bCs/>
                <w:sz w:val="18"/>
                <w:szCs w:val="18"/>
              </w:rPr>
              <w:t>sadamate vastuvõtupunktid</w:t>
            </w:r>
            <w:r w:rsidR="00A433DA" w:rsidRPr="00A433DA">
              <w:rPr>
                <w:sz w:val="18"/>
                <w:szCs w:val="18"/>
              </w:rPr>
              <w:t xml:space="preserve"> v</w:t>
            </w:r>
            <w:r>
              <w:rPr>
                <w:sz w:val="18"/>
                <w:szCs w:val="18"/>
              </w:rPr>
              <w:t>õi</w:t>
            </w:r>
            <w:r w:rsidR="00A433DA" w:rsidRPr="00A433DA">
              <w:rPr>
                <w:sz w:val="18"/>
                <w:szCs w:val="18"/>
              </w:rPr>
              <w:t xml:space="preserve"> muud samaväärsed süsteemid) + veo/käitlus ning </w:t>
            </w:r>
            <w:r w:rsidR="00A433DA" w:rsidRPr="00A433DA">
              <w:rPr>
                <w:b/>
                <w:bCs/>
                <w:sz w:val="18"/>
                <w:szCs w:val="18"/>
              </w:rPr>
              <w:t>tea</w:t>
            </w:r>
            <w:r w:rsidR="00BC0A9B">
              <w:rPr>
                <w:b/>
                <w:bCs/>
                <w:sz w:val="18"/>
                <w:szCs w:val="18"/>
              </w:rPr>
              <w:t>vituse</w:t>
            </w:r>
            <w:r w:rsidR="00A433DA" w:rsidRPr="00A433DA">
              <w:rPr>
                <w:sz w:val="18"/>
                <w:szCs w:val="18"/>
              </w:rPr>
              <w:t xml:space="preserve"> kulud; riiklik </w:t>
            </w:r>
            <w:r w:rsidR="00A433DA" w:rsidRPr="00A433DA">
              <w:rPr>
                <w:b/>
                <w:bCs/>
                <w:sz w:val="18"/>
                <w:szCs w:val="18"/>
              </w:rPr>
              <w:t>monitooring ja aruandlus</w:t>
            </w:r>
            <w:r w:rsidR="00A433DA" w:rsidRPr="00A433DA">
              <w:rPr>
                <w:sz w:val="18"/>
                <w:szCs w:val="18"/>
              </w:rPr>
              <w:t xml:space="preserve"> turule lastud ja kogutud koguste kohta; eesmärk EL ühiste kogumise sihtarvude suunas.</w:t>
            </w:r>
          </w:p>
        </w:tc>
        <w:tc>
          <w:tcPr>
            <w:tcW w:w="1452" w:type="dxa"/>
          </w:tcPr>
          <w:p w14:paraId="6ED263EA" w14:textId="03594BDB" w:rsidR="00024F0F" w:rsidRPr="009E4F74" w:rsidRDefault="00A433DA" w:rsidP="00C37C3D">
            <w:pPr>
              <w:rPr>
                <w:sz w:val="18"/>
                <w:szCs w:val="18"/>
              </w:rPr>
            </w:pPr>
            <w:r w:rsidRPr="00A433DA">
              <w:rPr>
                <w:b/>
                <w:bCs/>
                <w:sz w:val="18"/>
                <w:szCs w:val="18"/>
              </w:rPr>
              <w:t>KA / PROTO</w:t>
            </w:r>
            <w:r w:rsidRPr="00A433DA">
              <w:rPr>
                <w:sz w:val="18"/>
                <w:szCs w:val="18"/>
              </w:rPr>
              <w:t xml:space="preserve"> (tootja esitab turule lastud ja kogutud kogused); kogumise korraldus koostöös </w:t>
            </w:r>
            <w:r w:rsidRPr="00A433DA">
              <w:rPr>
                <w:b/>
                <w:bCs/>
                <w:sz w:val="18"/>
                <w:szCs w:val="18"/>
              </w:rPr>
              <w:t>sadamate</w:t>
            </w:r>
            <w:r w:rsidRPr="00A433DA">
              <w:rPr>
                <w:sz w:val="18"/>
                <w:szCs w:val="18"/>
              </w:rPr>
              <w:t xml:space="preserve"> ja jäätmekäitlejatega.</w:t>
            </w:r>
          </w:p>
        </w:tc>
        <w:tc>
          <w:tcPr>
            <w:tcW w:w="1930" w:type="dxa"/>
          </w:tcPr>
          <w:p w14:paraId="184FF901" w14:textId="7E2FC18A" w:rsidR="00024F0F" w:rsidRPr="000A7436" w:rsidRDefault="002F7122" w:rsidP="00C37C3D">
            <w:pPr>
              <w:rPr>
                <w:sz w:val="18"/>
                <w:szCs w:val="18"/>
              </w:rPr>
            </w:pPr>
            <w:r w:rsidRPr="002F7122">
              <w:rPr>
                <w:b/>
                <w:bCs/>
                <w:sz w:val="18"/>
                <w:szCs w:val="18"/>
              </w:rPr>
              <w:t>Turule lastud kogused</w:t>
            </w:r>
            <w:r w:rsidRPr="002F7122">
              <w:rPr>
                <w:sz w:val="18"/>
                <w:szCs w:val="18"/>
              </w:rPr>
              <w:t xml:space="preserve"> ja </w:t>
            </w:r>
            <w:r w:rsidRPr="002F7122">
              <w:rPr>
                <w:b/>
                <w:bCs/>
                <w:sz w:val="18"/>
                <w:szCs w:val="18"/>
              </w:rPr>
              <w:t>kogutud jäätmevahendite</w:t>
            </w:r>
            <w:r w:rsidRPr="002F7122">
              <w:rPr>
                <w:sz w:val="18"/>
                <w:szCs w:val="18"/>
              </w:rPr>
              <w:t xml:space="preserve"> kogused (riiklik aruanne ELile).</w:t>
            </w:r>
          </w:p>
        </w:tc>
        <w:tc>
          <w:tcPr>
            <w:tcW w:w="1289" w:type="dxa"/>
          </w:tcPr>
          <w:p w14:paraId="4F104B8B" w14:textId="3CDAC3FC" w:rsidR="00024F0F" w:rsidRPr="00010ABC" w:rsidRDefault="002F7122" w:rsidP="000A7436">
            <w:pPr>
              <w:rPr>
                <w:sz w:val="18"/>
                <w:szCs w:val="18"/>
              </w:rPr>
            </w:pPr>
            <w:r w:rsidRPr="00281E45">
              <w:rPr>
                <w:b/>
                <w:bCs/>
                <w:sz w:val="18"/>
                <w:szCs w:val="18"/>
              </w:rPr>
              <w:t>1× aastas</w:t>
            </w:r>
            <w:r w:rsidRPr="00281E45">
              <w:rPr>
                <w:sz w:val="18"/>
                <w:szCs w:val="18"/>
              </w:rPr>
              <w:t xml:space="preserve"> eelmise aasta kohta; esitamise tähtaeg </w:t>
            </w:r>
            <w:r w:rsidRPr="00281E45">
              <w:rPr>
                <w:b/>
                <w:bCs/>
                <w:sz w:val="18"/>
                <w:szCs w:val="18"/>
              </w:rPr>
              <w:t>31.01</w:t>
            </w:r>
            <w:r>
              <w:rPr>
                <w:sz w:val="18"/>
                <w:szCs w:val="18"/>
              </w:rPr>
              <w:t>.</w:t>
            </w:r>
          </w:p>
        </w:tc>
        <w:tc>
          <w:tcPr>
            <w:tcW w:w="1873" w:type="dxa"/>
          </w:tcPr>
          <w:p w14:paraId="3F2EE578" w14:textId="1D276E40" w:rsidR="00024F0F" w:rsidRPr="00BC0A9B" w:rsidRDefault="002F7122" w:rsidP="00C37C3D">
            <w:pPr>
              <w:rPr>
                <w:sz w:val="18"/>
                <w:szCs w:val="18"/>
              </w:rPr>
            </w:pPr>
            <w:r w:rsidRPr="00BC0A9B">
              <w:rPr>
                <w:sz w:val="18"/>
                <w:szCs w:val="18"/>
              </w:rPr>
              <w:t>PROTO-s</w:t>
            </w:r>
            <w:r w:rsidR="00C8531F" w:rsidRPr="00BC0A9B">
              <w:rPr>
                <w:sz w:val="18"/>
                <w:szCs w:val="18"/>
              </w:rPr>
              <w:t xml:space="preserve"> registreerumine ja aastaruande esitamine. S</w:t>
            </w:r>
            <w:r w:rsidRPr="00BC0A9B">
              <w:rPr>
                <w:sz w:val="18"/>
                <w:szCs w:val="18"/>
              </w:rPr>
              <w:t>adamate vastuvõtupunktide ja/või muude kogumissüsteemide kasutami</w:t>
            </w:r>
            <w:r w:rsidR="00C8531F" w:rsidRPr="00BC0A9B">
              <w:rPr>
                <w:sz w:val="18"/>
                <w:szCs w:val="18"/>
              </w:rPr>
              <w:t>ses</w:t>
            </w:r>
            <w:r w:rsidRPr="00BC0A9B">
              <w:rPr>
                <w:sz w:val="18"/>
                <w:szCs w:val="18"/>
              </w:rPr>
              <w:t xml:space="preserve"> ning rahastus</w:t>
            </w:r>
            <w:r w:rsidR="00C8531F" w:rsidRPr="00BC0A9B">
              <w:rPr>
                <w:sz w:val="18"/>
                <w:szCs w:val="18"/>
              </w:rPr>
              <w:t>es kokku leppimine</w:t>
            </w:r>
            <w:r w:rsidR="00652A86" w:rsidRPr="00BC0A9B">
              <w:rPr>
                <w:sz w:val="18"/>
                <w:szCs w:val="18"/>
              </w:rPr>
              <w:t>. Kasutatud vahendite kokku kogumine</w:t>
            </w:r>
            <w:r w:rsidRPr="00BC0A9B">
              <w:rPr>
                <w:sz w:val="18"/>
                <w:szCs w:val="18"/>
              </w:rPr>
              <w:t xml:space="preserve"> ja </w:t>
            </w:r>
            <w:r w:rsidR="00652A86" w:rsidRPr="00BC0A9B">
              <w:rPr>
                <w:sz w:val="18"/>
                <w:szCs w:val="18"/>
              </w:rPr>
              <w:t xml:space="preserve">nende üle </w:t>
            </w:r>
            <w:r w:rsidRPr="00BC0A9B">
              <w:rPr>
                <w:sz w:val="18"/>
                <w:szCs w:val="18"/>
              </w:rPr>
              <w:t>arvestus</w:t>
            </w:r>
            <w:r w:rsidR="00652A86" w:rsidRPr="00BC0A9B">
              <w:rPr>
                <w:sz w:val="18"/>
                <w:szCs w:val="18"/>
              </w:rPr>
              <w:t>e pidamine.</w:t>
            </w:r>
            <w:r w:rsidRPr="00BC0A9B">
              <w:rPr>
                <w:sz w:val="18"/>
                <w:szCs w:val="18"/>
              </w:rPr>
              <w:t xml:space="preserve"> </w:t>
            </w:r>
            <w:r w:rsidR="00652A86" w:rsidRPr="00BC0A9B">
              <w:rPr>
                <w:sz w:val="18"/>
                <w:szCs w:val="18"/>
              </w:rPr>
              <w:t>S</w:t>
            </w:r>
            <w:r w:rsidRPr="00BC0A9B">
              <w:rPr>
                <w:sz w:val="18"/>
                <w:szCs w:val="18"/>
              </w:rPr>
              <w:t>ihtrühma</w:t>
            </w:r>
            <w:r w:rsidR="00652A86" w:rsidRPr="00BC0A9B">
              <w:rPr>
                <w:sz w:val="18"/>
                <w:szCs w:val="18"/>
              </w:rPr>
              <w:t>de</w:t>
            </w:r>
            <w:r w:rsidRPr="00BC0A9B">
              <w:rPr>
                <w:sz w:val="18"/>
                <w:szCs w:val="18"/>
              </w:rPr>
              <w:t xml:space="preserve"> teavit</w:t>
            </w:r>
            <w:r w:rsidR="00652A86" w:rsidRPr="00BC0A9B">
              <w:rPr>
                <w:sz w:val="18"/>
                <w:szCs w:val="18"/>
              </w:rPr>
              <w:t>amine.</w:t>
            </w:r>
          </w:p>
        </w:tc>
        <w:tc>
          <w:tcPr>
            <w:tcW w:w="2725" w:type="dxa"/>
          </w:tcPr>
          <w:p w14:paraId="064769C9" w14:textId="77777777" w:rsidR="009F6CD9" w:rsidRDefault="009F6CD9" w:rsidP="00C37C3D">
            <w:pPr>
              <w:rPr>
                <w:b/>
                <w:bCs/>
                <w:sz w:val="18"/>
                <w:szCs w:val="18"/>
              </w:rPr>
            </w:pPr>
            <w:r w:rsidRPr="00652A86">
              <w:rPr>
                <w:sz w:val="18"/>
                <w:szCs w:val="18"/>
              </w:rPr>
              <w:t>Direktiiv</w:t>
            </w:r>
            <w:r w:rsidRPr="009F6CD9">
              <w:rPr>
                <w:b/>
                <w:bCs/>
                <w:sz w:val="18"/>
                <w:szCs w:val="18"/>
              </w:rPr>
              <w:t xml:space="preserve"> 2019/904 art 8(8)–(9) </w:t>
            </w:r>
            <w:r w:rsidRPr="00652A86">
              <w:rPr>
                <w:sz w:val="18"/>
                <w:szCs w:val="18"/>
              </w:rPr>
              <w:t>(EPR kalapüügivahenditele; PRF-kulud), põhjendused (23)–(26);</w:t>
            </w:r>
            <w:r w:rsidRPr="009F6CD9">
              <w:rPr>
                <w:b/>
                <w:bCs/>
                <w:sz w:val="18"/>
                <w:szCs w:val="18"/>
              </w:rPr>
              <w:t xml:space="preserve"> </w:t>
            </w:r>
          </w:p>
          <w:p w14:paraId="53EC03BD" w14:textId="77777777" w:rsidR="009F6CD9" w:rsidRDefault="009F6CD9" w:rsidP="00C37C3D">
            <w:pPr>
              <w:rPr>
                <w:b/>
                <w:bCs/>
                <w:sz w:val="18"/>
                <w:szCs w:val="18"/>
              </w:rPr>
            </w:pPr>
          </w:p>
          <w:p w14:paraId="12E86638" w14:textId="77777777" w:rsidR="009F6CD9" w:rsidRDefault="009F6CD9" w:rsidP="00C37C3D">
            <w:pPr>
              <w:rPr>
                <w:b/>
                <w:bCs/>
                <w:sz w:val="18"/>
                <w:szCs w:val="18"/>
              </w:rPr>
            </w:pPr>
            <w:r w:rsidRPr="00652A86">
              <w:rPr>
                <w:sz w:val="18"/>
                <w:szCs w:val="18"/>
              </w:rPr>
              <w:t>Direktiiv</w:t>
            </w:r>
            <w:r w:rsidRPr="00A433DA">
              <w:rPr>
                <w:b/>
                <w:bCs/>
                <w:sz w:val="18"/>
                <w:szCs w:val="18"/>
              </w:rPr>
              <w:t xml:space="preserve"> 2019/904 </w:t>
            </w:r>
            <w:r w:rsidRPr="009F6CD9">
              <w:rPr>
                <w:b/>
                <w:bCs/>
                <w:sz w:val="18"/>
                <w:szCs w:val="18"/>
              </w:rPr>
              <w:t xml:space="preserve">andmeraport art 13(1). </w:t>
            </w:r>
          </w:p>
          <w:p w14:paraId="1781AC6C" w14:textId="77777777" w:rsidR="009F6CD9" w:rsidRDefault="009F6CD9" w:rsidP="00C37C3D">
            <w:pPr>
              <w:rPr>
                <w:b/>
                <w:bCs/>
                <w:sz w:val="18"/>
                <w:szCs w:val="18"/>
              </w:rPr>
            </w:pPr>
          </w:p>
          <w:p w14:paraId="0525FB7F" w14:textId="6F0E3840" w:rsidR="00024F0F" w:rsidRPr="00EC07CB" w:rsidRDefault="009F6CD9" w:rsidP="00C37C3D">
            <w:pPr>
              <w:rPr>
                <w:b/>
                <w:bCs/>
                <w:sz w:val="18"/>
                <w:szCs w:val="18"/>
              </w:rPr>
            </w:pPr>
            <w:r w:rsidRPr="00652A86">
              <w:rPr>
                <w:sz w:val="18"/>
                <w:szCs w:val="18"/>
              </w:rPr>
              <w:t>Eesti:</w:t>
            </w:r>
            <w:r w:rsidRPr="009F6CD9">
              <w:rPr>
                <w:b/>
                <w:bCs/>
                <w:sz w:val="18"/>
                <w:szCs w:val="18"/>
              </w:rPr>
              <w:t xml:space="preserve"> JäätS + PROTO </w:t>
            </w:r>
            <w:r w:rsidRPr="00652A86">
              <w:rPr>
                <w:sz w:val="18"/>
                <w:szCs w:val="18"/>
              </w:rPr>
              <w:t>(uute kategooriate lisamine, andmed, tähtajad).</w:t>
            </w:r>
          </w:p>
        </w:tc>
      </w:tr>
    </w:tbl>
    <w:p w14:paraId="6B0A61C4" w14:textId="77777777" w:rsidR="00C37C3D" w:rsidRDefault="00C37C3D" w:rsidP="00C37C3D"/>
    <w:p w14:paraId="4AED5880" w14:textId="4BAB24D7" w:rsidR="00E536BD" w:rsidRDefault="00E536BD" w:rsidP="00E536BD">
      <w:pPr>
        <w:pStyle w:val="Pealkiri4"/>
      </w:pPr>
      <w:r>
        <w:t>Lisakohustused jäätmevaldkonna välistest seadustest/määrustest</w:t>
      </w:r>
    </w:p>
    <w:p w14:paraId="0B03622E" w14:textId="0B0B0CF7" w:rsidR="00F6059B" w:rsidRDefault="00F6059B" w:rsidP="00F6059B">
      <w:r>
        <w:t>Ettevõtetega peetud intervjuude ja analüüsi läbiviija iseseiva uurimistöö tulemusena tuvastati veel mõned kohustused, mille raames probleemtoote ettevõtted võivad esitada sarnaseid andmeid nagu probleemtooteregistrile</w:t>
      </w:r>
      <w:r w:rsidR="00020D52">
        <w:t xml:space="preserve"> või mille põhjal saab tuvastada</w:t>
      </w:r>
      <w:r w:rsidR="00753DFC">
        <w:t xml:space="preserve"> varjatud turuletoojaid</w:t>
      </w:r>
      <w:r w:rsidR="00020D52">
        <w:t xml:space="preserve"> </w:t>
      </w:r>
      <w:r w:rsidR="00753DFC">
        <w:t>(</w:t>
      </w:r>
      <w:r w:rsidR="00F5487D" w:rsidRPr="00F5487D">
        <w:rPr>
          <w:i/>
          <w:iCs/>
        </w:rPr>
        <w:t>free-ridereid</w:t>
      </w:r>
      <w:r w:rsidR="00753DFC">
        <w:rPr>
          <w:i/>
          <w:iCs/>
        </w:rPr>
        <w:t>)</w:t>
      </w:r>
      <w:r>
        <w:t xml:space="preserve">. </w:t>
      </w:r>
    </w:p>
    <w:p w14:paraId="504A8263" w14:textId="2AF01B2D" w:rsidR="00666DF3" w:rsidRDefault="00666DF3" w:rsidP="00666DF3">
      <w:pPr>
        <w:pStyle w:val="Pealdis"/>
        <w:keepNext/>
      </w:pPr>
      <w:bookmarkStart w:id="14" w:name="_Ref207546806"/>
      <w:r>
        <w:t xml:space="preserve">Tabel </w:t>
      </w:r>
      <w:r>
        <w:fldChar w:fldCharType="begin"/>
      </w:r>
      <w:r>
        <w:instrText xml:space="preserve"> SEQ Tabel \* ARABIC </w:instrText>
      </w:r>
      <w:r>
        <w:fldChar w:fldCharType="separate"/>
      </w:r>
      <w:r w:rsidR="00753DFC">
        <w:rPr>
          <w:noProof/>
        </w:rPr>
        <w:t>4</w:t>
      </w:r>
      <w:r>
        <w:fldChar w:fldCharType="end"/>
      </w:r>
      <w:bookmarkEnd w:id="14"/>
      <w:r>
        <w:t xml:space="preserve">. </w:t>
      </w:r>
      <w:r w:rsidRPr="0066243D">
        <w:t>P</w:t>
      </w:r>
      <w:r>
        <w:t xml:space="preserve">robleemtoodete </w:t>
      </w:r>
      <w:r w:rsidRPr="0066243D">
        <w:t>ettevõtete lisakohustused jäätmevaldkonna välistest seadustest/määrustest</w:t>
      </w:r>
    </w:p>
    <w:tbl>
      <w:tblPr>
        <w:tblStyle w:val="Kontuurtabel"/>
        <w:tblW w:w="0" w:type="auto"/>
        <w:tblLayout w:type="fixed"/>
        <w:tblLook w:val="04A0" w:firstRow="1" w:lastRow="0" w:firstColumn="1" w:lastColumn="0" w:noHBand="0" w:noVBand="1"/>
      </w:tblPr>
      <w:tblGrid>
        <w:gridCol w:w="2158"/>
        <w:gridCol w:w="2940"/>
        <w:gridCol w:w="1560"/>
        <w:gridCol w:w="1974"/>
        <w:gridCol w:w="2159"/>
        <w:gridCol w:w="2159"/>
      </w:tblGrid>
      <w:tr w:rsidR="00E536BD" w:rsidRPr="008B103B" w14:paraId="091BFD6F" w14:textId="77777777" w:rsidTr="00D671C2">
        <w:tc>
          <w:tcPr>
            <w:tcW w:w="2158" w:type="dxa"/>
            <w:hideMark/>
          </w:tcPr>
          <w:p w14:paraId="78B8424A" w14:textId="77777777" w:rsidR="00E536BD" w:rsidRPr="00DE56D9" w:rsidRDefault="00E536BD" w:rsidP="00D671C2">
            <w:pPr>
              <w:rPr>
                <w:b/>
                <w:bCs/>
                <w:sz w:val="20"/>
                <w:szCs w:val="20"/>
              </w:rPr>
            </w:pPr>
            <w:r w:rsidRPr="00DE56D9">
              <w:rPr>
                <w:b/>
                <w:bCs/>
                <w:sz w:val="20"/>
                <w:szCs w:val="20"/>
              </w:rPr>
              <w:t xml:space="preserve">Kohustus / </w:t>
            </w:r>
            <w:r>
              <w:rPr>
                <w:b/>
                <w:bCs/>
                <w:sz w:val="20"/>
                <w:szCs w:val="20"/>
              </w:rPr>
              <w:t>teema</w:t>
            </w:r>
          </w:p>
        </w:tc>
        <w:tc>
          <w:tcPr>
            <w:tcW w:w="2940" w:type="dxa"/>
            <w:hideMark/>
          </w:tcPr>
          <w:p w14:paraId="4FD40805" w14:textId="77777777" w:rsidR="00E536BD" w:rsidRPr="00DE56D9" w:rsidRDefault="00E536BD" w:rsidP="00D671C2">
            <w:pPr>
              <w:rPr>
                <w:b/>
                <w:bCs/>
                <w:sz w:val="20"/>
                <w:szCs w:val="20"/>
              </w:rPr>
            </w:pPr>
            <w:r w:rsidRPr="00DE56D9">
              <w:rPr>
                <w:b/>
                <w:bCs/>
                <w:sz w:val="20"/>
                <w:szCs w:val="20"/>
              </w:rPr>
              <w:t>K</w:t>
            </w:r>
            <w:r>
              <w:rPr>
                <w:b/>
                <w:bCs/>
                <w:sz w:val="20"/>
                <w:szCs w:val="20"/>
              </w:rPr>
              <w:t>ohustuse sisu (mis andmed on „sarnased“)</w:t>
            </w:r>
          </w:p>
        </w:tc>
        <w:tc>
          <w:tcPr>
            <w:tcW w:w="1560" w:type="dxa"/>
            <w:hideMark/>
          </w:tcPr>
          <w:p w14:paraId="14447A77" w14:textId="77777777" w:rsidR="00E536BD" w:rsidRPr="00DE56D9" w:rsidRDefault="00E536BD" w:rsidP="00D671C2">
            <w:pPr>
              <w:rPr>
                <w:b/>
                <w:bCs/>
                <w:sz w:val="20"/>
                <w:szCs w:val="20"/>
              </w:rPr>
            </w:pPr>
            <w:r>
              <w:rPr>
                <w:b/>
                <w:bCs/>
                <w:sz w:val="20"/>
                <w:szCs w:val="20"/>
              </w:rPr>
              <w:t>Kellele?</w:t>
            </w:r>
          </w:p>
        </w:tc>
        <w:tc>
          <w:tcPr>
            <w:tcW w:w="1974" w:type="dxa"/>
            <w:hideMark/>
          </w:tcPr>
          <w:p w14:paraId="221AE81F" w14:textId="77777777" w:rsidR="00E536BD" w:rsidRPr="00DE56D9" w:rsidRDefault="00E536BD" w:rsidP="00D671C2">
            <w:pPr>
              <w:rPr>
                <w:b/>
                <w:bCs/>
                <w:sz w:val="20"/>
                <w:szCs w:val="20"/>
              </w:rPr>
            </w:pPr>
            <w:r w:rsidRPr="00DE56D9">
              <w:rPr>
                <w:b/>
                <w:bCs/>
                <w:sz w:val="20"/>
                <w:szCs w:val="20"/>
              </w:rPr>
              <w:t>Sagedus / tähtaeg</w:t>
            </w:r>
          </w:p>
        </w:tc>
        <w:tc>
          <w:tcPr>
            <w:tcW w:w="2159" w:type="dxa"/>
            <w:hideMark/>
          </w:tcPr>
          <w:p w14:paraId="7D47AC46" w14:textId="77777777" w:rsidR="00E536BD" w:rsidRPr="00DE56D9" w:rsidRDefault="00E536BD" w:rsidP="00D671C2">
            <w:pPr>
              <w:rPr>
                <w:b/>
                <w:bCs/>
                <w:sz w:val="20"/>
                <w:szCs w:val="20"/>
              </w:rPr>
            </w:pPr>
            <w:r w:rsidRPr="00DE56D9">
              <w:rPr>
                <w:b/>
                <w:bCs/>
                <w:sz w:val="20"/>
                <w:szCs w:val="20"/>
              </w:rPr>
              <w:t xml:space="preserve">Kuidas </w:t>
            </w:r>
            <w:r>
              <w:rPr>
                <w:b/>
                <w:bCs/>
                <w:sz w:val="20"/>
                <w:szCs w:val="20"/>
              </w:rPr>
              <w:t>täidetakse?</w:t>
            </w:r>
          </w:p>
        </w:tc>
        <w:tc>
          <w:tcPr>
            <w:tcW w:w="2159" w:type="dxa"/>
            <w:hideMark/>
          </w:tcPr>
          <w:p w14:paraId="41A8F06B" w14:textId="77777777" w:rsidR="00E536BD" w:rsidRPr="00DE56D9" w:rsidRDefault="00E536BD" w:rsidP="00D671C2">
            <w:pPr>
              <w:rPr>
                <w:b/>
                <w:bCs/>
                <w:sz w:val="20"/>
                <w:szCs w:val="20"/>
              </w:rPr>
            </w:pPr>
            <w:r>
              <w:rPr>
                <w:b/>
                <w:bCs/>
                <w:sz w:val="20"/>
                <w:szCs w:val="20"/>
              </w:rPr>
              <w:t>Õiguslik alus</w:t>
            </w:r>
          </w:p>
        </w:tc>
      </w:tr>
      <w:tr w:rsidR="00E536BD" w:rsidRPr="008B103B" w14:paraId="7EA00A2C" w14:textId="77777777" w:rsidTr="00D671C2">
        <w:tc>
          <w:tcPr>
            <w:tcW w:w="2158" w:type="dxa"/>
            <w:hideMark/>
          </w:tcPr>
          <w:p w14:paraId="11D64685" w14:textId="77777777" w:rsidR="00E536BD" w:rsidRPr="008B103B" w:rsidRDefault="00E536BD" w:rsidP="00D671C2">
            <w:pPr>
              <w:rPr>
                <w:sz w:val="18"/>
                <w:szCs w:val="18"/>
              </w:rPr>
            </w:pPr>
          </w:p>
        </w:tc>
        <w:tc>
          <w:tcPr>
            <w:tcW w:w="2940" w:type="dxa"/>
            <w:hideMark/>
          </w:tcPr>
          <w:p w14:paraId="645C22D2" w14:textId="77777777" w:rsidR="00E536BD" w:rsidRPr="008B103B" w:rsidRDefault="00E536BD" w:rsidP="00D671C2">
            <w:pPr>
              <w:rPr>
                <w:sz w:val="18"/>
                <w:szCs w:val="18"/>
              </w:rPr>
            </w:pPr>
          </w:p>
        </w:tc>
        <w:tc>
          <w:tcPr>
            <w:tcW w:w="1560" w:type="dxa"/>
            <w:hideMark/>
          </w:tcPr>
          <w:p w14:paraId="3DB0CF92" w14:textId="77777777" w:rsidR="00E536BD" w:rsidRPr="000F1BB6" w:rsidRDefault="00E536BD" w:rsidP="00D671C2">
            <w:pPr>
              <w:rPr>
                <w:sz w:val="18"/>
                <w:szCs w:val="18"/>
              </w:rPr>
            </w:pPr>
          </w:p>
        </w:tc>
        <w:tc>
          <w:tcPr>
            <w:tcW w:w="1974" w:type="dxa"/>
            <w:hideMark/>
          </w:tcPr>
          <w:p w14:paraId="4317E27D" w14:textId="77777777" w:rsidR="00E536BD" w:rsidRPr="008B103B" w:rsidRDefault="00E536BD" w:rsidP="00D671C2">
            <w:pPr>
              <w:rPr>
                <w:sz w:val="18"/>
                <w:szCs w:val="18"/>
              </w:rPr>
            </w:pPr>
          </w:p>
        </w:tc>
        <w:tc>
          <w:tcPr>
            <w:tcW w:w="2159" w:type="dxa"/>
            <w:hideMark/>
          </w:tcPr>
          <w:p w14:paraId="0658B612" w14:textId="77777777" w:rsidR="00E536BD" w:rsidRPr="008B103B" w:rsidRDefault="00E536BD" w:rsidP="00D671C2">
            <w:pPr>
              <w:rPr>
                <w:sz w:val="18"/>
                <w:szCs w:val="18"/>
              </w:rPr>
            </w:pPr>
          </w:p>
        </w:tc>
        <w:tc>
          <w:tcPr>
            <w:tcW w:w="2159" w:type="dxa"/>
            <w:hideMark/>
          </w:tcPr>
          <w:p w14:paraId="144D9028" w14:textId="77777777" w:rsidR="00E536BD" w:rsidRPr="008B103B" w:rsidRDefault="00E536BD" w:rsidP="00D671C2">
            <w:pPr>
              <w:rPr>
                <w:sz w:val="18"/>
                <w:szCs w:val="18"/>
              </w:rPr>
            </w:pPr>
          </w:p>
        </w:tc>
      </w:tr>
      <w:tr w:rsidR="00E536BD" w:rsidRPr="008B103B" w14:paraId="1D0842FD" w14:textId="77777777" w:rsidTr="00D671C2">
        <w:tc>
          <w:tcPr>
            <w:tcW w:w="2158" w:type="dxa"/>
            <w:hideMark/>
          </w:tcPr>
          <w:p w14:paraId="5CB32A4D" w14:textId="77777777" w:rsidR="00E536BD" w:rsidRPr="008B103B" w:rsidRDefault="00E536BD" w:rsidP="00D671C2">
            <w:pPr>
              <w:rPr>
                <w:sz w:val="18"/>
                <w:szCs w:val="18"/>
              </w:rPr>
            </w:pPr>
          </w:p>
        </w:tc>
        <w:tc>
          <w:tcPr>
            <w:tcW w:w="2940" w:type="dxa"/>
            <w:hideMark/>
          </w:tcPr>
          <w:p w14:paraId="606AB09A" w14:textId="77777777" w:rsidR="00E536BD" w:rsidRPr="008B103B" w:rsidRDefault="00E536BD" w:rsidP="00D671C2">
            <w:pPr>
              <w:rPr>
                <w:sz w:val="18"/>
                <w:szCs w:val="18"/>
              </w:rPr>
            </w:pPr>
          </w:p>
        </w:tc>
        <w:tc>
          <w:tcPr>
            <w:tcW w:w="1560" w:type="dxa"/>
            <w:hideMark/>
          </w:tcPr>
          <w:p w14:paraId="7805DB9C" w14:textId="77777777" w:rsidR="00E536BD" w:rsidRPr="000F1BB6" w:rsidRDefault="00E536BD" w:rsidP="00D671C2">
            <w:pPr>
              <w:rPr>
                <w:sz w:val="18"/>
                <w:szCs w:val="18"/>
              </w:rPr>
            </w:pPr>
          </w:p>
        </w:tc>
        <w:tc>
          <w:tcPr>
            <w:tcW w:w="1974" w:type="dxa"/>
            <w:hideMark/>
          </w:tcPr>
          <w:p w14:paraId="13C6DD72" w14:textId="77777777" w:rsidR="00E536BD" w:rsidRPr="008B103B" w:rsidRDefault="00E536BD" w:rsidP="00D671C2">
            <w:pPr>
              <w:rPr>
                <w:sz w:val="18"/>
                <w:szCs w:val="18"/>
              </w:rPr>
            </w:pPr>
          </w:p>
        </w:tc>
        <w:tc>
          <w:tcPr>
            <w:tcW w:w="2159" w:type="dxa"/>
            <w:hideMark/>
          </w:tcPr>
          <w:p w14:paraId="4F2A15EF" w14:textId="77777777" w:rsidR="00E536BD" w:rsidRPr="008B103B" w:rsidRDefault="00E536BD" w:rsidP="00D671C2">
            <w:pPr>
              <w:rPr>
                <w:sz w:val="18"/>
                <w:szCs w:val="18"/>
              </w:rPr>
            </w:pPr>
          </w:p>
        </w:tc>
        <w:tc>
          <w:tcPr>
            <w:tcW w:w="2159" w:type="dxa"/>
            <w:hideMark/>
          </w:tcPr>
          <w:p w14:paraId="1C986285" w14:textId="77777777" w:rsidR="00E536BD" w:rsidRPr="008B103B" w:rsidRDefault="00E536BD" w:rsidP="00D671C2">
            <w:pPr>
              <w:rPr>
                <w:sz w:val="18"/>
                <w:szCs w:val="18"/>
              </w:rPr>
            </w:pPr>
          </w:p>
        </w:tc>
      </w:tr>
      <w:tr w:rsidR="00E536BD" w:rsidRPr="008B103B" w14:paraId="668EE2B0" w14:textId="77777777" w:rsidTr="00D671C2">
        <w:tc>
          <w:tcPr>
            <w:tcW w:w="2158" w:type="dxa"/>
            <w:hideMark/>
          </w:tcPr>
          <w:p w14:paraId="60FEA000" w14:textId="32543B27" w:rsidR="00E536BD" w:rsidRPr="008B103B" w:rsidRDefault="0080364D" w:rsidP="00D671C2">
            <w:pPr>
              <w:rPr>
                <w:sz w:val="18"/>
                <w:szCs w:val="18"/>
              </w:rPr>
            </w:pPr>
            <w:r w:rsidRPr="0080364D">
              <w:rPr>
                <w:b/>
                <w:bCs/>
                <w:sz w:val="18"/>
                <w:szCs w:val="18"/>
              </w:rPr>
              <w:t xml:space="preserve">EPREL – energiamärgistus </w:t>
            </w:r>
            <w:r w:rsidRPr="00EA558C">
              <w:rPr>
                <w:sz w:val="18"/>
                <w:szCs w:val="18"/>
              </w:rPr>
              <w:t>(EEE tooterühmad)</w:t>
            </w:r>
          </w:p>
        </w:tc>
        <w:tc>
          <w:tcPr>
            <w:tcW w:w="2940" w:type="dxa"/>
            <w:hideMark/>
          </w:tcPr>
          <w:p w14:paraId="01A0B9A8" w14:textId="77777777" w:rsidR="00E536BD" w:rsidRDefault="00EA558C" w:rsidP="00D671C2">
            <w:pPr>
              <w:rPr>
                <w:sz w:val="18"/>
                <w:szCs w:val="18"/>
              </w:rPr>
            </w:pPr>
            <w:r w:rsidRPr="00EA558C">
              <w:rPr>
                <w:sz w:val="18"/>
                <w:szCs w:val="18"/>
              </w:rPr>
              <w:t xml:space="preserve">Mudeli registreerimine </w:t>
            </w:r>
            <w:r w:rsidRPr="0071160F">
              <w:rPr>
                <w:sz w:val="18"/>
                <w:szCs w:val="18"/>
              </w:rPr>
              <w:t>EPREL-is enne turule laskmist. Üles la</w:t>
            </w:r>
            <w:r w:rsidR="00F6275A" w:rsidRPr="0071160F">
              <w:rPr>
                <w:sz w:val="18"/>
                <w:szCs w:val="18"/>
              </w:rPr>
              <w:t>e</w:t>
            </w:r>
            <w:r w:rsidRPr="0071160F">
              <w:rPr>
                <w:sz w:val="18"/>
                <w:szCs w:val="18"/>
              </w:rPr>
              <w:t>takse energiasilt, tooteinfoleht ja tehnilise toimiku põhiandmed (mudeli identifikaator, parameetrid).</w:t>
            </w:r>
          </w:p>
          <w:p w14:paraId="0BEC24CB" w14:textId="77777777" w:rsidR="00851170" w:rsidRDefault="00851170" w:rsidP="00D671C2">
            <w:pPr>
              <w:rPr>
                <w:sz w:val="18"/>
                <w:szCs w:val="18"/>
              </w:rPr>
            </w:pPr>
          </w:p>
          <w:p w14:paraId="074C8FDB" w14:textId="7BBCB64A" w:rsidR="00851170" w:rsidRPr="008B103B" w:rsidRDefault="00851170" w:rsidP="00D671C2">
            <w:pPr>
              <w:rPr>
                <w:sz w:val="18"/>
                <w:szCs w:val="18"/>
              </w:rPr>
            </w:pPr>
            <w:r w:rsidRPr="00EF773A">
              <w:rPr>
                <w:b/>
                <w:bCs/>
                <w:sz w:val="18"/>
                <w:szCs w:val="18"/>
              </w:rPr>
              <w:lastRenderedPageBreak/>
              <w:t>Kohustus kohaldub ainult nendele EEE tooterühmadele, millele on kehtestatud energiamärgistus</w:t>
            </w:r>
            <w:r>
              <w:rPr>
                <w:sz w:val="18"/>
                <w:szCs w:val="18"/>
              </w:rPr>
              <w:t xml:space="preserve"> (nt. </w:t>
            </w:r>
            <w:r w:rsidR="00EF773A">
              <w:rPr>
                <w:sz w:val="18"/>
                <w:szCs w:val="18"/>
              </w:rPr>
              <w:t>k</w:t>
            </w:r>
            <w:r w:rsidR="0071160F">
              <w:rPr>
                <w:sz w:val="18"/>
                <w:szCs w:val="18"/>
              </w:rPr>
              <w:t>ü</w:t>
            </w:r>
            <w:r w:rsidR="00EF773A">
              <w:rPr>
                <w:sz w:val="18"/>
                <w:szCs w:val="18"/>
              </w:rPr>
              <w:t>lmikud, ekraanid, valgustid jne).</w:t>
            </w:r>
          </w:p>
        </w:tc>
        <w:tc>
          <w:tcPr>
            <w:tcW w:w="1560" w:type="dxa"/>
            <w:hideMark/>
          </w:tcPr>
          <w:p w14:paraId="1F377AF5" w14:textId="14C82D16" w:rsidR="00E536BD" w:rsidRPr="008B6BFA" w:rsidRDefault="00F6275A" w:rsidP="00D671C2">
            <w:pPr>
              <w:rPr>
                <w:sz w:val="18"/>
                <w:szCs w:val="18"/>
              </w:rPr>
            </w:pPr>
            <w:r w:rsidRPr="00F6275A">
              <w:rPr>
                <w:sz w:val="18"/>
                <w:szCs w:val="18"/>
              </w:rPr>
              <w:lastRenderedPageBreak/>
              <w:t>Euroopa Komisjoni</w:t>
            </w:r>
            <w:r w:rsidRPr="00022E60">
              <w:rPr>
                <w:sz w:val="18"/>
                <w:szCs w:val="18"/>
              </w:rPr>
              <w:t xml:space="preserve"> EPREL</w:t>
            </w:r>
            <w:r w:rsidRPr="00F6275A">
              <w:rPr>
                <w:sz w:val="18"/>
                <w:szCs w:val="18"/>
              </w:rPr>
              <w:t xml:space="preserve"> andmebaas</w:t>
            </w:r>
          </w:p>
        </w:tc>
        <w:tc>
          <w:tcPr>
            <w:tcW w:w="1974" w:type="dxa"/>
            <w:hideMark/>
          </w:tcPr>
          <w:p w14:paraId="2E74DDE6" w14:textId="3B2836DB" w:rsidR="00E536BD" w:rsidRPr="008B103B" w:rsidRDefault="00F6275A" w:rsidP="00D671C2">
            <w:pPr>
              <w:rPr>
                <w:sz w:val="18"/>
                <w:szCs w:val="18"/>
              </w:rPr>
            </w:pPr>
            <w:r w:rsidRPr="00F6275A">
              <w:rPr>
                <w:b/>
                <w:bCs/>
                <w:sz w:val="18"/>
                <w:szCs w:val="18"/>
              </w:rPr>
              <w:t>Enne turule laskmist</w:t>
            </w:r>
            <w:r>
              <w:rPr>
                <w:b/>
                <w:bCs/>
                <w:sz w:val="18"/>
                <w:szCs w:val="18"/>
              </w:rPr>
              <w:t>.</w:t>
            </w:r>
            <w:r w:rsidRPr="00F6275A">
              <w:rPr>
                <w:b/>
                <w:bCs/>
                <w:sz w:val="18"/>
                <w:szCs w:val="18"/>
              </w:rPr>
              <w:t xml:space="preserve"> </w:t>
            </w:r>
            <w:r w:rsidRPr="00F6275A">
              <w:rPr>
                <w:sz w:val="18"/>
                <w:szCs w:val="18"/>
              </w:rPr>
              <w:t>Andmeid hoitakse jooksvalt ajakohasena.</w:t>
            </w:r>
          </w:p>
        </w:tc>
        <w:tc>
          <w:tcPr>
            <w:tcW w:w="2159" w:type="dxa"/>
            <w:hideMark/>
          </w:tcPr>
          <w:p w14:paraId="547192AD" w14:textId="414067DA" w:rsidR="00E536BD" w:rsidRPr="008B103B" w:rsidRDefault="009272E8" w:rsidP="00D671C2">
            <w:pPr>
              <w:rPr>
                <w:sz w:val="18"/>
                <w:szCs w:val="18"/>
              </w:rPr>
            </w:pPr>
            <w:r w:rsidRPr="009272E8">
              <w:rPr>
                <w:sz w:val="18"/>
                <w:szCs w:val="18"/>
              </w:rPr>
              <w:t>EPREL portaali kaudu (tootja/importija loob tarnija-konto ja registreerib mudeli)</w:t>
            </w:r>
            <w:r>
              <w:rPr>
                <w:sz w:val="18"/>
                <w:szCs w:val="18"/>
              </w:rPr>
              <w:t>.</w:t>
            </w:r>
          </w:p>
        </w:tc>
        <w:tc>
          <w:tcPr>
            <w:tcW w:w="2159" w:type="dxa"/>
            <w:hideMark/>
          </w:tcPr>
          <w:p w14:paraId="4E09BC70" w14:textId="10135183" w:rsidR="00E536BD" w:rsidRPr="008B103B" w:rsidRDefault="00A170BC" w:rsidP="00D671C2">
            <w:pPr>
              <w:rPr>
                <w:sz w:val="18"/>
                <w:szCs w:val="18"/>
              </w:rPr>
            </w:pPr>
            <w:r w:rsidRPr="00A170BC">
              <w:rPr>
                <w:b/>
                <w:bCs/>
                <w:sz w:val="18"/>
                <w:szCs w:val="18"/>
              </w:rPr>
              <w:t xml:space="preserve">Määrus (EL) 2017/1369, </w:t>
            </w:r>
            <w:r w:rsidRPr="00A170BC">
              <w:rPr>
                <w:sz w:val="18"/>
                <w:szCs w:val="18"/>
              </w:rPr>
              <w:t>art 4 („tootja kohustused andmebaasi suhtes”), art 12 ja I lisa (tooteandmebaas).</w:t>
            </w:r>
            <w:r w:rsidRPr="00A170BC">
              <w:rPr>
                <w:b/>
                <w:bCs/>
                <w:sz w:val="18"/>
                <w:szCs w:val="18"/>
              </w:rPr>
              <w:t xml:space="preserve"> </w:t>
            </w:r>
            <w:r w:rsidRPr="00A170BC">
              <w:rPr>
                <w:sz w:val="18"/>
                <w:szCs w:val="18"/>
              </w:rPr>
              <w:t xml:space="preserve">Tooterühma täpsed nõuded: vastav </w:t>
            </w:r>
            <w:r w:rsidRPr="00A170BC">
              <w:rPr>
                <w:sz w:val="18"/>
                <w:szCs w:val="18"/>
              </w:rPr>
              <w:lastRenderedPageBreak/>
              <w:t>delegeeritud akt (nt külmikud, ekraanid jne).</w:t>
            </w:r>
          </w:p>
        </w:tc>
      </w:tr>
      <w:tr w:rsidR="00E536BD" w:rsidRPr="008B103B" w14:paraId="6F2A5A99" w14:textId="77777777" w:rsidTr="00D671C2">
        <w:tc>
          <w:tcPr>
            <w:tcW w:w="2158" w:type="dxa"/>
            <w:hideMark/>
          </w:tcPr>
          <w:p w14:paraId="129B5727" w14:textId="48D9E952" w:rsidR="00E536BD" w:rsidRPr="008B103B" w:rsidRDefault="006A7B3C" w:rsidP="00D671C2">
            <w:pPr>
              <w:rPr>
                <w:sz w:val="18"/>
                <w:szCs w:val="18"/>
              </w:rPr>
            </w:pPr>
            <w:r w:rsidRPr="006A7B3C">
              <w:rPr>
                <w:b/>
                <w:bCs/>
                <w:sz w:val="18"/>
                <w:szCs w:val="18"/>
              </w:rPr>
              <w:lastRenderedPageBreak/>
              <w:t>Rehvi märgis + andmebaas</w:t>
            </w:r>
          </w:p>
        </w:tc>
        <w:tc>
          <w:tcPr>
            <w:tcW w:w="2940" w:type="dxa"/>
            <w:hideMark/>
          </w:tcPr>
          <w:p w14:paraId="02186FC4" w14:textId="479EF26E" w:rsidR="00E536BD" w:rsidRPr="008A1989" w:rsidRDefault="008C432C" w:rsidP="00D671C2">
            <w:pPr>
              <w:rPr>
                <w:sz w:val="18"/>
                <w:szCs w:val="18"/>
              </w:rPr>
            </w:pPr>
            <w:r w:rsidRPr="0071160F">
              <w:rPr>
                <w:sz w:val="18"/>
                <w:szCs w:val="18"/>
              </w:rPr>
              <w:t>Iga rehvitüübi klassi- ja müraandmed (kütusesääst, märghaarduvus, müratase, lumel/ jääl kasutuse tähised) tuleb registreerida EL tooteandmebaasis</w:t>
            </w:r>
            <w:r w:rsidRPr="008C432C">
              <w:rPr>
                <w:sz w:val="18"/>
                <w:szCs w:val="18"/>
              </w:rPr>
              <w:t xml:space="preserve"> (EPREL) ning esitada sildil/teabelehel.</w:t>
            </w:r>
          </w:p>
        </w:tc>
        <w:tc>
          <w:tcPr>
            <w:tcW w:w="1560" w:type="dxa"/>
            <w:hideMark/>
          </w:tcPr>
          <w:p w14:paraId="7E846081" w14:textId="12719755" w:rsidR="00E536BD" w:rsidRPr="00FC487A" w:rsidRDefault="008C432C" w:rsidP="00D671C2">
            <w:pPr>
              <w:rPr>
                <w:sz w:val="18"/>
                <w:szCs w:val="18"/>
              </w:rPr>
            </w:pPr>
            <w:r w:rsidRPr="00022E60">
              <w:rPr>
                <w:sz w:val="18"/>
                <w:szCs w:val="18"/>
              </w:rPr>
              <w:t>EPREL</w:t>
            </w:r>
            <w:r w:rsidRPr="008C432C">
              <w:rPr>
                <w:sz w:val="18"/>
                <w:szCs w:val="18"/>
              </w:rPr>
              <w:t xml:space="preserve"> (rehvid)</w:t>
            </w:r>
          </w:p>
        </w:tc>
        <w:tc>
          <w:tcPr>
            <w:tcW w:w="1974"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E536BD" w:rsidRPr="008A1989" w14:paraId="74B16509" w14:textId="77777777" w:rsidTr="00D671C2">
              <w:trPr>
                <w:tblCellSpacing w:w="15" w:type="dxa"/>
              </w:trPr>
              <w:tc>
                <w:tcPr>
                  <w:tcW w:w="36" w:type="dxa"/>
                  <w:vAlign w:val="center"/>
                  <w:hideMark/>
                </w:tcPr>
                <w:p w14:paraId="37773ECF" w14:textId="77777777" w:rsidR="00E536BD" w:rsidRPr="008A1989" w:rsidRDefault="00E536BD" w:rsidP="00D671C2">
                  <w:pPr>
                    <w:spacing w:after="0" w:line="240" w:lineRule="auto"/>
                    <w:rPr>
                      <w:b/>
                      <w:bCs/>
                      <w:sz w:val="18"/>
                      <w:szCs w:val="18"/>
                    </w:rPr>
                  </w:pPr>
                </w:p>
              </w:tc>
            </w:tr>
          </w:tbl>
          <w:p w14:paraId="547E024E" w14:textId="77777777" w:rsidR="00E536BD" w:rsidRPr="008A1989" w:rsidRDefault="00E536BD" w:rsidP="00D671C2">
            <w:pPr>
              <w:rPr>
                <w:b/>
                <w:bCs/>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tblGrid>
            <w:tr w:rsidR="00E536BD" w:rsidRPr="008A1989" w14:paraId="73D7C489" w14:textId="77777777" w:rsidTr="00D671C2">
              <w:trPr>
                <w:tblCellSpacing w:w="15" w:type="dxa"/>
              </w:trPr>
              <w:tc>
                <w:tcPr>
                  <w:tcW w:w="1697" w:type="dxa"/>
                  <w:vAlign w:val="center"/>
                </w:tcPr>
                <w:p w14:paraId="012B43E1" w14:textId="2352501C" w:rsidR="00E536BD" w:rsidRPr="008A1989" w:rsidRDefault="00161434" w:rsidP="00D671C2">
                  <w:pPr>
                    <w:spacing w:after="0" w:line="240" w:lineRule="auto"/>
                    <w:rPr>
                      <w:b/>
                      <w:bCs/>
                      <w:sz w:val="18"/>
                      <w:szCs w:val="18"/>
                    </w:rPr>
                  </w:pPr>
                  <w:r w:rsidRPr="00161434">
                    <w:rPr>
                      <w:b/>
                      <w:bCs/>
                      <w:sz w:val="18"/>
                      <w:szCs w:val="18"/>
                    </w:rPr>
                    <w:t>Enne turule laskmist</w:t>
                  </w:r>
                  <w:r>
                    <w:rPr>
                      <w:b/>
                      <w:bCs/>
                      <w:sz w:val="18"/>
                      <w:szCs w:val="18"/>
                    </w:rPr>
                    <w:t xml:space="preserve">. </w:t>
                  </w:r>
                  <w:r>
                    <w:rPr>
                      <w:b/>
                      <w:bCs/>
                      <w:sz w:val="18"/>
                      <w:szCs w:val="18"/>
                    </w:rPr>
                    <w:br/>
                  </w:r>
                  <w:r w:rsidRPr="00161434">
                    <w:rPr>
                      <w:sz w:val="18"/>
                      <w:szCs w:val="18"/>
                    </w:rPr>
                    <w:t>Andmed peavad jääma kätte</w:t>
                  </w:r>
                  <w:r>
                    <w:rPr>
                      <w:sz w:val="18"/>
                      <w:szCs w:val="18"/>
                    </w:rPr>
                    <w:t>-</w:t>
                  </w:r>
                  <w:r w:rsidRPr="00161434">
                    <w:rPr>
                      <w:sz w:val="18"/>
                      <w:szCs w:val="18"/>
                    </w:rPr>
                    <w:t>saadavaks ≥5 a pärast viimase</w:t>
                  </w:r>
                  <w:r w:rsidRPr="00161434">
                    <w:rPr>
                      <w:b/>
                      <w:bCs/>
                      <w:sz w:val="18"/>
                      <w:szCs w:val="18"/>
                    </w:rPr>
                    <w:t xml:space="preserve"> </w:t>
                  </w:r>
                  <w:r w:rsidRPr="00161434">
                    <w:rPr>
                      <w:sz w:val="18"/>
                      <w:szCs w:val="18"/>
                    </w:rPr>
                    <w:t>ühiku turule laskmist</w:t>
                  </w:r>
                  <w:r>
                    <w:rPr>
                      <w:sz w:val="18"/>
                      <w:szCs w:val="18"/>
                    </w:rPr>
                    <w:t>.</w:t>
                  </w:r>
                </w:p>
              </w:tc>
            </w:tr>
          </w:tbl>
          <w:p w14:paraId="379BA5A5" w14:textId="77777777" w:rsidR="00E536BD" w:rsidRPr="008B103B" w:rsidRDefault="00E536BD" w:rsidP="00D671C2">
            <w:pPr>
              <w:rPr>
                <w:sz w:val="18"/>
                <w:szCs w:val="18"/>
              </w:rPr>
            </w:pPr>
          </w:p>
        </w:tc>
        <w:tc>
          <w:tcPr>
            <w:tcW w:w="2159" w:type="dxa"/>
            <w:hideMark/>
          </w:tcPr>
          <w:p w14:paraId="1F1A3018" w14:textId="5B125C9F" w:rsidR="00E536BD" w:rsidRPr="008B103B" w:rsidRDefault="009B2C05" w:rsidP="00D671C2">
            <w:pPr>
              <w:rPr>
                <w:sz w:val="18"/>
                <w:szCs w:val="18"/>
              </w:rPr>
            </w:pPr>
            <w:r w:rsidRPr="009B2C05">
              <w:rPr>
                <w:sz w:val="18"/>
                <w:szCs w:val="18"/>
              </w:rPr>
              <w:t>EPREL-s mudeli registreerimine</w:t>
            </w:r>
            <w:r>
              <w:rPr>
                <w:sz w:val="18"/>
                <w:szCs w:val="18"/>
              </w:rPr>
              <w:t>. M</w:t>
            </w:r>
            <w:r w:rsidRPr="009B2C05">
              <w:rPr>
                <w:sz w:val="18"/>
                <w:szCs w:val="18"/>
              </w:rPr>
              <w:t>ärgise ja teabelehe kasutamine</w:t>
            </w:r>
          </w:p>
        </w:tc>
        <w:tc>
          <w:tcPr>
            <w:tcW w:w="2159" w:type="dxa"/>
            <w:hideMark/>
          </w:tcPr>
          <w:p w14:paraId="4AB3CF73" w14:textId="2E51F2D6" w:rsidR="00E536BD" w:rsidRPr="008B103B" w:rsidRDefault="00E62D46" w:rsidP="00D671C2">
            <w:pPr>
              <w:rPr>
                <w:sz w:val="18"/>
                <w:szCs w:val="18"/>
              </w:rPr>
            </w:pPr>
            <w:r w:rsidRPr="00E62D46">
              <w:rPr>
                <w:b/>
                <w:bCs/>
                <w:sz w:val="18"/>
                <w:szCs w:val="18"/>
              </w:rPr>
              <w:t xml:space="preserve">Määrus (EL) 2020/740 </w:t>
            </w:r>
            <w:r w:rsidRPr="00E62D46">
              <w:rPr>
                <w:sz w:val="18"/>
                <w:szCs w:val="18"/>
              </w:rPr>
              <w:t>(nt art 4–7; rakendus EPREL-iga)</w:t>
            </w:r>
            <w:r>
              <w:rPr>
                <w:sz w:val="18"/>
                <w:szCs w:val="18"/>
              </w:rPr>
              <w:t>. M</w:t>
            </w:r>
            <w:r w:rsidRPr="00E62D46">
              <w:rPr>
                <w:sz w:val="18"/>
                <w:szCs w:val="18"/>
              </w:rPr>
              <w:t>uudab ka 2017/1369.</w:t>
            </w:r>
          </w:p>
        </w:tc>
      </w:tr>
      <w:tr w:rsidR="00E536BD" w:rsidRPr="008B103B" w14:paraId="050F6D73" w14:textId="77777777" w:rsidTr="00D671C2">
        <w:tc>
          <w:tcPr>
            <w:tcW w:w="2158" w:type="dxa"/>
          </w:tcPr>
          <w:p w14:paraId="46E28808" w14:textId="4E5C74A7" w:rsidR="00E536BD" w:rsidRPr="00BB1923" w:rsidRDefault="00D2357D" w:rsidP="00D671C2">
            <w:pPr>
              <w:rPr>
                <w:sz w:val="18"/>
                <w:szCs w:val="18"/>
              </w:rPr>
            </w:pPr>
            <w:r w:rsidRPr="00D2357D">
              <w:rPr>
                <w:b/>
                <w:bCs/>
                <w:sz w:val="18"/>
                <w:szCs w:val="18"/>
              </w:rPr>
              <w:t xml:space="preserve">SCIP teavitus </w:t>
            </w:r>
            <w:r w:rsidRPr="00D2357D">
              <w:rPr>
                <w:sz w:val="18"/>
                <w:szCs w:val="18"/>
              </w:rPr>
              <w:t>(SVHC ained artiklites</w:t>
            </w:r>
            <w:r>
              <w:rPr>
                <w:sz w:val="18"/>
                <w:szCs w:val="18"/>
              </w:rPr>
              <w:t xml:space="preserve"> –</w:t>
            </w:r>
            <w:r w:rsidRPr="00D2357D">
              <w:rPr>
                <w:sz w:val="18"/>
                <w:szCs w:val="18"/>
              </w:rPr>
              <w:t xml:space="preserve"> nt</w:t>
            </w:r>
            <w:r>
              <w:rPr>
                <w:sz w:val="18"/>
                <w:szCs w:val="18"/>
              </w:rPr>
              <w:t>.</w:t>
            </w:r>
            <w:r w:rsidRPr="00D2357D">
              <w:rPr>
                <w:sz w:val="18"/>
                <w:szCs w:val="18"/>
              </w:rPr>
              <w:t xml:space="preserve"> EEE detailid, sõidukiosad)</w:t>
            </w:r>
          </w:p>
        </w:tc>
        <w:tc>
          <w:tcPr>
            <w:tcW w:w="2940" w:type="dxa"/>
          </w:tcPr>
          <w:p w14:paraId="16E6C416" w14:textId="1B69F298" w:rsidR="00E536BD" w:rsidRDefault="004D1E7B" w:rsidP="00D671C2">
            <w:pPr>
              <w:rPr>
                <w:sz w:val="18"/>
                <w:szCs w:val="18"/>
              </w:rPr>
            </w:pPr>
            <w:r w:rsidRPr="004D1E7B">
              <w:rPr>
                <w:sz w:val="18"/>
                <w:szCs w:val="18"/>
              </w:rPr>
              <w:t xml:space="preserve">Kui artikkel sisaldab </w:t>
            </w:r>
            <w:r w:rsidRPr="004D1E7B">
              <w:rPr>
                <w:b/>
                <w:bCs/>
                <w:sz w:val="18"/>
                <w:szCs w:val="18"/>
              </w:rPr>
              <w:t>SVHC</w:t>
            </w:r>
            <w:r w:rsidR="00055504">
              <w:rPr>
                <w:b/>
                <w:bCs/>
                <w:sz w:val="18"/>
                <w:szCs w:val="18"/>
              </w:rPr>
              <w:t xml:space="preserve"> </w:t>
            </w:r>
            <w:r w:rsidR="00055504" w:rsidRPr="00382F32">
              <w:rPr>
                <w:sz w:val="18"/>
                <w:szCs w:val="18"/>
              </w:rPr>
              <w:t>(</w:t>
            </w:r>
            <w:r w:rsidR="00055504" w:rsidRPr="00382F32">
              <w:rPr>
                <w:i/>
                <w:iCs/>
                <w:sz w:val="18"/>
                <w:szCs w:val="18"/>
              </w:rPr>
              <w:t xml:space="preserve">Substance </w:t>
            </w:r>
            <w:r w:rsidR="002F25F0" w:rsidRPr="00382F32">
              <w:rPr>
                <w:i/>
                <w:iCs/>
                <w:sz w:val="18"/>
                <w:szCs w:val="18"/>
              </w:rPr>
              <w:t>of Very High Concern</w:t>
            </w:r>
            <w:r w:rsidR="002F25F0" w:rsidRPr="00382F32">
              <w:rPr>
                <w:sz w:val="18"/>
                <w:szCs w:val="18"/>
              </w:rPr>
              <w:t>)</w:t>
            </w:r>
            <w:r w:rsidRPr="00382F32">
              <w:rPr>
                <w:sz w:val="18"/>
                <w:szCs w:val="18"/>
              </w:rPr>
              <w:t xml:space="preserve"> &gt;0,1% (m/m):</w:t>
            </w:r>
            <w:r w:rsidRPr="004D1E7B">
              <w:rPr>
                <w:sz w:val="18"/>
                <w:szCs w:val="18"/>
              </w:rPr>
              <w:t xml:space="preserve"> teavitus </w:t>
            </w:r>
            <w:r w:rsidRPr="004D1E7B">
              <w:rPr>
                <w:b/>
                <w:bCs/>
                <w:sz w:val="18"/>
                <w:szCs w:val="18"/>
              </w:rPr>
              <w:t>ECHA SCIP</w:t>
            </w:r>
            <w:r w:rsidRPr="004D1E7B">
              <w:rPr>
                <w:sz w:val="18"/>
                <w:szCs w:val="18"/>
              </w:rPr>
              <w:t xml:space="preserve">-i (artikli identiteet, materjalikategooria, </w:t>
            </w:r>
            <w:r w:rsidRPr="004D1E7B">
              <w:rPr>
                <w:b/>
                <w:bCs/>
                <w:sz w:val="18"/>
                <w:szCs w:val="18"/>
              </w:rPr>
              <w:t>SVHC</w:t>
            </w:r>
            <w:r w:rsidRPr="004D1E7B">
              <w:rPr>
                <w:sz w:val="18"/>
                <w:szCs w:val="18"/>
              </w:rPr>
              <w:t xml:space="preserve"> nimi/vahemik, </w:t>
            </w:r>
            <w:r w:rsidRPr="004D1E7B">
              <w:rPr>
                <w:b/>
                <w:bCs/>
                <w:sz w:val="18"/>
                <w:szCs w:val="18"/>
              </w:rPr>
              <w:t>ohutu kasutuse info</w:t>
            </w:r>
            <w:r w:rsidRPr="004D1E7B">
              <w:rPr>
                <w:sz w:val="18"/>
                <w:szCs w:val="18"/>
              </w:rPr>
              <w:t>).</w:t>
            </w:r>
          </w:p>
          <w:p w14:paraId="6541F90C" w14:textId="77777777" w:rsidR="00EF773A" w:rsidRDefault="00EF773A" w:rsidP="00D671C2">
            <w:pPr>
              <w:rPr>
                <w:sz w:val="18"/>
                <w:szCs w:val="18"/>
              </w:rPr>
            </w:pPr>
          </w:p>
          <w:p w14:paraId="2B27E62F" w14:textId="53046904" w:rsidR="00EF773A" w:rsidRPr="00AA355F" w:rsidRDefault="00EF773A" w:rsidP="00D671C2">
            <w:pPr>
              <w:rPr>
                <w:sz w:val="18"/>
                <w:szCs w:val="18"/>
              </w:rPr>
            </w:pPr>
            <w:r w:rsidRPr="00987F06">
              <w:rPr>
                <w:b/>
                <w:bCs/>
                <w:sz w:val="18"/>
                <w:szCs w:val="18"/>
              </w:rPr>
              <w:t>Kohustus kohaldub kõigile EL-tarnijatele</w:t>
            </w:r>
            <w:r>
              <w:rPr>
                <w:sz w:val="18"/>
                <w:szCs w:val="18"/>
              </w:rPr>
              <w:t xml:space="preserve">, kes toovad EL-i turule artikleid, </w:t>
            </w:r>
            <w:r w:rsidRPr="00987F06">
              <w:rPr>
                <w:b/>
                <w:bCs/>
                <w:sz w:val="18"/>
                <w:szCs w:val="18"/>
              </w:rPr>
              <w:t>milles on S</w:t>
            </w:r>
            <w:r w:rsidR="00987F06" w:rsidRPr="00987F06">
              <w:rPr>
                <w:b/>
                <w:bCs/>
                <w:sz w:val="18"/>
                <w:szCs w:val="18"/>
              </w:rPr>
              <w:t>VHC üle 0.1%</w:t>
            </w:r>
            <w:r w:rsidR="00987F06">
              <w:rPr>
                <w:b/>
                <w:bCs/>
                <w:sz w:val="18"/>
                <w:szCs w:val="18"/>
              </w:rPr>
              <w:t>.</w:t>
            </w:r>
          </w:p>
        </w:tc>
        <w:tc>
          <w:tcPr>
            <w:tcW w:w="1560" w:type="dxa"/>
          </w:tcPr>
          <w:p w14:paraId="40585E51" w14:textId="4CAE48C5" w:rsidR="00E536BD" w:rsidRPr="00FC487A" w:rsidRDefault="004D1E7B" w:rsidP="00D671C2">
            <w:pPr>
              <w:rPr>
                <w:sz w:val="18"/>
                <w:szCs w:val="18"/>
              </w:rPr>
            </w:pPr>
            <w:r w:rsidRPr="004D1E7B">
              <w:rPr>
                <w:sz w:val="18"/>
                <w:szCs w:val="18"/>
              </w:rPr>
              <w:t>ECHA SCIP</w:t>
            </w:r>
          </w:p>
        </w:tc>
        <w:tc>
          <w:tcPr>
            <w:tcW w:w="1974" w:type="dxa"/>
          </w:tcPr>
          <w:p w14:paraId="3C0BA1D5" w14:textId="33C36B43" w:rsidR="00DB20D5" w:rsidRDefault="00DB20D5" w:rsidP="00D671C2">
            <w:pPr>
              <w:rPr>
                <w:b/>
                <w:bCs/>
                <w:sz w:val="18"/>
                <w:szCs w:val="18"/>
              </w:rPr>
            </w:pPr>
            <w:r w:rsidRPr="00DB20D5">
              <w:rPr>
                <w:b/>
                <w:bCs/>
                <w:sz w:val="18"/>
                <w:szCs w:val="18"/>
              </w:rPr>
              <w:t xml:space="preserve">Enne turule laskmist </w:t>
            </w:r>
          </w:p>
          <w:p w14:paraId="18798413" w14:textId="77777777" w:rsidR="003E72D5" w:rsidRDefault="003E72D5" w:rsidP="00D671C2">
            <w:pPr>
              <w:rPr>
                <w:b/>
                <w:bCs/>
                <w:sz w:val="18"/>
                <w:szCs w:val="18"/>
              </w:rPr>
            </w:pPr>
          </w:p>
          <w:p w14:paraId="19272B96" w14:textId="79A90824" w:rsidR="00E536BD" w:rsidRPr="00DB20D5" w:rsidRDefault="00DB20D5" w:rsidP="00D671C2">
            <w:pPr>
              <w:rPr>
                <w:sz w:val="18"/>
                <w:szCs w:val="18"/>
              </w:rPr>
            </w:pPr>
            <w:r w:rsidRPr="00DB20D5">
              <w:rPr>
                <w:sz w:val="18"/>
                <w:szCs w:val="18"/>
              </w:rPr>
              <w:t>Uuendused muudatuse korral.</w:t>
            </w:r>
          </w:p>
        </w:tc>
        <w:tc>
          <w:tcPr>
            <w:tcW w:w="2159" w:type="dxa"/>
          </w:tcPr>
          <w:tbl>
            <w:tblPr>
              <w:tblW w:w="2087" w:type="dxa"/>
              <w:tblCellSpacing w:w="15" w:type="dxa"/>
              <w:tblCellMar>
                <w:top w:w="15" w:type="dxa"/>
                <w:left w:w="15" w:type="dxa"/>
                <w:bottom w:w="15" w:type="dxa"/>
                <w:right w:w="15" w:type="dxa"/>
              </w:tblCellMar>
              <w:tblLook w:val="04A0" w:firstRow="1" w:lastRow="0" w:firstColumn="1" w:lastColumn="0" w:noHBand="0" w:noVBand="1"/>
            </w:tblPr>
            <w:tblGrid>
              <w:gridCol w:w="2087"/>
            </w:tblGrid>
            <w:tr w:rsidR="00E536BD" w:rsidRPr="0089715E" w14:paraId="6EDC5B20" w14:textId="77777777" w:rsidTr="00D671C2">
              <w:trPr>
                <w:trHeight w:val="717"/>
                <w:tblCellSpacing w:w="15" w:type="dxa"/>
              </w:trPr>
              <w:tc>
                <w:tcPr>
                  <w:tcW w:w="2027" w:type="dxa"/>
                  <w:vAlign w:val="center"/>
                </w:tcPr>
                <w:p w14:paraId="0EBFCB06" w14:textId="00946A6A" w:rsidR="00E536BD" w:rsidRPr="0089715E" w:rsidRDefault="00DB20D5" w:rsidP="00D671C2">
                  <w:pPr>
                    <w:rPr>
                      <w:sz w:val="18"/>
                      <w:szCs w:val="18"/>
                    </w:rPr>
                  </w:pPr>
                  <w:r w:rsidRPr="00DB20D5">
                    <w:rPr>
                      <w:sz w:val="18"/>
                      <w:szCs w:val="18"/>
                    </w:rPr>
                    <w:t xml:space="preserve">ECHA </w:t>
                  </w:r>
                  <w:r w:rsidR="002E45CC">
                    <w:rPr>
                      <w:sz w:val="18"/>
                      <w:szCs w:val="18"/>
                    </w:rPr>
                    <w:t xml:space="preserve">REACH IT </w:t>
                  </w:r>
                  <w:r w:rsidRPr="00DB20D5">
                    <w:rPr>
                      <w:sz w:val="18"/>
                      <w:szCs w:val="18"/>
                    </w:rPr>
                    <w:t>portaali kaudu (XML/UI)</w:t>
                  </w:r>
                </w:p>
              </w:tc>
            </w:tr>
          </w:tbl>
          <w:p w14:paraId="16A0D270" w14:textId="77777777" w:rsidR="00E536BD" w:rsidRDefault="00E536BD" w:rsidP="00D671C2">
            <w:pPr>
              <w:rPr>
                <w:sz w:val="18"/>
                <w:szCs w:val="18"/>
              </w:rPr>
            </w:pPr>
          </w:p>
        </w:tc>
        <w:tc>
          <w:tcPr>
            <w:tcW w:w="2159" w:type="dxa"/>
          </w:tcPr>
          <w:p w14:paraId="32B5D73F" w14:textId="4968BFA6" w:rsidR="00E536BD" w:rsidRPr="006137CC" w:rsidRDefault="00AB4A64" w:rsidP="00D671C2">
            <w:pPr>
              <w:rPr>
                <w:b/>
                <w:bCs/>
                <w:sz w:val="18"/>
                <w:szCs w:val="18"/>
              </w:rPr>
            </w:pPr>
            <w:r w:rsidRPr="00AB4A64">
              <w:rPr>
                <w:b/>
                <w:bCs/>
                <w:sz w:val="18"/>
                <w:szCs w:val="18"/>
              </w:rPr>
              <w:t>Jäätmeraamdirektiiv 2008/98/</w:t>
            </w:r>
            <w:r w:rsidRPr="00AB4A64">
              <w:rPr>
                <w:sz w:val="18"/>
                <w:szCs w:val="18"/>
              </w:rPr>
              <w:t>EÜ art 9(1)(i)</w:t>
            </w:r>
            <w:r w:rsidR="00220325">
              <w:rPr>
                <w:sz w:val="18"/>
                <w:szCs w:val="18"/>
              </w:rPr>
              <w:t xml:space="preserve"> </w:t>
            </w:r>
            <w:r w:rsidR="00220325" w:rsidRPr="00220325">
              <w:rPr>
                <w:sz w:val="18"/>
                <w:szCs w:val="18"/>
              </w:rPr>
              <w:t xml:space="preserve">(muudetud </w:t>
            </w:r>
            <w:r w:rsidR="00220325" w:rsidRPr="00220325">
              <w:rPr>
                <w:b/>
                <w:bCs/>
                <w:sz w:val="18"/>
                <w:szCs w:val="18"/>
              </w:rPr>
              <w:t>2018/851</w:t>
            </w:r>
            <w:r w:rsidR="00220325" w:rsidRPr="00220325">
              <w:rPr>
                <w:sz w:val="18"/>
                <w:szCs w:val="18"/>
              </w:rPr>
              <w:t>), mille alusel ECHA peab SCIP andmebaasi</w:t>
            </w:r>
            <w:r w:rsidR="00220325">
              <w:rPr>
                <w:sz w:val="18"/>
                <w:szCs w:val="18"/>
              </w:rPr>
              <w:t>.</w:t>
            </w:r>
          </w:p>
        </w:tc>
      </w:tr>
      <w:tr w:rsidR="00E536BD" w:rsidRPr="008B103B" w14:paraId="2F9C61C2" w14:textId="77777777" w:rsidTr="00D671C2">
        <w:tc>
          <w:tcPr>
            <w:tcW w:w="2158" w:type="dxa"/>
            <w:hideMark/>
          </w:tcPr>
          <w:p w14:paraId="3BE674EC" w14:textId="0DBE1ACE" w:rsidR="00E536BD" w:rsidRPr="008B103B" w:rsidRDefault="00C125BD" w:rsidP="00D671C2">
            <w:pPr>
              <w:rPr>
                <w:sz w:val="18"/>
                <w:szCs w:val="18"/>
              </w:rPr>
            </w:pPr>
            <w:r w:rsidRPr="00C125BD">
              <w:rPr>
                <w:b/>
                <w:bCs/>
                <w:sz w:val="18"/>
                <w:szCs w:val="18"/>
              </w:rPr>
              <w:t xml:space="preserve">Intrastat </w:t>
            </w:r>
            <w:r w:rsidRPr="00C125BD">
              <w:rPr>
                <w:sz w:val="18"/>
                <w:szCs w:val="18"/>
              </w:rPr>
              <w:t>(EL-sisene kaubavahetus)</w:t>
            </w:r>
          </w:p>
        </w:tc>
        <w:tc>
          <w:tcPr>
            <w:tcW w:w="2940" w:type="dxa"/>
            <w:hideMark/>
          </w:tcPr>
          <w:p w14:paraId="5C1DBADB" w14:textId="77777777" w:rsidR="00E536BD" w:rsidRDefault="00C125BD" w:rsidP="00D671C2">
            <w:pPr>
              <w:rPr>
                <w:sz w:val="18"/>
                <w:szCs w:val="18"/>
              </w:rPr>
            </w:pPr>
            <w:r w:rsidRPr="00C125BD">
              <w:rPr>
                <w:b/>
                <w:bCs/>
                <w:sz w:val="18"/>
                <w:szCs w:val="18"/>
              </w:rPr>
              <w:t>CN-kood</w:t>
            </w:r>
            <w:r w:rsidRPr="00C125BD">
              <w:rPr>
                <w:sz w:val="18"/>
                <w:szCs w:val="18"/>
              </w:rPr>
              <w:t xml:space="preserve">, </w:t>
            </w:r>
            <w:r w:rsidRPr="00C125BD">
              <w:rPr>
                <w:b/>
                <w:bCs/>
                <w:sz w:val="18"/>
                <w:szCs w:val="18"/>
              </w:rPr>
              <w:t>netomass/lisamõõdud</w:t>
            </w:r>
            <w:r w:rsidRPr="00C125BD">
              <w:rPr>
                <w:sz w:val="18"/>
                <w:szCs w:val="18"/>
              </w:rPr>
              <w:t>, väärtus, tehingu liik jmt – mõõdikud, mis peegeldavad tootevooge (sh probleemtooted).</w:t>
            </w:r>
          </w:p>
          <w:p w14:paraId="522DB0A4" w14:textId="77777777" w:rsidR="00A43DAE" w:rsidRDefault="00A43DAE" w:rsidP="00D671C2">
            <w:pPr>
              <w:rPr>
                <w:sz w:val="18"/>
                <w:szCs w:val="18"/>
              </w:rPr>
            </w:pPr>
          </w:p>
          <w:p w14:paraId="22CAD88F" w14:textId="3DDE72D9" w:rsidR="00A43DAE" w:rsidRPr="00A00878" w:rsidRDefault="00A43DAE" w:rsidP="00D671C2">
            <w:pPr>
              <w:rPr>
                <w:sz w:val="18"/>
                <w:szCs w:val="18"/>
              </w:rPr>
            </w:pPr>
            <w:r w:rsidRPr="00701173">
              <w:rPr>
                <w:b/>
                <w:bCs/>
                <w:sz w:val="18"/>
                <w:szCs w:val="18"/>
              </w:rPr>
              <w:t>Kohustus kohaldub</w:t>
            </w:r>
            <w:r>
              <w:rPr>
                <w:sz w:val="18"/>
                <w:szCs w:val="18"/>
              </w:rPr>
              <w:t xml:space="preserve"> ainult siis, </w:t>
            </w:r>
            <w:r w:rsidRPr="00701173">
              <w:rPr>
                <w:b/>
                <w:bCs/>
                <w:sz w:val="18"/>
                <w:szCs w:val="18"/>
              </w:rPr>
              <w:t>kui EL-i lähetamiskäive</w:t>
            </w:r>
            <w:r>
              <w:rPr>
                <w:sz w:val="18"/>
                <w:szCs w:val="18"/>
              </w:rPr>
              <w:t xml:space="preserve"> </w:t>
            </w:r>
            <w:r w:rsidRPr="000B6236">
              <w:rPr>
                <w:b/>
                <w:bCs/>
                <w:sz w:val="18"/>
                <w:szCs w:val="18"/>
              </w:rPr>
              <w:t>≥ 350 000 €</w:t>
            </w:r>
            <w:r w:rsidRPr="000B6236">
              <w:rPr>
                <w:sz w:val="18"/>
                <w:szCs w:val="18"/>
              </w:rPr>
              <w:t xml:space="preserve"> (kas eelneval aastal või ületab käesoleval aastal)</w:t>
            </w:r>
          </w:p>
        </w:tc>
        <w:tc>
          <w:tcPr>
            <w:tcW w:w="1560" w:type="dxa"/>
            <w:hideMark/>
          </w:tcPr>
          <w:p w14:paraId="5AE2A590" w14:textId="483C5B22" w:rsidR="00E536BD" w:rsidRPr="009F00C3" w:rsidRDefault="00266496" w:rsidP="00D671C2">
            <w:pPr>
              <w:rPr>
                <w:sz w:val="18"/>
                <w:szCs w:val="18"/>
              </w:rPr>
            </w:pPr>
            <w:r w:rsidRPr="00266496">
              <w:rPr>
                <w:sz w:val="18"/>
                <w:szCs w:val="18"/>
              </w:rPr>
              <w:t>Statistikaamet</w:t>
            </w:r>
          </w:p>
        </w:tc>
        <w:tc>
          <w:tcPr>
            <w:tcW w:w="1974" w:type="dxa"/>
            <w:hideMark/>
          </w:tcPr>
          <w:p w14:paraId="43F66752" w14:textId="48183013" w:rsidR="00E536BD" w:rsidRPr="003A3968" w:rsidRDefault="00266496" w:rsidP="00D671C2">
            <w:pPr>
              <w:rPr>
                <w:sz w:val="18"/>
                <w:szCs w:val="18"/>
              </w:rPr>
            </w:pPr>
            <w:r w:rsidRPr="00266496">
              <w:rPr>
                <w:b/>
                <w:bCs/>
                <w:sz w:val="18"/>
                <w:szCs w:val="18"/>
              </w:rPr>
              <w:t xml:space="preserve">Igakuiselt kui ületad lävendit 350 000 € </w:t>
            </w:r>
            <w:r w:rsidRPr="00266496">
              <w:rPr>
                <w:sz w:val="18"/>
                <w:szCs w:val="18"/>
              </w:rPr>
              <w:t>(lähetamised). Alates 2025 ainult lähetamised.</w:t>
            </w:r>
          </w:p>
        </w:tc>
        <w:tc>
          <w:tcPr>
            <w:tcW w:w="2159" w:type="dxa"/>
            <w:hideMark/>
          </w:tcPr>
          <w:p w14:paraId="5EE67EBE" w14:textId="10794E88" w:rsidR="00E536BD" w:rsidRPr="008B103B" w:rsidRDefault="008C2ABD" w:rsidP="00D671C2">
            <w:pPr>
              <w:rPr>
                <w:sz w:val="18"/>
                <w:szCs w:val="18"/>
              </w:rPr>
            </w:pPr>
            <w:r w:rsidRPr="008C2ABD">
              <w:rPr>
                <w:sz w:val="18"/>
                <w:szCs w:val="18"/>
              </w:rPr>
              <w:t>eSTAT/veebivormid</w:t>
            </w:r>
          </w:p>
        </w:tc>
        <w:tc>
          <w:tcPr>
            <w:tcW w:w="2159" w:type="dxa"/>
            <w:hideMark/>
          </w:tcPr>
          <w:p w14:paraId="4CF6B577" w14:textId="443DCEF4" w:rsidR="00E536BD" w:rsidRPr="008B103B" w:rsidRDefault="00220325" w:rsidP="00A43DAE">
            <w:pPr>
              <w:rPr>
                <w:sz w:val="18"/>
                <w:szCs w:val="18"/>
              </w:rPr>
            </w:pPr>
            <w:r w:rsidRPr="00220325">
              <w:rPr>
                <w:b/>
                <w:bCs/>
                <w:sz w:val="18"/>
                <w:szCs w:val="18"/>
              </w:rPr>
              <w:t>Määrus (EL) 2019/2152</w:t>
            </w:r>
            <w:r w:rsidRPr="00220325">
              <w:rPr>
                <w:sz w:val="18"/>
                <w:szCs w:val="18"/>
              </w:rPr>
              <w:t xml:space="preserve"> (EBS raam) + </w:t>
            </w:r>
            <w:r w:rsidRPr="00220325">
              <w:rPr>
                <w:b/>
                <w:bCs/>
                <w:sz w:val="18"/>
                <w:szCs w:val="18"/>
              </w:rPr>
              <w:t>Komisjoni rakendusmäärus (EL) 2020/1197</w:t>
            </w:r>
            <w:r w:rsidRPr="00220325">
              <w:rPr>
                <w:sz w:val="18"/>
                <w:szCs w:val="18"/>
              </w:rPr>
              <w:t xml:space="preserve"> (tehnilised spetsifikatsioonid). </w:t>
            </w:r>
            <w:r w:rsidR="00A43DAE" w:rsidRPr="000B1AB5">
              <w:rPr>
                <w:b/>
                <w:bCs/>
                <w:sz w:val="18"/>
                <w:szCs w:val="18"/>
              </w:rPr>
              <w:t xml:space="preserve">Eestis Statistikaameti kord </w:t>
            </w:r>
            <w:r w:rsidR="00A43DAE" w:rsidRPr="00A84F12">
              <w:rPr>
                <w:sz w:val="18"/>
                <w:szCs w:val="18"/>
              </w:rPr>
              <w:t>(2025 muudatus: saabumisi ei koguta).</w:t>
            </w:r>
          </w:p>
        </w:tc>
      </w:tr>
      <w:tr w:rsidR="00E536BD" w:rsidRPr="008B103B" w14:paraId="6F542EA9" w14:textId="77777777" w:rsidTr="00D671C2">
        <w:tc>
          <w:tcPr>
            <w:tcW w:w="2158" w:type="dxa"/>
            <w:hideMark/>
          </w:tcPr>
          <w:p w14:paraId="1D5F2CEA" w14:textId="612565D8" w:rsidR="00E536BD" w:rsidRPr="008B103B" w:rsidRDefault="005E0C9A" w:rsidP="00D671C2">
            <w:pPr>
              <w:rPr>
                <w:sz w:val="18"/>
                <w:szCs w:val="18"/>
              </w:rPr>
            </w:pPr>
            <w:r>
              <w:rPr>
                <w:b/>
                <w:bCs/>
                <w:sz w:val="18"/>
                <w:szCs w:val="18"/>
              </w:rPr>
              <w:t>Väliskaubanduse t</w:t>
            </w:r>
            <w:r w:rsidR="00E06554" w:rsidRPr="00E06554">
              <w:rPr>
                <w:b/>
                <w:bCs/>
                <w:sz w:val="18"/>
                <w:szCs w:val="18"/>
              </w:rPr>
              <w:t>ollideklaratsioon</w:t>
            </w:r>
            <w:r>
              <w:rPr>
                <w:b/>
                <w:bCs/>
                <w:sz w:val="18"/>
                <w:szCs w:val="18"/>
              </w:rPr>
              <w:t>id</w:t>
            </w:r>
            <w:r w:rsidR="00E06554" w:rsidRPr="00E06554">
              <w:rPr>
                <w:b/>
                <w:bCs/>
                <w:sz w:val="18"/>
                <w:szCs w:val="18"/>
              </w:rPr>
              <w:t xml:space="preserve"> </w:t>
            </w:r>
            <w:r w:rsidR="00E06554" w:rsidRPr="00E06554">
              <w:rPr>
                <w:sz w:val="18"/>
                <w:szCs w:val="18"/>
              </w:rPr>
              <w:t>(import/eksport)</w:t>
            </w:r>
          </w:p>
        </w:tc>
        <w:tc>
          <w:tcPr>
            <w:tcW w:w="2940" w:type="dxa"/>
            <w:hideMark/>
          </w:tcPr>
          <w:p w14:paraId="53E684FB" w14:textId="77777777" w:rsidR="00E536BD" w:rsidRDefault="00E06554" w:rsidP="00D671C2">
            <w:pPr>
              <w:rPr>
                <w:sz w:val="18"/>
                <w:szCs w:val="18"/>
              </w:rPr>
            </w:pPr>
            <w:r w:rsidRPr="00E06554">
              <w:rPr>
                <w:sz w:val="18"/>
                <w:szCs w:val="18"/>
              </w:rPr>
              <w:t xml:space="preserve">Saadetisepõhised andmed sh </w:t>
            </w:r>
            <w:r w:rsidRPr="00E06554">
              <w:rPr>
                <w:b/>
                <w:bCs/>
                <w:sz w:val="18"/>
                <w:szCs w:val="18"/>
              </w:rPr>
              <w:t>pakenditüüp (DE 6/9)</w:t>
            </w:r>
            <w:r w:rsidRPr="00E06554">
              <w:rPr>
                <w:sz w:val="18"/>
                <w:szCs w:val="18"/>
              </w:rPr>
              <w:t xml:space="preserve">, </w:t>
            </w:r>
            <w:r w:rsidRPr="00E06554">
              <w:rPr>
                <w:b/>
                <w:bCs/>
                <w:sz w:val="18"/>
                <w:szCs w:val="18"/>
              </w:rPr>
              <w:t>pakendite arv (DE 6/10)</w:t>
            </w:r>
            <w:r w:rsidRPr="00E06554">
              <w:rPr>
                <w:sz w:val="18"/>
                <w:szCs w:val="18"/>
              </w:rPr>
              <w:t xml:space="preserve">, </w:t>
            </w:r>
            <w:r w:rsidRPr="00E06554">
              <w:rPr>
                <w:b/>
                <w:bCs/>
                <w:sz w:val="18"/>
                <w:szCs w:val="18"/>
              </w:rPr>
              <w:t>neto-/brutomass</w:t>
            </w:r>
            <w:r w:rsidRPr="00E06554">
              <w:rPr>
                <w:sz w:val="18"/>
                <w:szCs w:val="18"/>
              </w:rPr>
              <w:t>, CN-kood, päritolu jmt.</w:t>
            </w:r>
          </w:p>
          <w:p w14:paraId="06D1C798" w14:textId="77777777" w:rsidR="005E0C9A" w:rsidRDefault="005E0C9A" w:rsidP="00D671C2">
            <w:pPr>
              <w:rPr>
                <w:sz w:val="18"/>
                <w:szCs w:val="18"/>
              </w:rPr>
            </w:pPr>
          </w:p>
          <w:p w14:paraId="39625BEA" w14:textId="38E2D1AF" w:rsidR="005E0C9A" w:rsidRPr="008B103B" w:rsidRDefault="005E0C9A" w:rsidP="00D671C2">
            <w:pPr>
              <w:rPr>
                <w:sz w:val="18"/>
                <w:szCs w:val="18"/>
              </w:rPr>
            </w:pPr>
            <w:r w:rsidRPr="00701173">
              <w:rPr>
                <w:b/>
                <w:bCs/>
                <w:sz w:val="18"/>
                <w:szCs w:val="18"/>
              </w:rPr>
              <w:t>K</w:t>
            </w:r>
            <w:r>
              <w:rPr>
                <w:b/>
                <w:bCs/>
                <w:sz w:val="18"/>
                <w:szCs w:val="18"/>
              </w:rPr>
              <w:t>ohustus kohaldub</w:t>
            </w:r>
            <w:r w:rsidRPr="00701173">
              <w:rPr>
                <w:b/>
                <w:bCs/>
                <w:sz w:val="18"/>
                <w:szCs w:val="18"/>
              </w:rPr>
              <w:t xml:space="preserve"> ainult importijale/eksportijale</w:t>
            </w:r>
            <w:r w:rsidRPr="00701173">
              <w:rPr>
                <w:sz w:val="18"/>
                <w:szCs w:val="18"/>
              </w:rPr>
              <w:t xml:space="preserve"> – kui teed tollideklaratsioone</w:t>
            </w:r>
          </w:p>
        </w:tc>
        <w:tc>
          <w:tcPr>
            <w:tcW w:w="156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0"/>
            </w:tblGrid>
            <w:tr w:rsidR="008A30FE" w:rsidRPr="008A30FE" w14:paraId="55A1B444" w14:textId="77777777">
              <w:trPr>
                <w:tblCellSpacing w:w="15" w:type="dxa"/>
              </w:trPr>
              <w:tc>
                <w:tcPr>
                  <w:tcW w:w="990" w:type="dxa"/>
                  <w:vAlign w:val="center"/>
                  <w:hideMark/>
                </w:tcPr>
                <w:p w14:paraId="2273F599" w14:textId="77777777" w:rsidR="008A30FE" w:rsidRPr="008A30FE" w:rsidRDefault="008A30FE" w:rsidP="008A30FE">
                  <w:pPr>
                    <w:spacing w:after="0" w:line="240" w:lineRule="auto"/>
                    <w:rPr>
                      <w:sz w:val="18"/>
                      <w:szCs w:val="18"/>
                    </w:rPr>
                  </w:pPr>
                  <w:r w:rsidRPr="008A30FE">
                    <w:rPr>
                      <w:sz w:val="18"/>
                      <w:szCs w:val="18"/>
                    </w:rPr>
                    <w:t>MTA/toll</w:t>
                  </w:r>
                </w:p>
              </w:tc>
            </w:tr>
          </w:tbl>
          <w:p w14:paraId="378D6BB2" w14:textId="77777777" w:rsidR="008A30FE" w:rsidRPr="008A30FE" w:rsidRDefault="008A30FE" w:rsidP="008A30FE">
            <w:pPr>
              <w:rPr>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A30FE" w:rsidRPr="008A30FE" w14:paraId="30BE3F2B" w14:textId="77777777">
              <w:trPr>
                <w:tblCellSpacing w:w="15" w:type="dxa"/>
              </w:trPr>
              <w:tc>
                <w:tcPr>
                  <w:tcW w:w="36" w:type="dxa"/>
                  <w:vAlign w:val="center"/>
                  <w:hideMark/>
                </w:tcPr>
                <w:p w14:paraId="47696115" w14:textId="77777777" w:rsidR="008A30FE" w:rsidRPr="008A30FE" w:rsidRDefault="008A30FE" w:rsidP="008A30FE">
                  <w:pPr>
                    <w:spacing w:after="0" w:line="240" w:lineRule="auto"/>
                    <w:rPr>
                      <w:sz w:val="18"/>
                      <w:szCs w:val="18"/>
                    </w:rPr>
                  </w:pPr>
                </w:p>
              </w:tc>
            </w:tr>
          </w:tbl>
          <w:p w14:paraId="0D6D028B" w14:textId="3EA386B7" w:rsidR="00E536BD" w:rsidRPr="00CB3B6C" w:rsidRDefault="00E536BD" w:rsidP="00D671C2">
            <w:pPr>
              <w:rPr>
                <w:sz w:val="18"/>
                <w:szCs w:val="18"/>
              </w:rPr>
            </w:pPr>
          </w:p>
        </w:tc>
        <w:tc>
          <w:tcPr>
            <w:tcW w:w="1974"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tblGrid>
            <w:tr w:rsidR="008A30FE" w:rsidRPr="008A30FE" w14:paraId="222E0E34" w14:textId="77777777">
              <w:trPr>
                <w:tblCellSpacing w:w="15" w:type="dxa"/>
              </w:trPr>
              <w:tc>
                <w:tcPr>
                  <w:tcW w:w="1697" w:type="dxa"/>
                  <w:vAlign w:val="center"/>
                  <w:hideMark/>
                </w:tcPr>
                <w:p w14:paraId="7701FC04" w14:textId="77777777" w:rsidR="008A30FE" w:rsidRPr="008A30FE" w:rsidRDefault="008A30FE" w:rsidP="008A30FE">
                  <w:pPr>
                    <w:spacing w:after="0" w:line="240" w:lineRule="auto"/>
                    <w:rPr>
                      <w:b/>
                      <w:bCs/>
                      <w:sz w:val="18"/>
                      <w:szCs w:val="18"/>
                    </w:rPr>
                  </w:pPr>
                  <w:r w:rsidRPr="008A30FE">
                    <w:rPr>
                      <w:b/>
                      <w:bCs/>
                      <w:sz w:val="18"/>
                      <w:szCs w:val="18"/>
                    </w:rPr>
                    <w:t>Saadetisepõhiselt</w:t>
                  </w:r>
                </w:p>
              </w:tc>
            </w:tr>
          </w:tbl>
          <w:p w14:paraId="5BE3B855" w14:textId="77777777" w:rsidR="008A30FE" w:rsidRPr="008A30FE" w:rsidRDefault="008A30FE" w:rsidP="008A30FE">
            <w:pPr>
              <w:rPr>
                <w:b/>
                <w:bCs/>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A30FE" w:rsidRPr="008A30FE" w14:paraId="4C35FC32" w14:textId="77777777">
              <w:trPr>
                <w:tblCellSpacing w:w="15" w:type="dxa"/>
              </w:trPr>
              <w:tc>
                <w:tcPr>
                  <w:tcW w:w="36" w:type="dxa"/>
                  <w:vAlign w:val="center"/>
                  <w:hideMark/>
                </w:tcPr>
                <w:p w14:paraId="4A236DBE" w14:textId="77777777" w:rsidR="008A30FE" w:rsidRPr="008A30FE" w:rsidRDefault="008A30FE" w:rsidP="008A30FE">
                  <w:pPr>
                    <w:spacing w:after="0" w:line="240" w:lineRule="auto"/>
                    <w:rPr>
                      <w:b/>
                      <w:bCs/>
                      <w:sz w:val="18"/>
                      <w:szCs w:val="18"/>
                    </w:rPr>
                  </w:pPr>
                </w:p>
              </w:tc>
            </w:tr>
          </w:tbl>
          <w:p w14:paraId="2A073C81" w14:textId="0F1D6D97" w:rsidR="00E536BD" w:rsidRPr="00CB3B6C" w:rsidRDefault="00E536BD" w:rsidP="00D671C2">
            <w:pPr>
              <w:rPr>
                <w:sz w:val="18"/>
                <w:szCs w:val="18"/>
              </w:rPr>
            </w:pPr>
          </w:p>
        </w:tc>
        <w:tc>
          <w:tcPr>
            <w:tcW w:w="2159" w:type="dxa"/>
            <w:hideMark/>
          </w:tcPr>
          <w:p w14:paraId="72A8E891" w14:textId="0B5AAB39" w:rsidR="00E536BD" w:rsidRPr="008B103B" w:rsidRDefault="008A30FE" w:rsidP="00D671C2">
            <w:pPr>
              <w:rPr>
                <w:sz w:val="18"/>
                <w:szCs w:val="18"/>
              </w:rPr>
            </w:pPr>
            <w:r w:rsidRPr="008A30FE">
              <w:rPr>
                <w:sz w:val="18"/>
                <w:szCs w:val="18"/>
              </w:rPr>
              <w:t>e-deklaratsioon (UCC Annex B andme</w:t>
            </w:r>
            <w:r>
              <w:rPr>
                <w:sz w:val="18"/>
                <w:szCs w:val="18"/>
              </w:rPr>
              <w:t>-</w:t>
            </w:r>
            <w:r w:rsidRPr="008A30FE">
              <w:rPr>
                <w:sz w:val="18"/>
                <w:szCs w:val="18"/>
              </w:rPr>
              <w:t>elemendid</w:t>
            </w:r>
          </w:p>
        </w:tc>
        <w:tc>
          <w:tcPr>
            <w:tcW w:w="2159" w:type="dxa"/>
            <w:hideMark/>
          </w:tcPr>
          <w:p w14:paraId="54EEFC5C" w14:textId="344E542F" w:rsidR="00E536BD" w:rsidRPr="008B103B" w:rsidRDefault="005B3C8A" w:rsidP="00D671C2">
            <w:pPr>
              <w:rPr>
                <w:sz w:val="18"/>
                <w:szCs w:val="18"/>
              </w:rPr>
            </w:pPr>
            <w:r w:rsidRPr="005B3C8A">
              <w:rPr>
                <w:sz w:val="18"/>
                <w:szCs w:val="18"/>
              </w:rPr>
              <w:t>UCC – määrus</w:t>
            </w:r>
            <w:r w:rsidRPr="005B3C8A">
              <w:rPr>
                <w:b/>
                <w:bCs/>
                <w:sz w:val="18"/>
                <w:szCs w:val="18"/>
              </w:rPr>
              <w:t xml:space="preserve"> (EL) nr 952/2013</w:t>
            </w:r>
            <w:r w:rsidRPr="005B3C8A">
              <w:rPr>
                <w:sz w:val="18"/>
                <w:szCs w:val="18"/>
              </w:rPr>
              <w:t>; komisjoni delegeeritud määrus</w:t>
            </w:r>
            <w:r w:rsidRPr="005B3C8A">
              <w:rPr>
                <w:b/>
                <w:bCs/>
                <w:sz w:val="18"/>
                <w:szCs w:val="18"/>
              </w:rPr>
              <w:t xml:space="preserve"> (EL) 2015/2446</w:t>
            </w:r>
            <w:r w:rsidRPr="005B3C8A">
              <w:rPr>
                <w:sz w:val="18"/>
                <w:szCs w:val="18"/>
              </w:rPr>
              <w:t>, Annex B (andmeelemendid); komisjoni rakendusmäärus</w:t>
            </w:r>
            <w:r w:rsidRPr="005B3C8A">
              <w:rPr>
                <w:b/>
                <w:bCs/>
                <w:sz w:val="18"/>
                <w:szCs w:val="18"/>
              </w:rPr>
              <w:t xml:space="preserve"> (EL) 2015/2447</w:t>
            </w:r>
            <w:r w:rsidRPr="005B3C8A">
              <w:rPr>
                <w:sz w:val="18"/>
                <w:szCs w:val="18"/>
              </w:rPr>
              <w:t>.</w:t>
            </w:r>
          </w:p>
        </w:tc>
      </w:tr>
      <w:tr w:rsidR="00E536BD" w:rsidRPr="008B103B" w14:paraId="62AB266F" w14:textId="77777777" w:rsidTr="00D671C2">
        <w:tc>
          <w:tcPr>
            <w:tcW w:w="2158" w:type="dxa"/>
            <w:hideMark/>
          </w:tcPr>
          <w:p w14:paraId="0B8EF00D" w14:textId="1FFD039F" w:rsidR="00E536BD" w:rsidRPr="003B6DCB" w:rsidRDefault="003B6DCB" w:rsidP="00D671C2">
            <w:pPr>
              <w:rPr>
                <w:sz w:val="18"/>
                <w:szCs w:val="18"/>
              </w:rPr>
            </w:pPr>
            <w:r w:rsidRPr="003B6DCB">
              <w:rPr>
                <w:b/>
                <w:bCs/>
                <w:sz w:val="18"/>
                <w:szCs w:val="18"/>
              </w:rPr>
              <w:lastRenderedPageBreak/>
              <w:t xml:space="preserve">Ohtlike kaupade vedu – liitiumakud </w:t>
            </w:r>
            <w:r w:rsidRPr="003B6DCB">
              <w:rPr>
                <w:sz w:val="18"/>
                <w:szCs w:val="18"/>
              </w:rPr>
              <w:t>(ADR/IATA/IMDG)</w:t>
            </w:r>
          </w:p>
        </w:tc>
        <w:tc>
          <w:tcPr>
            <w:tcW w:w="2940" w:type="dxa"/>
            <w:hideMark/>
          </w:tcPr>
          <w:p w14:paraId="5C78F23A" w14:textId="5945CB72" w:rsidR="00E536BD" w:rsidRPr="008B103B" w:rsidRDefault="003B6DCB" w:rsidP="00D671C2">
            <w:pPr>
              <w:rPr>
                <w:sz w:val="18"/>
                <w:szCs w:val="18"/>
              </w:rPr>
            </w:pPr>
            <w:r w:rsidRPr="003B6DCB">
              <w:rPr>
                <w:sz w:val="18"/>
                <w:szCs w:val="18"/>
              </w:rPr>
              <w:t xml:space="preserve">Veoks vaja </w:t>
            </w:r>
            <w:r w:rsidRPr="003B6DCB">
              <w:rPr>
                <w:b/>
                <w:bCs/>
                <w:sz w:val="18"/>
                <w:szCs w:val="18"/>
              </w:rPr>
              <w:t>UN nr</w:t>
            </w:r>
            <w:r w:rsidRPr="003B6DCB">
              <w:rPr>
                <w:sz w:val="18"/>
                <w:szCs w:val="18"/>
              </w:rPr>
              <w:t xml:space="preserve"> (nt UN3480/3090/3481), pakenduskirjeldus, </w:t>
            </w:r>
            <w:r w:rsidRPr="00FB001C">
              <w:rPr>
                <w:i/>
                <w:iCs/>
                <w:sz w:val="18"/>
                <w:szCs w:val="18"/>
              </w:rPr>
              <w:t>Shipper’s Declaration for Dangerous Goods</w:t>
            </w:r>
            <w:r w:rsidRPr="003B6DCB">
              <w:rPr>
                <w:sz w:val="18"/>
                <w:szCs w:val="18"/>
              </w:rPr>
              <w:t>, netokogus jms; märgistus/etiketid.</w:t>
            </w:r>
          </w:p>
        </w:tc>
        <w:tc>
          <w:tcPr>
            <w:tcW w:w="1560" w:type="dxa"/>
            <w:hideMark/>
          </w:tcPr>
          <w:p w14:paraId="26F17330" w14:textId="05CAE5BD" w:rsidR="00E536BD" w:rsidRPr="001B1BA6" w:rsidRDefault="00FB001C" w:rsidP="00D671C2">
            <w:pPr>
              <w:rPr>
                <w:sz w:val="18"/>
                <w:szCs w:val="18"/>
              </w:rPr>
            </w:pPr>
            <w:r w:rsidRPr="00FB001C">
              <w:rPr>
                <w:sz w:val="18"/>
                <w:szCs w:val="18"/>
              </w:rPr>
              <w:t>Vedaja/veo- ja lennuettevõtja</w:t>
            </w:r>
            <w:r>
              <w:rPr>
                <w:sz w:val="18"/>
                <w:szCs w:val="18"/>
              </w:rPr>
              <w:t>. K</w:t>
            </w:r>
            <w:r w:rsidRPr="00FB001C">
              <w:rPr>
                <w:sz w:val="18"/>
                <w:szCs w:val="18"/>
              </w:rPr>
              <w:t>ontrollivõimud</w:t>
            </w:r>
          </w:p>
        </w:tc>
        <w:tc>
          <w:tcPr>
            <w:tcW w:w="1974" w:type="dxa"/>
            <w:hideMark/>
          </w:tcPr>
          <w:p w14:paraId="17DCC34B" w14:textId="45FC50EF" w:rsidR="00E536BD" w:rsidRPr="008B103B" w:rsidRDefault="00FB001C" w:rsidP="00D671C2">
            <w:pPr>
              <w:rPr>
                <w:sz w:val="18"/>
                <w:szCs w:val="18"/>
              </w:rPr>
            </w:pPr>
            <w:r>
              <w:rPr>
                <w:b/>
                <w:bCs/>
                <w:sz w:val="18"/>
                <w:szCs w:val="18"/>
              </w:rPr>
              <w:t>Saadetisepõhiselt</w:t>
            </w:r>
          </w:p>
        </w:tc>
        <w:tc>
          <w:tcPr>
            <w:tcW w:w="2159" w:type="dxa"/>
            <w:hideMark/>
          </w:tcPr>
          <w:p w14:paraId="0B3CD955" w14:textId="3804FA4F" w:rsidR="00E536BD" w:rsidRPr="008B103B" w:rsidRDefault="00D42F24" w:rsidP="00D671C2">
            <w:pPr>
              <w:rPr>
                <w:sz w:val="18"/>
                <w:szCs w:val="18"/>
              </w:rPr>
            </w:pPr>
            <w:r>
              <w:rPr>
                <w:sz w:val="18"/>
                <w:szCs w:val="18"/>
              </w:rPr>
              <w:t>Andmeid kuhugi infosüsteemi ei esitata</w:t>
            </w:r>
            <w:r w:rsidR="00CF6F2B">
              <w:rPr>
                <w:sz w:val="18"/>
                <w:szCs w:val="18"/>
              </w:rPr>
              <w:t xml:space="preserve">. Vajalik info peab kajastuma veodokumentidel. </w:t>
            </w:r>
          </w:p>
        </w:tc>
        <w:tc>
          <w:tcPr>
            <w:tcW w:w="2159" w:type="dxa"/>
            <w:hideMark/>
          </w:tcPr>
          <w:p w14:paraId="386A577D" w14:textId="0E9533A8" w:rsidR="00E536BD" w:rsidRPr="008B103B" w:rsidRDefault="00AC4E81" w:rsidP="00D671C2">
            <w:pPr>
              <w:rPr>
                <w:sz w:val="18"/>
                <w:szCs w:val="18"/>
              </w:rPr>
            </w:pPr>
            <w:r w:rsidRPr="00AC4E81">
              <w:rPr>
                <w:b/>
                <w:bCs/>
                <w:sz w:val="18"/>
                <w:szCs w:val="18"/>
              </w:rPr>
              <w:t>ADR</w:t>
            </w:r>
            <w:r w:rsidRPr="00AC4E81">
              <w:rPr>
                <w:sz w:val="18"/>
                <w:szCs w:val="18"/>
              </w:rPr>
              <w:t xml:space="preserve"> (UNECE, maanteeveod; kehtiv 2023/2025), </w:t>
            </w:r>
            <w:r w:rsidRPr="00AC4E81">
              <w:rPr>
                <w:b/>
                <w:bCs/>
                <w:sz w:val="18"/>
                <w:szCs w:val="18"/>
              </w:rPr>
              <w:t>IMDG</w:t>
            </w:r>
            <w:r w:rsidRPr="00AC4E81">
              <w:rPr>
                <w:sz w:val="18"/>
                <w:szCs w:val="18"/>
              </w:rPr>
              <w:t xml:space="preserve"> (IMO, merivedu), </w:t>
            </w:r>
            <w:r w:rsidRPr="00AC4E81">
              <w:rPr>
                <w:b/>
                <w:bCs/>
                <w:sz w:val="18"/>
                <w:szCs w:val="18"/>
              </w:rPr>
              <w:t>IATA DGR</w:t>
            </w:r>
            <w:r w:rsidRPr="00AC4E81">
              <w:rPr>
                <w:sz w:val="18"/>
                <w:szCs w:val="18"/>
              </w:rPr>
              <w:t>/ICAO TI (õhuvedu; IATA Liitiumakude juhend 2025).</w:t>
            </w:r>
          </w:p>
        </w:tc>
      </w:tr>
      <w:tr w:rsidR="00E536BD" w:rsidRPr="008B103B" w14:paraId="5D0110CA" w14:textId="77777777" w:rsidTr="00D671C2">
        <w:tc>
          <w:tcPr>
            <w:tcW w:w="2158" w:type="dxa"/>
            <w:hideMark/>
          </w:tcPr>
          <w:p w14:paraId="5AEE49DD" w14:textId="6952D421" w:rsidR="00E536BD" w:rsidRPr="008B103B" w:rsidRDefault="00D367C8" w:rsidP="00D671C2">
            <w:pPr>
              <w:rPr>
                <w:sz w:val="18"/>
                <w:szCs w:val="18"/>
              </w:rPr>
            </w:pPr>
            <w:r w:rsidRPr="00D367C8">
              <w:rPr>
                <w:b/>
                <w:bCs/>
                <w:sz w:val="18"/>
                <w:szCs w:val="18"/>
              </w:rPr>
              <w:t xml:space="preserve">Sõidukid – RRR </w:t>
            </w:r>
            <w:r w:rsidRPr="00D367C8">
              <w:rPr>
                <w:sz w:val="18"/>
                <w:szCs w:val="18"/>
              </w:rPr>
              <w:t>(</w:t>
            </w:r>
            <w:r w:rsidRPr="002C5B6C">
              <w:rPr>
                <w:i/>
                <w:iCs/>
                <w:sz w:val="18"/>
                <w:szCs w:val="18"/>
              </w:rPr>
              <w:t>reusability, recyclability, recoverability</w:t>
            </w:r>
            <w:r w:rsidRPr="00D367C8">
              <w:rPr>
                <w:sz w:val="18"/>
                <w:szCs w:val="18"/>
              </w:rPr>
              <w:t>)</w:t>
            </w:r>
            <w:r w:rsidRPr="00D367C8">
              <w:rPr>
                <w:b/>
                <w:bCs/>
                <w:sz w:val="18"/>
                <w:szCs w:val="18"/>
              </w:rPr>
              <w:t xml:space="preserve"> tüübikinnituses</w:t>
            </w:r>
          </w:p>
        </w:tc>
        <w:tc>
          <w:tcPr>
            <w:tcW w:w="2940" w:type="dxa"/>
            <w:hideMark/>
          </w:tcPr>
          <w:p w14:paraId="52323D9C" w14:textId="13F18678" w:rsidR="00E536BD" w:rsidRPr="008B103B" w:rsidRDefault="00D367C8" w:rsidP="00D671C2">
            <w:pPr>
              <w:rPr>
                <w:sz w:val="18"/>
                <w:szCs w:val="18"/>
              </w:rPr>
            </w:pPr>
            <w:r w:rsidRPr="00D367C8">
              <w:rPr>
                <w:sz w:val="18"/>
                <w:szCs w:val="18"/>
              </w:rPr>
              <w:t xml:space="preserve">Tootja esitab </w:t>
            </w:r>
            <w:r w:rsidRPr="00D367C8">
              <w:rPr>
                <w:b/>
                <w:bCs/>
                <w:sz w:val="18"/>
                <w:szCs w:val="18"/>
              </w:rPr>
              <w:t>materjalikoosseisu ja massi</w:t>
            </w:r>
            <w:r w:rsidRPr="00D367C8">
              <w:rPr>
                <w:sz w:val="18"/>
                <w:szCs w:val="18"/>
              </w:rPr>
              <w:t xml:space="preserve"> alusel arvutused: </w:t>
            </w:r>
            <w:r w:rsidRPr="00D367C8">
              <w:rPr>
                <w:b/>
                <w:bCs/>
                <w:sz w:val="18"/>
                <w:szCs w:val="18"/>
              </w:rPr>
              <w:t>≥85%</w:t>
            </w:r>
            <w:r w:rsidRPr="00D367C8">
              <w:rPr>
                <w:sz w:val="18"/>
                <w:szCs w:val="18"/>
              </w:rPr>
              <w:t xml:space="preserve"> taaskasutatav/taasringlussevõetav ja </w:t>
            </w:r>
            <w:r w:rsidRPr="00D367C8">
              <w:rPr>
                <w:b/>
                <w:bCs/>
                <w:sz w:val="18"/>
                <w:szCs w:val="18"/>
              </w:rPr>
              <w:t>≥95%</w:t>
            </w:r>
            <w:r w:rsidRPr="00D367C8">
              <w:rPr>
                <w:sz w:val="18"/>
                <w:szCs w:val="18"/>
              </w:rPr>
              <w:t xml:space="preserve"> taaskasutatav/taastuv (ISO 22628) – osa tüübikinnituse toimikust.</w:t>
            </w:r>
          </w:p>
        </w:tc>
        <w:tc>
          <w:tcPr>
            <w:tcW w:w="1560" w:type="dxa"/>
            <w:hideMark/>
          </w:tcPr>
          <w:p w14:paraId="6C727A83" w14:textId="09126FFD" w:rsidR="00E536BD" w:rsidRPr="00367959" w:rsidRDefault="005D4641" w:rsidP="00D671C2">
            <w:pPr>
              <w:rPr>
                <w:sz w:val="18"/>
                <w:szCs w:val="18"/>
              </w:rPr>
            </w:pPr>
            <w:r>
              <w:rPr>
                <w:sz w:val="18"/>
                <w:szCs w:val="18"/>
              </w:rPr>
              <w:t>Transpordiamet</w:t>
            </w:r>
          </w:p>
        </w:tc>
        <w:tc>
          <w:tcPr>
            <w:tcW w:w="1974" w:type="dxa"/>
            <w:hideMark/>
          </w:tcPr>
          <w:p w14:paraId="0E287ABD" w14:textId="77777777" w:rsidR="00E536BD" w:rsidRDefault="004A2869" w:rsidP="00D671C2">
            <w:pPr>
              <w:rPr>
                <w:b/>
                <w:bCs/>
                <w:sz w:val="18"/>
                <w:szCs w:val="18"/>
              </w:rPr>
            </w:pPr>
            <w:r>
              <w:rPr>
                <w:b/>
                <w:bCs/>
                <w:sz w:val="18"/>
                <w:szCs w:val="18"/>
              </w:rPr>
              <w:t>Tüübikinnituse menetluses.</w:t>
            </w:r>
          </w:p>
          <w:p w14:paraId="17DC0FB0" w14:textId="77777777" w:rsidR="004A2869" w:rsidRDefault="004A2869" w:rsidP="00D671C2">
            <w:pPr>
              <w:rPr>
                <w:b/>
                <w:bCs/>
                <w:sz w:val="18"/>
                <w:szCs w:val="18"/>
              </w:rPr>
            </w:pPr>
          </w:p>
          <w:p w14:paraId="6FA7935A" w14:textId="179E7850" w:rsidR="004A2869" w:rsidRPr="0095579F" w:rsidRDefault="004A2869" w:rsidP="00D671C2">
            <w:pPr>
              <w:rPr>
                <w:b/>
                <w:bCs/>
                <w:sz w:val="18"/>
                <w:szCs w:val="18"/>
              </w:rPr>
            </w:pPr>
            <w:r>
              <w:rPr>
                <w:b/>
                <w:bCs/>
                <w:sz w:val="18"/>
                <w:szCs w:val="18"/>
              </w:rPr>
              <w:t>Vaja ajakohastada mudeli muudatustel</w:t>
            </w:r>
          </w:p>
        </w:tc>
        <w:tc>
          <w:tcPr>
            <w:tcW w:w="2159" w:type="dxa"/>
            <w:hideMark/>
          </w:tcPr>
          <w:p w14:paraId="5B113A15" w14:textId="10F72331" w:rsidR="00A0233B" w:rsidRDefault="002916E0" w:rsidP="00D671C2">
            <w:pPr>
              <w:rPr>
                <w:sz w:val="18"/>
                <w:szCs w:val="18"/>
              </w:rPr>
            </w:pPr>
            <w:r>
              <w:rPr>
                <w:sz w:val="18"/>
                <w:szCs w:val="18"/>
              </w:rPr>
              <w:t>Andmed esitatakse Transpordiameti sõidukiregistrisse.</w:t>
            </w:r>
          </w:p>
          <w:p w14:paraId="7B25EAA4" w14:textId="77777777" w:rsidR="002916E0" w:rsidRDefault="002916E0" w:rsidP="00D671C2">
            <w:pPr>
              <w:rPr>
                <w:sz w:val="18"/>
                <w:szCs w:val="18"/>
              </w:rPr>
            </w:pPr>
          </w:p>
          <w:p w14:paraId="0ACCD1C5" w14:textId="5217186F" w:rsidR="00E536BD" w:rsidRPr="008B103B" w:rsidRDefault="00BF7BB0" w:rsidP="00D671C2">
            <w:pPr>
              <w:rPr>
                <w:sz w:val="18"/>
                <w:szCs w:val="18"/>
              </w:rPr>
            </w:pPr>
            <w:r w:rsidRPr="00BF7BB0">
              <w:rPr>
                <w:sz w:val="18"/>
                <w:szCs w:val="18"/>
              </w:rPr>
              <w:t>Tüübikinnituse toimik vastavalt RRR-eeskirjale</w:t>
            </w:r>
          </w:p>
        </w:tc>
        <w:tc>
          <w:tcPr>
            <w:tcW w:w="2159" w:type="dxa"/>
            <w:hideMark/>
          </w:tcPr>
          <w:p w14:paraId="6E981F99" w14:textId="1DDB54D6" w:rsidR="00E536BD" w:rsidRPr="008B103B" w:rsidRDefault="00BF7BB0" w:rsidP="00D671C2">
            <w:pPr>
              <w:rPr>
                <w:sz w:val="18"/>
                <w:szCs w:val="18"/>
              </w:rPr>
            </w:pPr>
            <w:r w:rsidRPr="00BF7BB0">
              <w:rPr>
                <w:b/>
                <w:bCs/>
                <w:sz w:val="18"/>
                <w:szCs w:val="18"/>
              </w:rPr>
              <w:t>Direktiiv 2005/64/EÜ</w:t>
            </w:r>
            <w:r w:rsidRPr="00BF7BB0">
              <w:rPr>
                <w:sz w:val="18"/>
                <w:szCs w:val="18"/>
              </w:rPr>
              <w:t xml:space="preserve"> (RRR) + </w:t>
            </w:r>
            <w:r w:rsidRPr="00BF7BB0">
              <w:rPr>
                <w:b/>
                <w:bCs/>
                <w:sz w:val="18"/>
                <w:szCs w:val="18"/>
              </w:rPr>
              <w:t>määrus (EL) 2018/858</w:t>
            </w:r>
            <w:r w:rsidRPr="00BF7BB0">
              <w:rPr>
                <w:sz w:val="18"/>
                <w:szCs w:val="18"/>
              </w:rPr>
              <w:t xml:space="preserve"> </w:t>
            </w:r>
            <w:r w:rsidR="00AC4E81">
              <w:rPr>
                <w:sz w:val="18"/>
                <w:szCs w:val="18"/>
              </w:rPr>
              <w:t xml:space="preserve">tüübikinnituse </w:t>
            </w:r>
            <w:r w:rsidRPr="00BF7BB0">
              <w:rPr>
                <w:sz w:val="18"/>
                <w:szCs w:val="18"/>
              </w:rPr>
              <w:t>raam</w:t>
            </w:r>
            <w:r w:rsidR="00AC4E81">
              <w:rPr>
                <w:sz w:val="18"/>
                <w:szCs w:val="18"/>
              </w:rPr>
              <w:t>.</w:t>
            </w:r>
          </w:p>
        </w:tc>
      </w:tr>
      <w:tr w:rsidR="00E536BD" w:rsidRPr="008B103B" w14:paraId="6D724FB0" w14:textId="77777777" w:rsidTr="00D671C2">
        <w:tc>
          <w:tcPr>
            <w:tcW w:w="2158" w:type="dxa"/>
          </w:tcPr>
          <w:p w14:paraId="0CEDF7EB" w14:textId="7B48C93D" w:rsidR="00E536BD" w:rsidRPr="00367959" w:rsidRDefault="00BF7BB0" w:rsidP="00D671C2">
            <w:pPr>
              <w:rPr>
                <w:b/>
                <w:bCs/>
                <w:sz w:val="18"/>
                <w:szCs w:val="18"/>
              </w:rPr>
            </w:pPr>
            <w:r w:rsidRPr="00BF7BB0">
              <w:rPr>
                <w:b/>
                <w:bCs/>
                <w:sz w:val="18"/>
                <w:szCs w:val="18"/>
              </w:rPr>
              <w:t xml:space="preserve">Akude tootmis- ja tooteinfo </w:t>
            </w:r>
            <w:r w:rsidRPr="00BF7BB0">
              <w:rPr>
                <w:sz w:val="18"/>
                <w:szCs w:val="18"/>
              </w:rPr>
              <w:t>(toote-EL õigus, mitte ainult jäätmed)</w:t>
            </w:r>
          </w:p>
        </w:tc>
        <w:tc>
          <w:tcPr>
            <w:tcW w:w="2940" w:type="dxa"/>
          </w:tcPr>
          <w:p w14:paraId="5046C73C" w14:textId="4CAC828B" w:rsidR="00E536BD" w:rsidRPr="00367959" w:rsidRDefault="00727AA1" w:rsidP="00D671C2">
            <w:pPr>
              <w:rPr>
                <w:sz w:val="18"/>
                <w:szCs w:val="18"/>
              </w:rPr>
            </w:pPr>
            <w:r w:rsidRPr="00727AA1">
              <w:rPr>
                <w:b/>
                <w:bCs/>
                <w:sz w:val="18"/>
                <w:szCs w:val="18"/>
              </w:rPr>
              <w:t>QR-kood</w:t>
            </w:r>
            <w:r w:rsidRPr="00727AA1">
              <w:rPr>
                <w:sz w:val="18"/>
                <w:szCs w:val="18"/>
              </w:rPr>
              <w:t xml:space="preserve">, </w:t>
            </w:r>
            <w:r w:rsidRPr="00727AA1">
              <w:rPr>
                <w:b/>
                <w:bCs/>
                <w:sz w:val="18"/>
                <w:szCs w:val="18"/>
              </w:rPr>
              <w:t>akupass</w:t>
            </w:r>
            <w:r w:rsidRPr="00727AA1">
              <w:rPr>
                <w:sz w:val="18"/>
                <w:szCs w:val="18"/>
              </w:rPr>
              <w:t xml:space="preserve"> (EV, LMT, &gt;2 kWh tööstusakud), </w:t>
            </w:r>
            <w:r w:rsidRPr="00727AA1">
              <w:rPr>
                <w:b/>
                <w:bCs/>
                <w:sz w:val="18"/>
                <w:szCs w:val="18"/>
              </w:rPr>
              <w:t>CO₂ jalajälje</w:t>
            </w:r>
            <w:r w:rsidRPr="00727AA1">
              <w:rPr>
                <w:sz w:val="18"/>
                <w:szCs w:val="18"/>
              </w:rPr>
              <w:t xml:space="preserve"> ja </w:t>
            </w:r>
            <w:r w:rsidRPr="00727AA1">
              <w:rPr>
                <w:b/>
                <w:bCs/>
                <w:sz w:val="18"/>
                <w:szCs w:val="18"/>
              </w:rPr>
              <w:t>taaskasutatud sisu</w:t>
            </w:r>
            <w:r w:rsidRPr="00727AA1">
              <w:rPr>
                <w:sz w:val="18"/>
                <w:szCs w:val="18"/>
              </w:rPr>
              <w:t xml:space="preserve"> andmed</w:t>
            </w:r>
            <w:r w:rsidR="001F715B">
              <w:rPr>
                <w:sz w:val="18"/>
                <w:szCs w:val="18"/>
              </w:rPr>
              <w:t xml:space="preserve"> </w:t>
            </w:r>
            <w:r w:rsidR="00E536BD" w:rsidRPr="00B26032">
              <w:rPr>
                <w:sz w:val="18"/>
                <w:szCs w:val="18"/>
              </w:rPr>
              <w:t>(impordil/ekspordil</w:t>
            </w:r>
            <w:r w:rsidR="00E536BD">
              <w:rPr>
                <w:sz w:val="18"/>
                <w:szCs w:val="18"/>
              </w:rPr>
              <w:t>,</w:t>
            </w:r>
            <w:r w:rsidR="00E536BD" w:rsidRPr="00B26032">
              <w:rPr>
                <w:sz w:val="18"/>
                <w:szCs w:val="18"/>
              </w:rPr>
              <w:t xml:space="preserve"> EL-i sees üldjuhul mitte)</w:t>
            </w:r>
            <w:r w:rsidR="00E536BD">
              <w:rPr>
                <w:sz w:val="18"/>
                <w:szCs w:val="18"/>
              </w:rPr>
              <w:t>.</w:t>
            </w:r>
          </w:p>
        </w:tc>
        <w:tc>
          <w:tcPr>
            <w:tcW w:w="1560" w:type="dxa"/>
          </w:tcPr>
          <w:p w14:paraId="46562209" w14:textId="7CDBDD44" w:rsidR="00E536BD" w:rsidRDefault="001F715B" w:rsidP="00D671C2">
            <w:pPr>
              <w:rPr>
                <w:sz w:val="18"/>
                <w:szCs w:val="18"/>
              </w:rPr>
            </w:pPr>
            <w:r w:rsidRPr="001F715B">
              <w:rPr>
                <w:sz w:val="18"/>
                <w:szCs w:val="18"/>
              </w:rPr>
              <w:t>Turujärelevalve/</w:t>
            </w:r>
            <w:r>
              <w:rPr>
                <w:sz w:val="18"/>
                <w:szCs w:val="18"/>
              </w:rPr>
              <w:t xml:space="preserve"> </w:t>
            </w:r>
            <w:r w:rsidRPr="001F715B">
              <w:rPr>
                <w:sz w:val="18"/>
                <w:szCs w:val="18"/>
              </w:rPr>
              <w:t>EL andme</w:t>
            </w:r>
            <w:r>
              <w:rPr>
                <w:sz w:val="18"/>
                <w:szCs w:val="18"/>
              </w:rPr>
              <w:t>-</w:t>
            </w:r>
            <w:r w:rsidRPr="001F715B">
              <w:rPr>
                <w:sz w:val="18"/>
                <w:szCs w:val="18"/>
              </w:rPr>
              <w:t>platvorm (akupass)</w:t>
            </w:r>
          </w:p>
        </w:tc>
        <w:tc>
          <w:tcPr>
            <w:tcW w:w="1974" w:type="dxa"/>
          </w:tcPr>
          <w:p w14:paraId="716499EB" w14:textId="0E3F1619" w:rsidR="00E536BD" w:rsidRPr="0095579F" w:rsidRDefault="00C15B8D" w:rsidP="00D671C2">
            <w:pPr>
              <w:rPr>
                <w:b/>
                <w:bCs/>
                <w:sz w:val="18"/>
                <w:szCs w:val="18"/>
              </w:rPr>
            </w:pPr>
            <w:r w:rsidRPr="00C15B8D">
              <w:rPr>
                <w:b/>
                <w:bCs/>
                <w:sz w:val="18"/>
                <w:szCs w:val="18"/>
              </w:rPr>
              <w:t>QR/akupass al</w:t>
            </w:r>
            <w:r>
              <w:rPr>
                <w:b/>
                <w:bCs/>
                <w:sz w:val="18"/>
                <w:szCs w:val="18"/>
              </w:rPr>
              <w:t>ates</w:t>
            </w:r>
            <w:r w:rsidRPr="00C15B8D">
              <w:rPr>
                <w:b/>
                <w:bCs/>
                <w:sz w:val="18"/>
                <w:szCs w:val="18"/>
              </w:rPr>
              <w:t xml:space="preserve"> 18.02.2027</w:t>
            </w:r>
          </w:p>
        </w:tc>
        <w:tc>
          <w:tcPr>
            <w:tcW w:w="2159" w:type="dxa"/>
          </w:tcPr>
          <w:p w14:paraId="3B71C6BB" w14:textId="7F64B8DA" w:rsidR="00E536BD" w:rsidRPr="0095579F" w:rsidRDefault="00C15B8D" w:rsidP="00D671C2">
            <w:pPr>
              <w:rPr>
                <w:sz w:val="18"/>
                <w:szCs w:val="18"/>
              </w:rPr>
            </w:pPr>
            <w:r w:rsidRPr="00C15B8D">
              <w:rPr>
                <w:sz w:val="18"/>
                <w:szCs w:val="18"/>
              </w:rPr>
              <w:t>QR → akupassi andmete laadimine</w:t>
            </w:r>
          </w:p>
        </w:tc>
        <w:tc>
          <w:tcPr>
            <w:tcW w:w="2159" w:type="dxa"/>
          </w:tcPr>
          <w:p w14:paraId="16E1BF3D" w14:textId="4C5AA69F" w:rsidR="00E536BD" w:rsidRPr="000D7D92" w:rsidRDefault="000A3A9B" w:rsidP="00D671C2">
            <w:pPr>
              <w:rPr>
                <w:sz w:val="18"/>
                <w:szCs w:val="18"/>
              </w:rPr>
            </w:pPr>
            <w:r w:rsidRPr="000A3A9B">
              <w:rPr>
                <w:b/>
                <w:bCs/>
                <w:sz w:val="18"/>
                <w:szCs w:val="18"/>
              </w:rPr>
              <w:t>Määrus (EL) 2023/1542</w:t>
            </w:r>
            <w:r w:rsidRPr="000A3A9B">
              <w:rPr>
                <w:sz w:val="18"/>
                <w:szCs w:val="18"/>
              </w:rPr>
              <w:t xml:space="preserve"> (nt peatükid II–IV; VII–X; art 91–93).</w:t>
            </w:r>
          </w:p>
        </w:tc>
      </w:tr>
      <w:tr w:rsidR="00E536BD" w:rsidRPr="008B103B" w14:paraId="2D825C14" w14:textId="77777777" w:rsidTr="00D671C2">
        <w:tc>
          <w:tcPr>
            <w:tcW w:w="2158" w:type="dxa"/>
          </w:tcPr>
          <w:p w14:paraId="55680C8C" w14:textId="258E08E6" w:rsidR="00E536BD" w:rsidRPr="00367959" w:rsidRDefault="002A6F8B" w:rsidP="00D671C2">
            <w:pPr>
              <w:rPr>
                <w:b/>
                <w:bCs/>
                <w:sz w:val="18"/>
                <w:szCs w:val="18"/>
              </w:rPr>
            </w:pPr>
            <w:r w:rsidRPr="002A6F8B">
              <w:rPr>
                <w:b/>
                <w:bCs/>
                <w:sz w:val="18"/>
                <w:szCs w:val="18"/>
              </w:rPr>
              <w:t xml:space="preserve">CSRD/ESRS E5 – ressursikasutus ja ringmajandus </w:t>
            </w:r>
            <w:r w:rsidRPr="002A6F8B">
              <w:rPr>
                <w:sz w:val="18"/>
                <w:szCs w:val="18"/>
              </w:rPr>
              <w:t>(suuremad ettevõtted)</w:t>
            </w:r>
          </w:p>
        </w:tc>
        <w:tc>
          <w:tcPr>
            <w:tcW w:w="2940" w:type="dxa"/>
          </w:tcPr>
          <w:p w14:paraId="034BBC39" w14:textId="77777777" w:rsidR="00E536BD" w:rsidRDefault="00934C81" w:rsidP="00D671C2">
            <w:pPr>
              <w:rPr>
                <w:sz w:val="18"/>
                <w:szCs w:val="18"/>
              </w:rPr>
            </w:pPr>
            <w:r w:rsidRPr="00934C81">
              <w:rPr>
                <w:b/>
                <w:bCs/>
                <w:sz w:val="18"/>
                <w:szCs w:val="18"/>
              </w:rPr>
              <w:t>Materjalivood</w:t>
            </w:r>
            <w:r w:rsidRPr="00934C81">
              <w:rPr>
                <w:sz w:val="18"/>
                <w:szCs w:val="18"/>
              </w:rPr>
              <w:t xml:space="preserve"> (sissevool/outflow), </w:t>
            </w:r>
            <w:r w:rsidRPr="00934C81">
              <w:rPr>
                <w:b/>
                <w:bCs/>
                <w:sz w:val="18"/>
                <w:szCs w:val="18"/>
              </w:rPr>
              <w:t>jäätmed</w:t>
            </w:r>
            <w:r w:rsidRPr="00934C81">
              <w:rPr>
                <w:sz w:val="18"/>
                <w:szCs w:val="18"/>
              </w:rPr>
              <w:t xml:space="preserve">, </w:t>
            </w:r>
            <w:r w:rsidRPr="00934C81">
              <w:rPr>
                <w:b/>
                <w:bCs/>
                <w:sz w:val="18"/>
                <w:szCs w:val="18"/>
              </w:rPr>
              <w:t>ringlussevõtt</w:t>
            </w:r>
            <w:r>
              <w:rPr>
                <w:sz w:val="18"/>
                <w:szCs w:val="18"/>
              </w:rPr>
              <w:t>.</w:t>
            </w:r>
            <w:r w:rsidRPr="00934C81">
              <w:rPr>
                <w:sz w:val="18"/>
                <w:szCs w:val="18"/>
              </w:rPr>
              <w:t xml:space="preserve"> </w:t>
            </w:r>
            <w:r>
              <w:rPr>
                <w:sz w:val="18"/>
                <w:szCs w:val="18"/>
              </w:rPr>
              <w:t>K</w:t>
            </w:r>
            <w:r w:rsidRPr="00934C81">
              <w:rPr>
                <w:sz w:val="18"/>
                <w:szCs w:val="18"/>
              </w:rPr>
              <w:t>vantitatiivsed näitajad (sh probleemtoodete materjalid/komponendid).</w:t>
            </w:r>
          </w:p>
          <w:p w14:paraId="5EF12B59" w14:textId="77777777" w:rsidR="00934C81" w:rsidRDefault="00934C81" w:rsidP="00D671C2">
            <w:pPr>
              <w:rPr>
                <w:sz w:val="18"/>
                <w:szCs w:val="18"/>
              </w:rPr>
            </w:pPr>
          </w:p>
          <w:p w14:paraId="13B62935" w14:textId="6518E15E" w:rsidR="00934C81" w:rsidRPr="00367959" w:rsidRDefault="00934C81" w:rsidP="00D671C2">
            <w:pPr>
              <w:rPr>
                <w:sz w:val="18"/>
                <w:szCs w:val="18"/>
              </w:rPr>
            </w:pPr>
            <w:r w:rsidRPr="0090370F">
              <w:rPr>
                <w:b/>
                <w:bCs/>
                <w:sz w:val="18"/>
                <w:szCs w:val="18"/>
              </w:rPr>
              <w:t>Kohustus kohaldub</w:t>
            </w:r>
            <w:r>
              <w:rPr>
                <w:sz w:val="18"/>
                <w:szCs w:val="18"/>
              </w:rPr>
              <w:t xml:space="preserve"> </w:t>
            </w:r>
            <w:r>
              <w:rPr>
                <w:b/>
                <w:bCs/>
                <w:sz w:val="18"/>
                <w:szCs w:val="18"/>
              </w:rPr>
              <w:t>a</w:t>
            </w:r>
            <w:r w:rsidRPr="001D2153">
              <w:rPr>
                <w:b/>
                <w:bCs/>
                <w:sz w:val="18"/>
                <w:szCs w:val="18"/>
              </w:rPr>
              <w:t>inult “suurettevõtjale”</w:t>
            </w:r>
            <w:r w:rsidRPr="001D2153">
              <w:rPr>
                <w:sz w:val="18"/>
                <w:szCs w:val="18"/>
              </w:rPr>
              <w:t xml:space="preserve"> (vastab </w:t>
            </w:r>
            <w:r w:rsidRPr="001D2153">
              <w:rPr>
                <w:b/>
                <w:bCs/>
                <w:sz w:val="18"/>
                <w:szCs w:val="18"/>
              </w:rPr>
              <w:t>vähemalt kahele</w:t>
            </w:r>
            <w:r w:rsidRPr="001D2153">
              <w:rPr>
                <w:sz w:val="18"/>
                <w:szCs w:val="18"/>
              </w:rPr>
              <w:t xml:space="preserve"> kriteeriumile 2 järjestikust aastat): </w:t>
            </w:r>
            <w:r w:rsidRPr="001D2153">
              <w:rPr>
                <w:b/>
                <w:bCs/>
                <w:sz w:val="18"/>
                <w:szCs w:val="18"/>
              </w:rPr>
              <w:t>&gt;250 töötajat</w:t>
            </w:r>
            <w:r w:rsidRPr="001D2153">
              <w:rPr>
                <w:sz w:val="18"/>
                <w:szCs w:val="18"/>
              </w:rPr>
              <w:t xml:space="preserve">, </w:t>
            </w:r>
            <w:r w:rsidRPr="001D2153">
              <w:rPr>
                <w:b/>
                <w:bCs/>
                <w:sz w:val="18"/>
                <w:szCs w:val="18"/>
              </w:rPr>
              <w:t>käive &gt; €50m</w:t>
            </w:r>
            <w:r w:rsidRPr="001D2153">
              <w:rPr>
                <w:sz w:val="18"/>
                <w:szCs w:val="18"/>
              </w:rPr>
              <w:t xml:space="preserve">, </w:t>
            </w:r>
            <w:r w:rsidRPr="001D2153">
              <w:rPr>
                <w:b/>
                <w:bCs/>
                <w:sz w:val="18"/>
                <w:szCs w:val="18"/>
              </w:rPr>
              <w:t>vara &gt; €25m</w:t>
            </w:r>
            <w:r w:rsidRPr="001D2153">
              <w:rPr>
                <w:sz w:val="18"/>
                <w:szCs w:val="18"/>
              </w:rPr>
              <w:t>. Kohaldumine astmetena (olenevalt kategooriast) finantsaastatest 2024/2025 edasi.</w:t>
            </w:r>
          </w:p>
        </w:tc>
        <w:tc>
          <w:tcPr>
            <w:tcW w:w="1560" w:type="dxa"/>
          </w:tcPr>
          <w:p w14:paraId="4E57A1A2" w14:textId="390BDB4A" w:rsidR="00E536BD" w:rsidRDefault="00934C81" w:rsidP="00D671C2">
            <w:pPr>
              <w:rPr>
                <w:sz w:val="18"/>
                <w:szCs w:val="18"/>
              </w:rPr>
            </w:pPr>
            <w:r>
              <w:rPr>
                <w:sz w:val="18"/>
                <w:szCs w:val="18"/>
              </w:rPr>
              <w:t>Esitatakse Äriregistrile majandusaasta aruande osana (avalik aruanne).</w:t>
            </w:r>
          </w:p>
        </w:tc>
        <w:tc>
          <w:tcPr>
            <w:tcW w:w="1974" w:type="dxa"/>
          </w:tcPr>
          <w:p w14:paraId="12E0935B" w14:textId="5CBAD279" w:rsidR="00E536BD" w:rsidRPr="0095579F" w:rsidRDefault="00934C81" w:rsidP="00D671C2">
            <w:pPr>
              <w:rPr>
                <w:b/>
                <w:bCs/>
                <w:sz w:val="18"/>
                <w:szCs w:val="18"/>
              </w:rPr>
            </w:pPr>
            <w:r>
              <w:rPr>
                <w:b/>
                <w:bCs/>
                <w:sz w:val="18"/>
                <w:szCs w:val="18"/>
              </w:rPr>
              <w:t xml:space="preserve">Aastaaruanne </w:t>
            </w:r>
            <w:r>
              <w:rPr>
                <w:sz w:val="18"/>
                <w:szCs w:val="18"/>
              </w:rPr>
              <w:t>(kohaldub CSRD-st tulenevalt)</w:t>
            </w:r>
          </w:p>
        </w:tc>
        <w:tc>
          <w:tcPr>
            <w:tcW w:w="2159" w:type="dxa"/>
          </w:tcPr>
          <w:p w14:paraId="4C81B2D2" w14:textId="1A649578" w:rsidR="00E536BD" w:rsidRPr="0095579F" w:rsidRDefault="00934C81" w:rsidP="00D671C2">
            <w:pPr>
              <w:rPr>
                <w:sz w:val="18"/>
                <w:szCs w:val="18"/>
              </w:rPr>
            </w:pPr>
            <w:r>
              <w:rPr>
                <w:sz w:val="18"/>
                <w:szCs w:val="18"/>
              </w:rPr>
              <w:t>Äriregistrisse majandusaasta aruande osana.</w:t>
            </w:r>
          </w:p>
        </w:tc>
        <w:tc>
          <w:tcPr>
            <w:tcW w:w="2159" w:type="dxa"/>
          </w:tcPr>
          <w:p w14:paraId="26B5F4F0" w14:textId="617ED728" w:rsidR="00E536BD" w:rsidRPr="000D7D92" w:rsidRDefault="00934C81" w:rsidP="00D671C2">
            <w:pPr>
              <w:rPr>
                <w:sz w:val="18"/>
                <w:szCs w:val="18"/>
              </w:rPr>
            </w:pPr>
            <w:r w:rsidRPr="00B41F7C">
              <w:rPr>
                <w:sz w:val="18"/>
                <w:szCs w:val="18"/>
              </w:rPr>
              <w:t>Direktiiv</w:t>
            </w:r>
            <w:r w:rsidRPr="00B41F7C">
              <w:rPr>
                <w:b/>
                <w:bCs/>
                <w:sz w:val="18"/>
                <w:szCs w:val="18"/>
              </w:rPr>
              <w:t xml:space="preserve"> (EL) 2022/2464 </w:t>
            </w:r>
            <w:r w:rsidRPr="00B41F7C">
              <w:rPr>
                <w:sz w:val="18"/>
                <w:szCs w:val="18"/>
              </w:rPr>
              <w:t xml:space="preserve">(CSRD) + komisjoni delegeeritud määrus </w:t>
            </w:r>
            <w:r w:rsidRPr="00B41F7C">
              <w:rPr>
                <w:b/>
                <w:bCs/>
                <w:sz w:val="18"/>
                <w:szCs w:val="18"/>
              </w:rPr>
              <w:t xml:space="preserve">(EL) 2023/2772 </w:t>
            </w:r>
            <w:r w:rsidRPr="00B41F7C">
              <w:rPr>
                <w:sz w:val="18"/>
                <w:szCs w:val="18"/>
              </w:rPr>
              <w:t>(ESRS standardid).</w:t>
            </w:r>
          </w:p>
        </w:tc>
      </w:tr>
      <w:tr w:rsidR="00F81E1C" w:rsidRPr="008B103B" w14:paraId="0293F2F2" w14:textId="77777777" w:rsidTr="00D671C2">
        <w:tc>
          <w:tcPr>
            <w:tcW w:w="2158" w:type="dxa"/>
          </w:tcPr>
          <w:p w14:paraId="6FD26D27" w14:textId="5D303691" w:rsidR="00F81E1C" w:rsidRPr="002A6F8B" w:rsidRDefault="0035656C" w:rsidP="00D671C2">
            <w:pPr>
              <w:rPr>
                <w:b/>
                <w:bCs/>
                <w:sz w:val="18"/>
                <w:szCs w:val="18"/>
              </w:rPr>
            </w:pPr>
            <w:r w:rsidRPr="0035656C">
              <w:rPr>
                <w:b/>
                <w:bCs/>
                <w:sz w:val="18"/>
                <w:szCs w:val="18"/>
              </w:rPr>
              <w:t>Tubakatooted – aktsiisideklaratsioon</w:t>
            </w:r>
          </w:p>
        </w:tc>
        <w:tc>
          <w:tcPr>
            <w:tcW w:w="2940" w:type="dxa"/>
          </w:tcPr>
          <w:p w14:paraId="012A39AA" w14:textId="135705E6" w:rsidR="00F81E1C" w:rsidRDefault="00DF3653" w:rsidP="00F81E1C">
            <w:pPr>
              <w:rPr>
                <w:sz w:val="18"/>
                <w:szCs w:val="18"/>
              </w:rPr>
            </w:pPr>
            <w:r w:rsidRPr="00BB2FA1">
              <w:rPr>
                <w:b/>
                <w:bCs/>
                <w:sz w:val="18"/>
                <w:szCs w:val="18"/>
              </w:rPr>
              <w:t>Perioodilises aktsiisideklaratsioonis kajastatakse tubakatoodete liigid</w:t>
            </w:r>
            <w:r w:rsidRPr="00DF3653">
              <w:rPr>
                <w:sz w:val="18"/>
                <w:szCs w:val="18"/>
              </w:rPr>
              <w:t xml:space="preserve"> (sigaretid, sigarillod, sigarid, suitsetamistubakas, tubakavedelik jmt), kogused (tk/kg/ml), maksustamisalused (nt sigarettidel ka maksimaalse jaehinna info), aktsiisisumma; lisaks laoseisu- ja liikumise aruanded </w:t>
            </w:r>
            <w:r w:rsidRPr="00DF3653">
              <w:rPr>
                <w:sz w:val="18"/>
                <w:szCs w:val="18"/>
              </w:rPr>
              <w:lastRenderedPageBreak/>
              <w:t>(EMCS/SADHES viited, aktsiisilao nr, maksumärgid/MAIS).</w:t>
            </w:r>
          </w:p>
          <w:p w14:paraId="69DA43DA" w14:textId="77777777" w:rsidR="00DF3653" w:rsidRDefault="00DF3653" w:rsidP="00F81E1C">
            <w:pPr>
              <w:rPr>
                <w:sz w:val="18"/>
                <w:szCs w:val="18"/>
              </w:rPr>
            </w:pPr>
          </w:p>
          <w:p w14:paraId="76B2683A" w14:textId="4BF2F0EB" w:rsidR="00F81E1C" w:rsidRPr="00934C81" w:rsidRDefault="00F81E1C" w:rsidP="00F81E1C">
            <w:pPr>
              <w:rPr>
                <w:b/>
                <w:bCs/>
                <w:sz w:val="18"/>
                <w:szCs w:val="18"/>
              </w:rPr>
            </w:pPr>
            <w:r w:rsidRPr="0038423F">
              <w:rPr>
                <w:b/>
                <w:bCs/>
                <w:sz w:val="18"/>
                <w:szCs w:val="18"/>
              </w:rPr>
              <w:t>Kohustus kohaldub</w:t>
            </w:r>
            <w:r>
              <w:rPr>
                <w:sz w:val="18"/>
                <w:szCs w:val="18"/>
              </w:rPr>
              <w:t xml:space="preserve"> </w:t>
            </w:r>
            <w:r>
              <w:rPr>
                <w:b/>
                <w:bCs/>
                <w:sz w:val="18"/>
                <w:szCs w:val="18"/>
              </w:rPr>
              <w:t>a</w:t>
            </w:r>
            <w:r w:rsidRPr="0038423F">
              <w:rPr>
                <w:b/>
                <w:bCs/>
                <w:sz w:val="18"/>
                <w:szCs w:val="18"/>
              </w:rPr>
              <w:t>inult aktsiisikauba</w:t>
            </w:r>
            <w:r w:rsidRPr="0038423F">
              <w:rPr>
                <w:sz w:val="18"/>
                <w:szCs w:val="18"/>
              </w:rPr>
              <w:t xml:space="preserve"> (alkohol, tubakas, kütus) tootjatele/omanikele, kui kaup liigub või lubatakse tarbimisse</w:t>
            </w:r>
            <w:r>
              <w:rPr>
                <w:sz w:val="18"/>
                <w:szCs w:val="18"/>
              </w:rPr>
              <w:t>.</w:t>
            </w:r>
          </w:p>
        </w:tc>
        <w:tc>
          <w:tcPr>
            <w:tcW w:w="1560" w:type="dxa"/>
          </w:tcPr>
          <w:p w14:paraId="35556B0A" w14:textId="280E7236" w:rsidR="00F81E1C" w:rsidRDefault="00DF3653" w:rsidP="00D671C2">
            <w:pPr>
              <w:rPr>
                <w:sz w:val="18"/>
                <w:szCs w:val="18"/>
              </w:rPr>
            </w:pPr>
            <w:r w:rsidRPr="00DF3653">
              <w:rPr>
                <w:sz w:val="18"/>
                <w:szCs w:val="18"/>
              </w:rPr>
              <w:lastRenderedPageBreak/>
              <w:t>MTA (e-MTA)</w:t>
            </w:r>
          </w:p>
        </w:tc>
        <w:tc>
          <w:tcPr>
            <w:tcW w:w="1974" w:type="dxa"/>
          </w:tcPr>
          <w:p w14:paraId="28F81CC0" w14:textId="64A695BB" w:rsidR="00F81E1C" w:rsidRPr="003F7F50" w:rsidRDefault="003F7F50" w:rsidP="00D671C2">
            <w:pPr>
              <w:rPr>
                <w:sz w:val="18"/>
                <w:szCs w:val="18"/>
              </w:rPr>
            </w:pPr>
            <w:r w:rsidRPr="003F7F50">
              <w:rPr>
                <w:b/>
                <w:bCs/>
                <w:sz w:val="18"/>
                <w:szCs w:val="18"/>
              </w:rPr>
              <w:t>Igakuine perioodiline deklaratsioon</w:t>
            </w:r>
            <w:r>
              <w:rPr>
                <w:sz w:val="18"/>
                <w:szCs w:val="18"/>
              </w:rPr>
              <w:t>.</w:t>
            </w:r>
            <w:r w:rsidRPr="003F7F50">
              <w:rPr>
                <w:sz w:val="18"/>
                <w:szCs w:val="18"/>
              </w:rPr>
              <w:t xml:space="preserve"> </w:t>
            </w:r>
            <w:r>
              <w:rPr>
                <w:sz w:val="18"/>
                <w:szCs w:val="18"/>
              </w:rPr>
              <w:t>T</w:t>
            </w:r>
            <w:r w:rsidRPr="003F7F50">
              <w:rPr>
                <w:sz w:val="18"/>
                <w:szCs w:val="18"/>
              </w:rPr>
              <w:t>ähtaeg on maksustamis</w:t>
            </w:r>
            <w:r>
              <w:rPr>
                <w:sz w:val="18"/>
                <w:szCs w:val="18"/>
              </w:rPr>
              <w:t>-</w:t>
            </w:r>
            <w:r w:rsidRPr="003F7F50">
              <w:rPr>
                <w:sz w:val="18"/>
                <w:szCs w:val="18"/>
              </w:rPr>
              <w:t xml:space="preserve">perioodile järgneva kuu 20. kuupäev. Ühekordsete deklaratsioonide tähtaeg on 5 päeva alates </w:t>
            </w:r>
            <w:r w:rsidRPr="003F7F50">
              <w:rPr>
                <w:sz w:val="18"/>
                <w:szCs w:val="18"/>
              </w:rPr>
              <w:lastRenderedPageBreak/>
              <w:t>maksukohustuse tekkest.</w:t>
            </w:r>
          </w:p>
        </w:tc>
        <w:tc>
          <w:tcPr>
            <w:tcW w:w="2159" w:type="dxa"/>
          </w:tcPr>
          <w:p w14:paraId="2798EDEC" w14:textId="77777777" w:rsidR="00756BC1" w:rsidRDefault="003F7F50" w:rsidP="00D671C2">
            <w:pPr>
              <w:rPr>
                <w:sz w:val="18"/>
                <w:szCs w:val="18"/>
              </w:rPr>
            </w:pPr>
            <w:r w:rsidRPr="003F7F50">
              <w:rPr>
                <w:sz w:val="18"/>
                <w:szCs w:val="18"/>
              </w:rPr>
              <w:lastRenderedPageBreak/>
              <w:t>e-MTA → Maksud → Aktsiisid → Aktsiisideklaratsioonid</w:t>
            </w:r>
            <w:r>
              <w:rPr>
                <w:sz w:val="18"/>
                <w:szCs w:val="18"/>
              </w:rPr>
              <w:t>.</w:t>
            </w:r>
          </w:p>
          <w:p w14:paraId="70415E18" w14:textId="77777777" w:rsidR="00756BC1" w:rsidRDefault="00756BC1" w:rsidP="00D671C2">
            <w:pPr>
              <w:rPr>
                <w:sz w:val="18"/>
                <w:szCs w:val="18"/>
              </w:rPr>
            </w:pPr>
          </w:p>
          <w:p w14:paraId="5173BB7B" w14:textId="16C3C01F" w:rsidR="00F81E1C" w:rsidRDefault="003F7F50" w:rsidP="00D671C2">
            <w:pPr>
              <w:rPr>
                <w:sz w:val="18"/>
                <w:szCs w:val="18"/>
              </w:rPr>
            </w:pPr>
            <w:r>
              <w:rPr>
                <w:sz w:val="18"/>
                <w:szCs w:val="18"/>
              </w:rPr>
              <w:t>E</w:t>
            </w:r>
            <w:r w:rsidRPr="003F7F50">
              <w:rPr>
                <w:sz w:val="18"/>
                <w:szCs w:val="18"/>
              </w:rPr>
              <w:t>ttevõttel peab olema vastav õigustus (aktsiisilaopidaja/registreeritud kaubasaaja vm) ja volitused.</w:t>
            </w:r>
          </w:p>
        </w:tc>
        <w:tc>
          <w:tcPr>
            <w:tcW w:w="2159" w:type="dxa"/>
          </w:tcPr>
          <w:p w14:paraId="6EDB33A2" w14:textId="77777777" w:rsidR="00F20072" w:rsidRDefault="00F20072" w:rsidP="00F20072">
            <w:pPr>
              <w:rPr>
                <w:b/>
                <w:bCs/>
                <w:sz w:val="18"/>
                <w:szCs w:val="18"/>
              </w:rPr>
            </w:pPr>
            <w:r w:rsidRPr="00F52591">
              <w:rPr>
                <w:sz w:val="18"/>
                <w:szCs w:val="18"/>
              </w:rPr>
              <w:t>Nõukogu direktiiv</w:t>
            </w:r>
            <w:r w:rsidRPr="00F52591">
              <w:rPr>
                <w:b/>
                <w:bCs/>
                <w:sz w:val="18"/>
                <w:szCs w:val="18"/>
              </w:rPr>
              <w:t xml:space="preserve"> (EL) 2020/262 </w:t>
            </w:r>
            <w:r w:rsidRPr="00F52591">
              <w:rPr>
                <w:sz w:val="18"/>
                <w:szCs w:val="18"/>
              </w:rPr>
              <w:t>(aktsiisikaupade liikumine)</w:t>
            </w:r>
            <w:r w:rsidRPr="00F52591">
              <w:rPr>
                <w:b/>
                <w:bCs/>
                <w:sz w:val="18"/>
                <w:szCs w:val="18"/>
              </w:rPr>
              <w:t xml:space="preserve"> + </w:t>
            </w:r>
            <w:r w:rsidRPr="00F52591">
              <w:rPr>
                <w:sz w:val="18"/>
                <w:szCs w:val="18"/>
              </w:rPr>
              <w:t>Komisjoni rakendusmäärus</w:t>
            </w:r>
            <w:r w:rsidRPr="00F52591">
              <w:rPr>
                <w:b/>
                <w:bCs/>
                <w:sz w:val="18"/>
                <w:szCs w:val="18"/>
              </w:rPr>
              <w:t xml:space="preserve"> (EL) 2022/1636 </w:t>
            </w:r>
            <w:r w:rsidRPr="00F52591">
              <w:rPr>
                <w:sz w:val="18"/>
                <w:szCs w:val="18"/>
              </w:rPr>
              <w:t>(e-dokumendid).</w:t>
            </w:r>
          </w:p>
          <w:p w14:paraId="19D2E2F3" w14:textId="77777777" w:rsidR="006C21F6" w:rsidRDefault="006C21F6" w:rsidP="00D671C2">
            <w:pPr>
              <w:rPr>
                <w:sz w:val="18"/>
                <w:szCs w:val="18"/>
              </w:rPr>
            </w:pPr>
          </w:p>
          <w:p w14:paraId="5FEC2D55" w14:textId="4D037CAD" w:rsidR="00F81E1C" w:rsidRPr="00B41F7C" w:rsidRDefault="006C21F6" w:rsidP="00D671C2">
            <w:pPr>
              <w:rPr>
                <w:sz w:val="18"/>
                <w:szCs w:val="18"/>
              </w:rPr>
            </w:pPr>
            <w:r w:rsidRPr="00F20072">
              <w:rPr>
                <w:b/>
                <w:bCs/>
                <w:sz w:val="18"/>
                <w:szCs w:val="18"/>
              </w:rPr>
              <w:t>ATKEAS raam</w:t>
            </w:r>
            <w:r w:rsidRPr="006C21F6">
              <w:rPr>
                <w:sz w:val="18"/>
                <w:szCs w:val="18"/>
              </w:rPr>
              <w:t xml:space="preserve"> (aktsiisiseadus).</w:t>
            </w:r>
          </w:p>
        </w:tc>
      </w:tr>
      <w:tr w:rsidR="006C21F6" w:rsidRPr="008B103B" w14:paraId="6127AF97" w14:textId="77777777" w:rsidTr="00D671C2">
        <w:tc>
          <w:tcPr>
            <w:tcW w:w="2158" w:type="dxa"/>
          </w:tcPr>
          <w:p w14:paraId="37B23377" w14:textId="32DCB0F6" w:rsidR="006C21F6" w:rsidRPr="0035656C" w:rsidRDefault="006C21F6" w:rsidP="00D671C2">
            <w:pPr>
              <w:rPr>
                <w:b/>
                <w:bCs/>
                <w:sz w:val="18"/>
                <w:szCs w:val="18"/>
              </w:rPr>
            </w:pPr>
            <w:r w:rsidRPr="006C21F6">
              <w:rPr>
                <w:b/>
                <w:bCs/>
                <w:sz w:val="18"/>
                <w:szCs w:val="18"/>
              </w:rPr>
              <w:t>Tubakatooted – müügimahud Terviseametile (TPD)</w:t>
            </w:r>
          </w:p>
        </w:tc>
        <w:tc>
          <w:tcPr>
            <w:tcW w:w="2940" w:type="dxa"/>
          </w:tcPr>
          <w:p w14:paraId="157B9830" w14:textId="77777777" w:rsidR="00BB2FA1" w:rsidRDefault="00BB2FA1" w:rsidP="00F81E1C">
            <w:pPr>
              <w:rPr>
                <w:sz w:val="18"/>
                <w:szCs w:val="18"/>
              </w:rPr>
            </w:pPr>
            <w:r w:rsidRPr="00BB2FA1">
              <w:rPr>
                <w:b/>
                <w:bCs/>
                <w:sz w:val="18"/>
                <w:szCs w:val="18"/>
              </w:rPr>
              <w:t>Müügimahud kaubamärgi ja liigi kaupa</w:t>
            </w:r>
            <w:r w:rsidRPr="00BB2FA1">
              <w:rPr>
                <w:sz w:val="18"/>
                <w:szCs w:val="18"/>
              </w:rPr>
              <w:t xml:space="preserve"> (brand &amp; type) eelneva kalendriaasta kohta, esitamine </w:t>
            </w:r>
            <w:r w:rsidRPr="00BB2FA1">
              <w:rPr>
                <w:b/>
                <w:bCs/>
                <w:sz w:val="18"/>
                <w:szCs w:val="18"/>
              </w:rPr>
              <w:t>common entry gate’i</w:t>
            </w:r>
            <w:r w:rsidRPr="00BB2FA1">
              <w:rPr>
                <w:sz w:val="18"/>
                <w:szCs w:val="18"/>
              </w:rPr>
              <w:t xml:space="preserve"> kaudu</w:t>
            </w:r>
            <w:r>
              <w:rPr>
                <w:sz w:val="18"/>
                <w:szCs w:val="18"/>
              </w:rPr>
              <w:t>.</w:t>
            </w:r>
            <w:r w:rsidRPr="00BB2FA1">
              <w:rPr>
                <w:sz w:val="18"/>
                <w:szCs w:val="18"/>
              </w:rPr>
              <w:t xml:space="preserve"> </w:t>
            </w:r>
          </w:p>
          <w:p w14:paraId="29B10161" w14:textId="77777777" w:rsidR="00BB2FA1" w:rsidRDefault="00BB2FA1" w:rsidP="00F81E1C">
            <w:pPr>
              <w:rPr>
                <w:sz w:val="18"/>
                <w:szCs w:val="18"/>
              </w:rPr>
            </w:pPr>
          </w:p>
          <w:p w14:paraId="4A6D3ED6" w14:textId="54CE6D0F" w:rsidR="006C21F6" w:rsidRPr="00DF3653" w:rsidRDefault="00BB2FA1" w:rsidP="00F81E1C">
            <w:pPr>
              <w:rPr>
                <w:sz w:val="18"/>
                <w:szCs w:val="18"/>
              </w:rPr>
            </w:pPr>
            <w:r w:rsidRPr="00BB2FA1">
              <w:rPr>
                <w:b/>
                <w:bCs/>
                <w:sz w:val="18"/>
                <w:szCs w:val="18"/>
              </w:rPr>
              <w:t xml:space="preserve">Kohaldub tootjatele Eestis ja importijatele, kes toovad </w:t>
            </w:r>
            <w:r>
              <w:rPr>
                <w:b/>
                <w:bCs/>
                <w:sz w:val="18"/>
                <w:szCs w:val="18"/>
              </w:rPr>
              <w:t xml:space="preserve">kaupa </w:t>
            </w:r>
            <w:r w:rsidRPr="00BB2FA1">
              <w:rPr>
                <w:b/>
                <w:bCs/>
                <w:sz w:val="18"/>
                <w:szCs w:val="18"/>
              </w:rPr>
              <w:t>Eestisse võõrandamiseks</w:t>
            </w:r>
            <w:r w:rsidRPr="00BB2FA1">
              <w:rPr>
                <w:sz w:val="18"/>
                <w:szCs w:val="18"/>
              </w:rPr>
              <w:t>.</w:t>
            </w:r>
          </w:p>
        </w:tc>
        <w:tc>
          <w:tcPr>
            <w:tcW w:w="1560" w:type="dxa"/>
          </w:tcPr>
          <w:p w14:paraId="5C107314" w14:textId="2D9A62E9" w:rsidR="006C21F6" w:rsidRPr="00DF3653" w:rsidRDefault="000B4F31" w:rsidP="00D671C2">
            <w:pPr>
              <w:rPr>
                <w:sz w:val="18"/>
                <w:szCs w:val="18"/>
              </w:rPr>
            </w:pPr>
            <w:r w:rsidRPr="00DB3698">
              <w:rPr>
                <w:sz w:val="18"/>
                <w:szCs w:val="18"/>
              </w:rPr>
              <w:t xml:space="preserve">Terviseamet </w:t>
            </w:r>
            <w:r w:rsidRPr="000B4F31">
              <w:rPr>
                <w:sz w:val="18"/>
                <w:szCs w:val="18"/>
              </w:rPr>
              <w:t>(EU Common Entry Gate)</w:t>
            </w:r>
          </w:p>
        </w:tc>
        <w:tc>
          <w:tcPr>
            <w:tcW w:w="1974" w:type="dxa"/>
          </w:tcPr>
          <w:p w14:paraId="7E1BB036" w14:textId="5F3AC590" w:rsidR="006C21F6" w:rsidRPr="003F7F50" w:rsidRDefault="000B4F31" w:rsidP="00D671C2">
            <w:pPr>
              <w:rPr>
                <w:b/>
                <w:bCs/>
                <w:sz w:val="18"/>
                <w:szCs w:val="18"/>
              </w:rPr>
            </w:pPr>
            <w:r w:rsidRPr="000B4F31">
              <w:rPr>
                <w:b/>
                <w:bCs/>
                <w:sz w:val="18"/>
                <w:szCs w:val="18"/>
              </w:rPr>
              <w:t xml:space="preserve">1× aastas, kuni 31. märtsini </w:t>
            </w:r>
            <w:r w:rsidRPr="000B4F31">
              <w:rPr>
                <w:sz w:val="18"/>
                <w:szCs w:val="18"/>
              </w:rPr>
              <w:t>(alates 01.01.2025 kohaldub sellise sõnastusega).</w:t>
            </w:r>
          </w:p>
        </w:tc>
        <w:tc>
          <w:tcPr>
            <w:tcW w:w="2159" w:type="dxa"/>
          </w:tcPr>
          <w:p w14:paraId="074401AE" w14:textId="1139D06D" w:rsidR="006C21F6" w:rsidRPr="003F7F50" w:rsidRDefault="000B4F31" w:rsidP="00D671C2">
            <w:pPr>
              <w:rPr>
                <w:sz w:val="18"/>
                <w:szCs w:val="18"/>
              </w:rPr>
            </w:pPr>
            <w:r w:rsidRPr="000B4F31">
              <w:rPr>
                <w:sz w:val="18"/>
                <w:szCs w:val="18"/>
              </w:rPr>
              <w:t>EU-CEG kasutajakonto kaudu</w:t>
            </w:r>
            <w:r>
              <w:rPr>
                <w:sz w:val="18"/>
                <w:szCs w:val="18"/>
              </w:rPr>
              <w:t>. P</w:t>
            </w:r>
            <w:r w:rsidRPr="000B4F31">
              <w:rPr>
                <w:sz w:val="18"/>
                <w:szCs w:val="18"/>
              </w:rPr>
              <w:t>ärast esitamist arvestab Terviseamet järelevalvega seotud riigilõivu (hetkel 240 € aastas).</w:t>
            </w:r>
          </w:p>
        </w:tc>
        <w:tc>
          <w:tcPr>
            <w:tcW w:w="2159" w:type="dxa"/>
          </w:tcPr>
          <w:p w14:paraId="5F3A33DF" w14:textId="77777777" w:rsidR="00267F41" w:rsidRDefault="00267F41" w:rsidP="00D671C2">
            <w:pPr>
              <w:rPr>
                <w:sz w:val="18"/>
                <w:szCs w:val="18"/>
              </w:rPr>
            </w:pPr>
            <w:r w:rsidRPr="00267F41">
              <w:rPr>
                <w:b/>
                <w:bCs/>
                <w:sz w:val="18"/>
                <w:szCs w:val="18"/>
              </w:rPr>
              <w:t>Tubakaseadus</w:t>
            </w:r>
            <w:r w:rsidRPr="00267F41">
              <w:rPr>
                <w:sz w:val="18"/>
                <w:szCs w:val="18"/>
              </w:rPr>
              <w:t xml:space="preserve"> § 11 lg 6 (müügimahud, CEg, 31.03; jõus 01.01.2025)</w:t>
            </w:r>
            <w:r>
              <w:rPr>
                <w:sz w:val="18"/>
                <w:szCs w:val="18"/>
              </w:rPr>
              <w:t>.</w:t>
            </w:r>
          </w:p>
          <w:p w14:paraId="22D1D758" w14:textId="77777777" w:rsidR="00267F41" w:rsidRDefault="00267F41" w:rsidP="00D671C2">
            <w:pPr>
              <w:rPr>
                <w:sz w:val="18"/>
                <w:szCs w:val="18"/>
              </w:rPr>
            </w:pPr>
          </w:p>
          <w:p w14:paraId="57011FA4" w14:textId="673F0736" w:rsidR="006C21F6" w:rsidRPr="006C21F6" w:rsidRDefault="00267F41" w:rsidP="00D671C2">
            <w:pPr>
              <w:rPr>
                <w:sz w:val="18"/>
                <w:szCs w:val="18"/>
              </w:rPr>
            </w:pPr>
            <w:r w:rsidRPr="00267F41">
              <w:rPr>
                <w:sz w:val="18"/>
                <w:szCs w:val="18"/>
              </w:rPr>
              <w:t xml:space="preserve">TPD </w:t>
            </w:r>
            <w:r w:rsidRPr="00267F41">
              <w:rPr>
                <w:b/>
                <w:bCs/>
                <w:sz w:val="18"/>
                <w:szCs w:val="18"/>
              </w:rPr>
              <w:t>2014/40/EL</w:t>
            </w:r>
            <w:r w:rsidRPr="00267F41">
              <w:rPr>
                <w:sz w:val="18"/>
                <w:szCs w:val="18"/>
              </w:rPr>
              <w:t xml:space="preserve"> (müügimahude aruandluse eesmärk)</w:t>
            </w:r>
            <w:r>
              <w:rPr>
                <w:sz w:val="18"/>
                <w:szCs w:val="18"/>
              </w:rPr>
              <w:t>.</w:t>
            </w:r>
          </w:p>
        </w:tc>
      </w:tr>
      <w:tr w:rsidR="00ED4802" w:rsidRPr="008B103B" w14:paraId="403F198A" w14:textId="77777777" w:rsidTr="00D671C2">
        <w:tc>
          <w:tcPr>
            <w:tcW w:w="2158" w:type="dxa"/>
          </w:tcPr>
          <w:p w14:paraId="750C92B8" w14:textId="1C0E294A" w:rsidR="00ED4802" w:rsidRPr="006C21F6" w:rsidRDefault="00ED4802" w:rsidP="00D671C2">
            <w:pPr>
              <w:rPr>
                <w:b/>
                <w:bCs/>
                <w:sz w:val="18"/>
                <w:szCs w:val="18"/>
              </w:rPr>
            </w:pPr>
            <w:r w:rsidRPr="00ED4802">
              <w:rPr>
                <w:b/>
                <w:bCs/>
                <w:sz w:val="18"/>
                <w:szCs w:val="18"/>
              </w:rPr>
              <w:t xml:space="preserve">F-gaasid – HFC/F-gas Portali aruandlus </w:t>
            </w:r>
            <w:r w:rsidRPr="00ED4802">
              <w:rPr>
                <w:sz w:val="18"/>
                <w:szCs w:val="18"/>
              </w:rPr>
              <w:t>(bulk ja eel-laetud seadmed)</w:t>
            </w:r>
          </w:p>
        </w:tc>
        <w:tc>
          <w:tcPr>
            <w:tcW w:w="2940" w:type="dxa"/>
          </w:tcPr>
          <w:p w14:paraId="7DCED228" w14:textId="77777777" w:rsidR="00EB2361" w:rsidRDefault="00EB2361" w:rsidP="00F81E1C">
            <w:pPr>
              <w:rPr>
                <w:sz w:val="18"/>
                <w:szCs w:val="18"/>
              </w:rPr>
            </w:pPr>
            <w:r w:rsidRPr="00EB2361">
              <w:rPr>
                <w:sz w:val="18"/>
                <w:szCs w:val="18"/>
              </w:rPr>
              <w:t>Aastane aruanne eelmise aasta kohta: EL turule lastud F-gaaside kogused (kg ja tCO₂ekv) gaasiliigi kaupa</w:t>
            </w:r>
            <w:r>
              <w:rPr>
                <w:sz w:val="18"/>
                <w:szCs w:val="18"/>
              </w:rPr>
              <w:t>. E</w:t>
            </w:r>
            <w:r w:rsidRPr="00EB2361">
              <w:rPr>
                <w:sz w:val="18"/>
                <w:szCs w:val="18"/>
              </w:rPr>
              <w:t>el</w:t>
            </w:r>
            <w:r w:rsidRPr="00EB2361">
              <w:rPr>
                <w:rFonts w:ascii="Cambria Math" w:hAnsi="Cambria Math" w:cs="Cambria Math"/>
                <w:sz w:val="18"/>
                <w:szCs w:val="18"/>
              </w:rPr>
              <w:t>‑</w:t>
            </w:r>
            <w:r w:rsidRPr="00EB2361">
              <w:rPr>
                <w:sz w:val="18"/>
                <w:szCs w:val="18"/>
              </w:rPr>
              <w:t>laetud seadmete (nt k</w:t>
            </w:r>
            <w:r w:rsidRPr="00EB2361">
              <w:rPr>
                <w:rFonts w:ascii="Aptos" w:hAnsi="Aptos" w:cs="Aptos"/>
                <w:sz w:val="18"/>
                <w:szCs w:val="18"/>
              </w:rPr>
              <w:t>ü</w:t>
            </w:r>
            <w:r w:rsidRPr="00EB2361">
              <w:rPr>
                <w:sz w:val="18"/>
                <w:szCs w:val="18"/>
              </w:rPr>
              <w:t>lmikud/AC/HP) gaasimass</w:t>
            </w:r>
            <w:r>
              <w:rPr>
                <w:sz w:val="18"/>
                <w:szCs w:val="18"/>
              </w:rPr>
              <w:t>.</w:t>
            </w:r>
            <w:r w:rsidRPr="00EB2361">
              <w:rPr>
                <w:sz w:val="18"/>
                <w:szCs w:val="18"/>
              </w:rPr>
              <w:t xml:space="preserve"> </w:t>
            </w:r>
            <w:r>
              <w:rPr>
                <w:sz w:val="18"/>
                <w:szCs w:val="18"/>
              </w:rPr>
              <w:t>S</w:t>
            </w:r>
            <w:r w:rsidRPr="00EB2361">
              <w:rPr>
                <w:sz w:val="18"/>
                <w:szCs w:val="18"/>
              </w:rPr>
              <w:t>amuti h</w:t>
            </w:r>
            <w:r w:rsidRPr="00EB2361">
              <w:rPr>
                <w:rFonts w:ascii="Aptos" w:hAnsi="Aptos" w:cs="Aptos"/>
                <w:sz w:val="18"/>
                <w:szCs w:val="18"/>
              </w:rPr>
              <w:t>ä</w:t>
            </w:r>
            <w:r w:rsidRPr="00EB2361">
              <w:rPr>
                <w:sz w:val="18"/>
                <w:szCs w:val="18"/>
              </w:rPr>
              <w:t>vitatud, regenereeritud ja taaskasutatud kogused (kui k</w:t>
            </w:r>
            <w:r w:rsidRPr="00EB2361">
              <w:rPr>
                <w:rFonts w:ascii="Aptos" w:hAnsi="Aptos" w:cs="Aptos"/>
                <w:sz w:val="18"/>
                <w:szCs w:val="18"/>
              </w:rPr>
              <w:t>ü</w:t>
            </w:r>
            <w:r w:rsidRPr="00EB2361">
              <w:rPr>
                <w:sz w:val="18"/>
                <w:szCs w:val="18"/>
              </w:rPr>
              <w:t xml:space="preserve">nnised </w:t>
            </w:r>
            <w:r w:rsidRPr="00EB2361">
              <w:rPr>
                <w:rFonts w:ascii="Aptos" w:hAnsi="Aptos" w:cs="Aptos"/>
                <w:sz w:val="18"/>
                <w:szCs w:val="18"/>
              </w:rPr>
              <w:t>ü</w:t>
            </w:r>
            <w:r w:rsidRPr="00EB2361">
              <w:rPr>
                <w:sz w:val="18"/>
                <w:szCs w:val="18"/>
              </w:rPr>
              <w:t>letatud). Teatud juhtudel n</w:t>
            </w:r>
            <w:r w:rsidRPr="00EB2361">
              <w:rPr>
                <w:rFonts w:ascii="Aptos" w:hAnsi="Aptos" w:cs="Aptos"/>
                <w:sz w:val="18"/>
                <w:szCs w:val="18"/>
              </w:rPr>
              <w:t>õ</w:t>
            </w:r>
            <w:r w:rsidRPr="00EB2361">
              <w:rPr>
                <w:sz w:val="18"/>
                <w:szCs w:val="18"/>
              </w:rPr>
              <w:t>utav s</w:t>
            </w:r>
            <w:r w:rsidRPr="00EB2361">
              <w:rPr>
                <w:rFonts w:ascii="Aptos" w:hAnsi="Aptos" w:cs="Aptos"/>
                <w:sz w:val="18"/>
                <w:szCs w:val="18"/>
              </w:rPr>
              <w:t>õ</w:t>
            </w:r>
            <w:r w:rsidRPr="00EB2361">
              <w:rPr>
                <w:sz w:val="18"/>
                <w:szCs w:val="18"/>
              </w:rPr>
              <w:t xml:space="preserve">ltumatu verifitseerimine. </w:t>
            </w:r>
          </w:p>
          <w:p w14:paraId="68475098" w14:textId="77777777" w:rsidR="00EB2361" w:rsidRDefault="00EB2361" w:rsidP="00F81E1C">
            <w:pPr>
              <w:rPr>
                <w:sz w:val="18"/>
                <w:szCs w:val="18"/>
              </w:rPr>
            </w:pPr>
          </w:p>
          <w:p w14:paraId="05C75DEF" w14:textId="77777777" w:rsidR="00ED4802" w:rsidRDefault="00EB2361" w:rsidP="00F81E1C">
            <w:pPr>
              <w:rPr>
                <w:sz w:val="18"/>
                <w:szCs w:val="18"/>
              </w:rPr>
            </w:pPr>
            <w:r w:rsidRPr="00EB2361">
              <w:rPr>
                <w:sz w:val="18"/>
                <w:szCs w:val="18"/>
              </w:rPr>
              <w:t>NB: al 2025 uued miinimisl</w:t>
            </w:r>
            <w:r w:rsidRPr="00EB2361">
              <w:rPr>
                <w:rFonts w:ascii="Aptos" w:hAnsi="Aptos" w:cs="Aptos"/>
                <w:sz w:val="18"/>
                <w:szCs w:val="18"/>
              </w:rPr>
              <w:t>ä</w:t>
            </w:r>
            <w:r w:rsidRPr="00EB2361">
              <w:rPr>
                <w:sz w:val="18"/>
                <w:szCs w:val="18"/>
              </w:rPr>
              <w:t xml:space="preserve">vendid aruandeks </w:t>
            </w:r>
            <w:r w:rsidRPr="00EB2361">
              <w:rPr>
                <w:rFonts w:ascii="Aptos" w:hAnsi="Aptos" w:cs="Aptos"/>
                <w:sz w:val="18"/>
                <w:szCs w:val="18"/>
              </w:rPr>
              <w:t>–</w:t>
            </w:r>
            <w:r w:rsidRPr="00EB2361">
              <w:rPr>
                <w:sz w:val="18"/>
                <w:szCs w:val="18"/>
              </w:rPr>
              <w:t xml:space="preserve"> HFC 10 tCO</w:t>
            </w:r>
            <w:r w:rsidRPr="00EB2361">
              <w:rPr>
                <w:rFonts w:ascii="Aptos" w:hAnsi="Aptos" w:cs="Aptos"/>
                <w:sz w:val="18"/>
                <w:szCs w:val="18"/>
              </w:rPr>
              <w:t>₂</w:t>
            </w:r>
            <w:r w:rsidRPr="00EB2361">
              <w:rPr>
                <w:sz w:val="18"/>
                <w:szCs w:val="18"/>
              </w:rPr>
              <w:t>ekv ja muud F-gaasid 100 tCO</w:t>
            </w:r>
            <w:r w:rsidRPr="00EB2361">
              <w:rPr>
                <w:rFonts w:ascii="Aptos" w:hAnsi="Aptos" w:cs="Aptos"/>
                <w:sz w:val="18"/>
                <w:szCs w:val="18"/>
              </w:rPr>
              <w:t>₂</w:t>
            </w:r>
            <w:r w:rsidRPr="00EB2361">
              <w:rPr>
                <w:sz w:val="18"/>
                <w:szCs w:val="18"/>
              </w:rPr>
              <w:t>ekv.</w:t>
            </w:r>
          </w:p>
          <w:p w14:paraId="4B2DF865" w14:textId="77777777" w:rsidR="00B23DE8" w:rsidRDefault="00B23DE8" w:rsidP="00F81E1C">
            <w:pPr>
              <w:rPr>
                <w:sz w:val="18"/>
                <w:szCs w:val="18"/>
              </w:rPr>
            </w:pPr>
          </w:p>
          <w:p w14:paraId="7E6598EC" w14:textId="64C3605C" w:rsidR="00B23DE8" w:rsidRPr="00EB2361" w:rsidRDefault="00B23DE8" w:rsidP="00F81E1C">
            <w:pPr>
              <w:rPr>
                <w:sz w:val="18"/>
                <w:szCs w:val="18"/>
              </w:rPr>
            </w:pPr>
            <w:r w:rsidRPr="00221DEE">
              <w:rPr>
                <w:sz w:val="18"/>
                <w:szCs w:val="18"/>
              </w:rPr>
              <w:t>Kattuvus PROTO</w:t>
            </w:r>
            <w:r w:rsidRPr="00221DEE">
              <w:rPr>
                <w:rFonts w:ascii="Aptos" w:hAnsi="Aptos" w:cs="Aptos"/>
                <w:sz w:val="18"/>
                <w:szCs w:val="18"/>
              </w:rPr>
              <w:t>’</w:t>
            </w:r>
            <w:r w:rsidRPr="00221DEE">
              <w:rPr>
                <w:sz w:val="18"/>
                <w:szCs w:val="18"/>
              </w:rPr>
              <w:t>ga: EEE (temperatuuri vahetavad seadmed; ka SF</w:t>
            </w:r>
            <w:r w:rsidRPr="00221DEE">
              <w:rPr>
                <w:rFonts w:ascii="Aptos" w:hAnsi="Aptos" w:cs="Aptos"/>
                <w:sz w:val="18"/>
                <w:szCs w:val="18"/>
              </w:rPr>
              <w:t>₆</w:t>
            </w:r>
            <w:r w:rsidRPr="00221DEE">
              <w:rPr>
                <w:sz w:val="18"/>
                <w:szCs w:val="18"/>
              </w:rPr>
              <w:t xml:space="preserve"> l</w:t>
            </w:r>
            <w:r w:rsidRPr="00221DEE">
              <w:rPr>
                <w:rFonts w:ascii="Aptos" w:hAnsi="Aptos" w:cs="Aptos"/>
                <w:sz w:val="18"/>
                <w:szCs w:val="18"/>
              </w:rPr>
              <w:t>ü</w:t>
            </w:r>
            <w:r w:rsidRPr="00221DEE">
              <w:rPr>
                <w:sz w:val="18"/>
                <w:szCs w:val="18"/>
              </w:rPr>
              <w:t>litid/switchgear).</w:t>
            </w:r>
          </w:p>
        </w:tc>
        <w:tc>
          <w:tcPr>
            <w:tcW w:w="1560" w:type="dxa"/>
          </w:tcPr>
          <w:p w14:paraId="1AA88E26" w14:textId="4A53BA1A" w:rsidR="00ED4802" w:rsidRPr="00DB3698" w:rsidRDefault="00DB3698" w:rsidP="00D671C2">
            <w:pPr>
              <w:rPr>
                <w:sz w:val="18"/>
                <w:szCs w:val="18"/>
              </w:rPr>
            </w:pPr>
            <w:r w:rsidRPr="00DB3698">
              <w:rPr>
                <w:sz w:val="18"/>
                <w:szCs w:val="18"/>
              </w:rPr>
              <w:t>Euroopa Komisjoni F-gas Portal ja HFC Registry (EU Login)</w:t>
            </w:r>
          </w:p>
        </w:tc>
        <w:tc>
          <w:tcPr>
            <w:tcW w:w="1974" w:type="dxa"/>
          </w:tcPr>
          <w:p w14:paraId="61B50875" w14:textId="77777777" w:rsidR="00DB3698" w:rsidRDefault="00DB3698" w:rsidP="00D671C2">
            <w:pPr>
              <w:rPr>
                <w:b/>
                <w:bCs/>
                <w:sz w:val="18"/>
                <w:szCs w:val="18"/>
              </w:rPr>
            </w:pPr>
            <w:r w:rsidRPr="00DB3698">
              <w:rPr>
                <w:b/>
                <w:bCs/>
                <w:sz w:val="18"/>
                <w:szCs w:val="18"/>
              </w:rPr>
              <w:t>1× aastas</w:t>
            </w:r>
            <w:r>
              <w:rPr>
                <w:b/>
                <w:bCs/>
                <w:sz w:val="18"/>
                <w:szCs w:val="18"/>
              </w:rPr>
              <w:t>,</w:t>
            </w:r>
            <w:r w:rsidRPr="00DB3698">
              <w:rPr>
                <w:b/>
                <w:bCs/>
                <w:sz w:val="18"/>
                <w:szCs w:val="18"/>
              </w:rPr>
              <w:t xml:space="preserve"> esitamise tähtaeg 31. märts eelmise kalendriaasta kohta</w:t>
            </w:r>
            <w:r>
              <w:rPr>
                <w:b/>
                <w:bCs/>
                <w:sz w:val="18"/>
                <w:szCs w:val="18"/>
              </w:rPr>
              <w:t>.</w:t>
            </w:r>
          </w:p>
          <w:p w14:paraId="52191155" w14:textId="77777777" w:rsidR="00DB3698" w:rsidRDefault="00DB3698" w:rsidP="00D671C2">
            <w:pPr>
              <w:rPr>
                <w:b/>
                <w:bCs/>
                <w:sz w:val="18"/>
                <w:szCs w:val="18"/>
              </w:rPr>
            </w:pPr>
          </w:p>
          <w:p w14:paraId="4F61F762" w14:textId="48636348" w:rsidR="00ED4802" w:rsidRPr="00DB3698" w:rsidRDefault="00DB3698" w:rsidP="00D671C2">
            <w:pPr>
              <w:rPr>
                <w:sz w:val="18"/>
                <w:szCs w:val="18"/>
              </w:rPr>
            </w:pPr>
            <w:r w:rsidRPr="00DB3698">
              <w:rPr>
                <w:sz w:val="18"/>
                <w:szCs w:val="18"/>
              </w:rPr>
              <w:t>Verifitseerimis-aruanne (kui kohaldub) üles laadida portaalis.</w:t>
            </w:r>
          </w:p>
        </w:tc>
        <w:tc>
          <w:tcPr>
            <w:tcW w:w="2159" w:type="dxa"/>
          </w:tcPr>
          <w:p w14:paraId="586F9B4F" w14:textId="78800FB6" w:rsidR="00221DEE" w:rsidRDefault="00221DEE" w:rsidP="00D671C2">
            <w:pPr>
              <w:rPr>
                <w:sz w:val="18"/>
                <w:szCs w:val="18"/>
              </w:rPr>
            </w:pPr>
            <w:r w:rsidRPr="00221DEE">
              <w:rPr>
                <w:sz w:val="18"/>
                <w:szCs w:val="18"/>
              </w:rPr>
              <w:t xml:space="preserve"> F-gas Portalisse</w:t>
            </w:r>
            <w:r>
              <w:rPr>
                <w:sz w:val="18"/>
                <w:szCs w:val="18"/>
              </w:rPr>
              <w:t xml:space="preserve"> registreerumine</w:t>
            </w:r>
            <w:r w:rsidR="008A7C28">
              <w:rPr>
                <w:sz w:val="18"/>
                <w:szCs w:val="18"/>
              </w:rPr>
              <w:t>, a</w:t>
            </w:r>
            <w:r w:rsidRPr="00221DEE">
              <w:rPr>
                <w:sz w:val="18"/>
                <w:szCs w:val="18"/>
              </w:rPr>
              <w:t>ruandevorm</w:t>
            </w:r>
            <w:r w:rsidR="008A7C28">
              <w:rPr>
                <w:sz w:val="18"/>
                <w:szCs w:val="18"/>
              </w:rPr>
              <w:t>i</w:t>
            </w:r>
            <w:r>
              <w:rPr>
                <w:sz w:val="18"/>
                <w:szCs w:val="18"/>
              </w:rPr>
              <w:t xml:space="preserve"> täitmine.</w:t>
            </w:r>
            <w:r w:rsidR="008A7C28">
              <w:rPr>
                <w:sz w:val="18"/>
                <w:szCs w:val="18"/>
              </w:rPr>
              <w:t>, v</w:t>
            </w:r>
            <w:r w:rsidRPr="00221DEE">
              <w:rPr>
                <w:sz w:val="18"/>
                <w:szCs w:val="18"/>
              </w:rPr>
              <w:t>erifitseerimisaruan</w:t>
            </w:r>
            <w:r>
              <w:rPr>
                <w:sz w:val="18"/>
                <w:szCs w:val="18"/>
              </w:rPr>
              <w:t>de üles laadimine</w:t>
            </w:r>
            <w:r w:rsidRPr="00221DEE">
              <w:rPr>
                <w:sz w:val="18"/>
                <w:szCs w:val="18"/>
              </w:rPr>
              <w:t>, kui n</w:t>
            </w:r>
            <w:r w:rsidRPr="00221DEE">
              <w:rPr>
                <w:rFonts w:ascii="Aptos" w:hAnsi="Aptos" w:cs="Aptos"/>
                <w:sz w:val="18"/>
                <w:szCs w:val="18"/>
              </w:rPr>
              <w:t>õ</w:t>
            </w:r>
            <w:r w:rsidRPr="00221DEE">
              <w:rPr>
                <w:sz w:val="18"/>
                <w:szCs w:val="18"/>
              </w:rPr>
              <w:t xml:space="preserve">utav. </w:t>
            </w:r>
          </w:p>
          <w:p w14:paraId="1796BF51" w14:textId="77777777" w:rsidR="00221DEE" w:rsidRDefault="00221DEE" w:rsidP="00D671C2">
            <w:pPr>
              <w:rPr>
                <w:sz w:val="18"/>
                <w:szCs w:val="18"/>
              </w:rPr>
            </w:pPr>
          </w:p>
          <w:p w14:paraId="025E0F74" w14:textId="77777777" w:rsidR="00221DEE" w:rsidRDefault="00221DEE" w:rsidP="00221DEE">
            <w:pPr>
              <w:rPr>
                <w:sz w:val="18"/>
                <w:szCs w:val="18"/>
              </w:rPr>
            </w:pPr>
          </w:p>
          <w:p w14:paraId="7C5C518D" w14:textId="77777777" w:rsidR="00221DEE" w:rsidRPr="00221DEE" w:rsidRDefault="00221DEE" w:rsidP="00221DEE">
            <w:pPr>
              <w:jc w:val="center"/>
              <w:rPr>
                <w:sz w:val="18"/>
                <w:szCs w:val="18"/>
              </w:rPr>
            </w:pPr>
          </w:p>
        </w:tc>
        <w:tc>
          <w:tcPr>
            <w:tcW w:w="2159" w:type="dxa"/>
          </w:tcPr>
          <w:p w14:paraId="55AE3690" w14:textId="77777777" w:rsidR="00EE1968" w:rsidRDefault="00EE1968" w:rsidP="00D671C2">
            <w:pPr>
              <w:rPr>
                <w:sz w:val="18"/>
                <w:szCs w:val="18"/>
              </w:rPr>
            </w:pPr>
            <w:r w:rsidRPr="00EE1968">
              <w:rPr>
                <w:sz w:val="18"/>
                <w:szCs w:val="18"/>
              </w:rPr>
              <w:t>Määrus</w:t>
            </w:r>
            <w:r w:rsidRPr="00EE1968">
              <w:rPr>
                <w:b/>
                <w:bCs/>
                <w:sz w:val="18"/>
                <w:szCs w:val="18"/>
              </w:rPr>
              <w:t xml:space="preserve"> (EL) 2024/573 </w:t>
            </w:r>
            <w:r w:rsidRPr="00EE1968">
              <w:rPr>
                <w:sz w:val="18"/>
                <w:szCs w:val="18"/>
              </w:rPr>
              <w:t>art 26 ja IX lisa</w:t>
            </w:r>
            <w:r>
              <w:rPr>
                <w:sz w:val="18"/>
                <w:szCs w:val="18"/>
              </w:rPr>
              <w:t xml:space="preserve">. </w:t>
            </w:r>
          </w:p>
          <w:p w14:paraId="44CAB516" w14:textId="77777777" w:rsidR="00EE1968" w:rsidRDefault="00EE1968" w:rsidP="00D671C2">
            <w:pPr>
              <w:rPr>
                <w:sz w:val="18"/>
                <w:szCs w:val="18"/>
              </w:rPr>
            </w:pPr>
          </w:p>
          <w:p w14:paraId="7CB17E16" w14:textId="2F91D347" w:rsidR="00ED4802" w:rsidRPr="00267F41" w:rsidRDefault="00EE1968" w:rsidP="00D671C2">
            <w:pPr>
              <w:rPr>
                <w:b/>
                <w:bCs/>
                <w:sz w:val="18"/>
                <w:szCs w:val="18"/>
              </w:rPr>
            </w:pPr>
            <w:r w:rsidRPr="00EE1968">
              <w:rPr>
                <w:sz w:val="18"/>
                <w:szCs w:val="18"/>
              </w:rPr>
              <w:t>Komisjoni rakendusmäärus</w:t>
            </w:r>
            <w:r w:rsidRPr="00EE1968">
              <w:rPr>
                <w:b/>
                <w:bCs/>
                <w:sz w:val="18"/>
                <w:szCs w:val="18"/>
              </w:rPr>
              <w:t xml:space="preserve"> (EL) 2024/2473 </w:t>
            </w:r>
            <w:r w:rsidRPr="00EE1968">
              <w:rPr>
                <w:sz w:val="18"/>
                <w:szCs w:val="18"/>
              </w:rPr>
              <w:t>(F-gas Portal Act).</w:t>
            </w:r>
          </w:p>
        </w:tc>
      </w:tr>
      <w:tr w:rsidR="00CF6C3B" w:rsidRPr="008B103B" w14:paraId="3776843D" w14:textId="77777777" w:rsidTr="00D671C2">
        <w:tc>
          <w:tcPr>
            <w:tcW w:w="2158" w:type="dxa"/>
          </w:tcPr>
          <w:p w14:paraId="1E98D273" w14:textId="779AB252" w:rsidR="00CF6C3B" w:rsidRPr="00B54439" w:rsidRDefault="006B702E" w:rsidP="00D671C2">
            <w:pPr>
              <w:rPr>
                <w:sz w:val="18"/>
                <w:szCs w:val="18"/>
              </w:rPr>
            </w:pPr>
            <w:r w:rsidRPr="009A45EE">
              <w:rPr>
                <w:b/>
                <w:bCs/>
                <w:sz w:val="18"/>
                <w:szCs w:val="18"/>
              </w:rPr>
              <w:t>CPNP</w:t>
            </w:r>
            <w:r>
              <w:rPr>
                <w:sz w:val="18"/>
                <w:szCs w:val="18"/>
              </w:rPr>
              <w:t xml:space="preserve"> – </w:t>
            </w:r>
            <w:r w:rsidR="009A45EE">
              <w:rPr>
                <w:sz w:val="18"/>
                <w:szCs w:val="18"/>
              </w:rPr>
              <w:t>kosmeetika ettevõte teavitab toote EL-i turule toomisest</w:t>
            </w:r>
          </w:p>
        </w:tc>
        <w:tc>
          <w:tcPr>
            <w:tcW w:w="2940" w:type="dxa"/>
          </w:tcPr>
          <w:p w14:paraId="703486DB" w14:textId="77777777" w:rsidR="00CF6C3B" w:rsidRDefault="00831D51" w:rsidP="00F81E1C">
            <w:pPr>
              <w:rPr>
                <w:sz w:val="18"/>
                <w:szCs w:val="18"/>
              </w:rPr>
            </w:pPr>
            <w:r>
              <w:rPr>
                <w:sz w:val="18"/>
                <w:szCs w:val="18"/>
              </w:rPr>
              <w:t xml:space="preserve">Esitatakse turule lastava </w:t>
            </w:r>
            <w:r w:rsidR="002C7C42">
              <w:rPr>
                <w:sz w:val="18"/>
                <w:szCs w:val="18"/>
              </w:rPr>
              <w:t>toote kategooria/nimi, vastutava isiku nimi, aadress</w:t>
            </w:r>
            <w:r w:rsidR="007E6EFC">
              <w:rPr>
                <w:sz w:val="18"/>
                <w:szCs w:val="18"/>
              </w:rPr>
              <w:t xml:space="preserve">, </w:t>
            </w:r>
            <w:r w:rsidR="002C7C42">
              <w:rPr>
                <w:sz w:val="18"/>
                <w:szCs w:val="18"/>
              </w:rPr>
              <w:t>päritoluriik</w:t>
            </w:r>
            <w:r w:rsidR="007E6EFC">
              <w:rPr>
                <w:sz w:val="18"/>
                <w:szCs w:val="18"/>
              </w:rPr>
              <w:t xml:space="preserve">, liikmesriik, kus toode turule lastakse, kontaktisiku andmed, </w:t>
            </w:r>
            <w:r w:rsidR="006F6E4E">
              <w:rPr>
                <w:sz w:val="18"/>
                <w:szCs w:val="18"/>
              </w:rPr>
              <w:t>toote koostise andmed</w:t>
            </w:r>
            <w:r w:rsidR="00B81901">
              <w:rPr>
                <w:sz w:val="18"/>
                <w:szCs w:val="18"/>
              </w:rPr>
              <w:t>.</w:t>
            </w:r>
          </w:p>
          <w:p w14:paraId="1FAA487D" w14:textId="77777777" w:rsidR="00393DBB" w:rsidRDefault="00393DBB" w:rsidP="00F81E1C">
            <w:pPr>
              <w:rPr>
                <w:sz w:val="18"/>
                <w:szCs w:val="18"/>
              </w:rPr>
            </w:pPr>
          </w:p>
          <w:p w14:paraId="67CE4923" w14:textId="61ACAC86" w:rsidR="00393DBB" w:rsidRPr="00EB2361" w:rsidRDefault="00393DBB" w:rsidP="00F81E1C">
            <w:pPr>
              <w:rPr>
                <w:sz w:val="18"/>
                <w:szCs w:val="18"/>
              </w:rPr>
            </w:pPr>
            <w:r>
              <w:rPr>
                <w:sz w:val="18"/>
                <w:szCs w:val="18"/>
              </w:rPr>
              <w:lastRenderedPageBreak/>
              <w:t xml:space="preserve">Kattuvus </w:t>
            </w:r>
            <w:r w:rsidR="00B23DE8">
              <w:rPr>
                <w:sz w:val="18"/>
                <w:szCs w:val="18"/>
              </w:rPr>
              <w:t>PROTO niisutatud pühkepaberitega.</w:t>
            </w:r>
          </w:p>
        </w:tc>
        <w:tc>
          <w:tcPr>
            <w:tcW w:w="1560" w:type="dxa"/>
          </w:tcPr>
          <w:p w14:paraId="6FD8A8DE" w14:textId="1DF971C7" w:rsidR="00CF6C3B" w:rsidRPr="00DB3698" w:rsidRDefault="0006061E" w:rsidP="00D671C2">
            <w:pPr>
              <w:rPr>
                <w:sz w:val="18"/>
                <w:szCs w:val="18"/>
              </w:rPr>
            </w:pPr>
            <w:r>
              <w:rPr>
                <w:sz w:val="18"/>
                <w:szCs w:val="18"/>
              </w:rPr>
              <w:lastRenderedPageBreak/>
              <w:t>E</w:t>
            </w:r>
            <w:r w:rsidR="006F6E4E">
              <w:rPr>
                <w:sz w:val="18"/>
                <w:szCs w:val="18"/>
              </w:rPr>
              <w:t>uroopa Komisjon</w:t>
            </w:r>
          </w:p>
        </w:tc>
        <w:tc>
          <w:tcPr>
            <w:tcW w:w="1974" w:type="dxa"/>
          </w:tcPr>
          <w:p w14:paraId="42DA8F9A" w14:textId="77777777" w:rsidR="00CF6C3B" w:rsidRDefault="006F6E4E" w:rsidP="00D671C2">
            <w:pPr>
              <w:rPr>
                <w:b/>
                <w:bCs/>
                <w:sz w:val="18"/>
                <w:szCs w:val="18"/>
              </w:rPr>
            </w:pPr>
            <w:r>
              <w:rPr>
                <w:b/>
                <w:bCs/>
                <w:sz w:val="18"/>
                <w:szCs w:val="18"/>
              </w:rPr>
              <w:t>Enne toote turule laskmist</w:t>
            </w:r>
          </w:p>
          <w:p w14:paraId="567F3198" w14:textId="77777777" w:rsidR="003E72D5" w:rsidRDefault="003E72D5" w:rsidP="00D671C2">
            <w:pPr>
              <w:rPr>
                <w:b/>
                <w:bCs/>
                <w:sz w:val="18"/>
                <w:szCs w:val="18"/>
              </w:rPr>
            </w:pPr>
          </w:p>
          <w:p w14:paraId="65D32EBA" w14:textId="2532761C" w:rsidR="003E72D5" w:rsidRPr="00DB3698" w:rsidRDefault="003E72D5" w:rsidP="00D671C2">
            <w:pPr>
              <w:rPr>
                <w:b/>
                <w:bCs/>
                <w:sz w:val="18"/>
                <w:szCs w:val="18"/>
              </w:rPr>
            </w:pPr>
            <w:r w:rsidRPr="00DB20D5">
              <w:rPr>
                <w:sz w:val="18"/>
                <w:szCs w:val="18"/>
              </w:rPr>
              <w:t>Uuendused muudatuse korral</w:t>
            </w:r>
          </w:p>
        </w:tc>
        <w:tc>
          <w:tcPr>
            <w:tcW w:w="2159" w:type="dxa"/>
          </w:tcPr>
          <w:p w14:paraId="4B7FF2E1" w14:textId="77777777" w:rsidR="00CF6C3B" w:rsidRDefault="006F6E4E" w:rsidP="00D671C2">
            <w:pPr>
              <w:rPr>
                <w:sz w:val="18"/>
                <w:szCs w:val="18"/>
              </w:rPr>
            </w:pPr>
            <w:r>
              <w:rPr>
                <w:sz w:val="18"/>
                <w:szCs w:val="18"/>
              </w:rPr>
              <w:t>CPNP</w:t>
            </w:r>
            <w:r w:rsidR="009D1EDC">
              <w:rPr>
                <w:sz w:val="18"/>
                <w:szCs w:val="18"/>
              </w:rPr>
              <w:t xml:space="preserve"> (</w:t>
            </w:r>
            <w:r w:rsidR="009D1EDC" w:rsidRPr="009D1EDC">
              <w:rPr>
                <w:i/>
                <w:iCs/>
                <w:sz w:val="18"/>
                <w:szCs w:val="18"/>
              </w:rPr>
              <w:t>Cosmetic Products Notification Portal</w:t>
            </w:r>
            <w:r w:rsidR="009D1EDC">
              <w:rPr>
                <w:sz w:val="18"/>
                <w:szCs w:val="18"/>
              </w:rPr>
              <w:t>)</w:t>
            </w:r>
          </w:p>
          <w:p w14:paraId="2F62320F" w14:textId="77777777" w:rsidR="00393DBB" w:rsidRDefault="00393DBB" w:rsidP="00D671C2">
            <w:pPr>
              <w:rPr>
                <w:sz w:val="18"/>
                <w:szCs w:val="18"/>
              </w:rPr>
            </w:pPr>
          </w:p>
          <w:p w14:paraId="71B48CEE" w14:textId="2CCD2EA2" w:rsidR="00393DBB" w:rsidRPr="00221DEE" w:rsidRDefault="00393DBB" w:rsidP="00D671C2">
            <w:pPr>
              <w:rPr>
                <w:sz w:val="18"/>
                <w:szCs w:val="18"/>
              </w:rPr>
            </w:pPr>
          </w:p>
        </w:tc>
        <w:tc>
          <w:tcPr>
            <w:tcW w:w="2159" w:type="dxa"/>
          </w:tcPr>
          <w:p w14:paraId="368F6DDD" w14:textId="43967E34" w:rsidR="00CF6C3B" w:rsidRPr="00EE1968" w:rsidRDefault="00BF02A7" w:rsidP="00D671C2">
            <w:pPr>
              <w:rPr>
                <w:sz w:val="18"/>
                <w:szCs w:val="18"/>
              </w:rPr>
            </w:pPr>
            <w:r>
              <w:rPr>
                <w:sz w:val="18"/>
                <w:szCs w:val="18"/>
              </w:rPr>
              <w:t xml:space="preserve">Kosmeetikamäärus </w:t>
            </w:r>
            <w:r w:rsidRPr="00BF02A7">
              <w:rPr>
                <w:b/>
                <w:bCs/>
                <w:sz w:val="18"/>
                <w:szCs w:val="18"/>
              </w:rPr>
              <w:t>(E</w:t>
            </w:r>
            <w:r w:rsidR="007E0D1E">
              <w:rPr>
                <w:b/>
                <w:bCs/>
                <w:sz w:val="18"/>
                <w:szCs w:val="18"/>
              </w:rPr>
              <w:t>L</w:t>
            </w:r>
            <w:r w:rsidRPr="00BF02A7">
              <w:rPr>
                <w:b/>
                <w:bCs/>
                <w:sz w:val="18"/>
                <w:szCs w:val="18"/>
              </w:rPr>
              <w:t>) nr 1223/2009</w:t>
            </w:r>
            <w:r w:rsidRPr="00BF02A7">
              <w:rPr>
                <w:sz w:val="18"/>
                <w:szCs w:val="18"/>
              </w:rPr>
              <w:t>, eeskätt Art 13 (Teatamine)</w:t>
            </w:r>
          </w:p>
        </w:tc>
      </w:tr>
      <w:tr w:rsidR="00B0499E" w:rsidRPr="008B103B" w14:paraId="631E8835" w14:textId="77777777" w:rsidTr="00D671C2">
        <w:tc>
          <w:tcPr>
            <w:tcW w:w="2158" w:type="dxa"/>
          </w:tcPr>
          <w:p w14:paraId="1CE559C3" w14:textId="1C84873B" w:rsidR="00B0499E" w:rsidRPr="009A45EE" w:rsidRDefault="00B0499E" w:rsidP="00D671C2">
            <w:pPr>
              <w:rPr>
                <w:b/>
                <w:bCs/>
                <w:sz w:val="18"/>
                <w:szCs w:val="18"/>
              </w:rPr>
            </w:pPr>
            <w:r>
              <w:rPr>
                <w:b/>
                <w:bCs/>
                <w:sz w:val="18"/>
                <w:szCs w:val="18"/>
              </w:rPr>
              <w:t>R4BP</w:t>
            </w:r>
            <w:r w:rsidR="007E0D1E">
              <w:rPr>
                <w:b/>
                <w:bCs/>
                <w:sz w:val="18"/>
                <w:szCs w:val="18"/>
              </w:rPr>
              <w:t xml:space="preserve"> </w:t>
            </w:r>
            <w:r w:rsidR="007E0D1E" w:rsidRPr="001737DC">
              <w:rPr>
                <w:sz w:val="18"/>
                <w:szCs w:val="18"/>
              </w:rPr>
              <w:t>– biotsiid</w:t>
            </w:r>
            <w:r w:rsidR="001737DC" w:rsidRPr="001737DC">
              <w:rPr>
                <w:sz w:val="18"/>
                <w:szCs w:val="18"/>
              </w:rPr>
              <w:t>e turule laskev ettevõte teavitab EL-i turule laskmisest</w:t>
            </w:r>
          </w:p>
        </w:tc>
        <w:tc>
          <w:tcPr>
            <w:tcW w:w="2940" w:type="dxa"/>
          </w:tcPr>
          <w:p w14:paraId="7A2B12D7" w14:textId="77777777" w:rsidR="00B0499E" w:rsidRDefault="00BE691D" w:rsidP="00F81E1C">
            <w:pPr>
              <w:rPr>
                <w:sz w:val="18"/>
                <w:szCs w:val="18"/>
              </w:rPr>
            </w:pPr>
            <w:r>
              <w:rPr>
                <w:sz w:val="18"/>
                <w:szCs w:val="18"/>
              </w:rPr>
              <w:t>Es</w:t>
            </w:r>
            <w:r w:rsidR="00853CB5">
              <w:rPr>
                <w:sz w:val="18"/>
                <w:szCs w:val="18"/>
              </w:rPr>
              <w:t>i</w:t>
            </w:r>
            <w:r>
              <w:rPr>
                <w:sz w:val="18"/>
                <w:szCs w:val="18"/>
              </w:rPr>
              <w:t xml:space="preserve">tatakse turule lastava toote toimik (toote omaduste kokkuvõte, </w:t>
            </w:r>
            <w:r w:rsidR="00853CB5">
              <w:rPr>
                <w:sz w:val="18"/>
                <w:szCs w:val="18"/>
              </w:rPr>
              <w:t>ärinimi, loa hoidja, koostis, tootjad</w:t>
            </w:r>
            <w:r w:rsidR="00B81901">
              <w:rPr>
                <w:sz w:val="18"/>
                <w:szCs w:val="18"/>
              </w:rPr>
              <w:t>, ohulaused jne).</w:t>
            </w:r>
          </w:p>
          <w:p w14:paraId="25B15792" w14:textId="2FDB9FFC" w:rsidR="00B23DE8" w:rsidRDefault="00B23DE8" w:rsidP="00F81E1C">
            <w:pPr>
              <w:rPr>
                <w:sz w:val="18"/>
                <w:szCs w:val="18"/>
              </w:rPr>
            </w:pPr>
            <w:r>
              <w:rPr>
                <w:sz w:val="18"/>
                <w:szCs w:val="18"/>
              </w:rPr>
              <w:t>Kattuvus PROTO niisutatud pühkepaberitega.</w:t>
            </w:r>
          </w:p>
        </w:tc>
        <w:tc>
          <w:tcPr>
            <w:tcW w:w="1560" w:type="dxa"/>
          </w:tcPr>
          <w:p w14:paraId="20C40985" w14:textId="77777777" w:rsidR="00B0499E" w:rsidRDefault="00B81901" w:rsidP="00D671C2">
            <w:pPr>
              <w:rPr>
                <w:sz w:val="18"/>
                <w:szCs w:val="18"/>
              </w:rPr>
            </w:pPr>
            <w:r>
              <w:rPr>
                <w:sz w:val="18"/>
                <w:szCs w:val="18"/>
              </w:rPr>
              <w:t>ECHA</w:t>
            </w:r>
            <w:r>
              <w:rPr>
                <w:sz w:val="18"/>
                <w:szCs w:val="18"/>
              </w:rPr>
              <w:br/>
            </w:r>
          </w:p>
          <w:p w14:paraId="1F794BB1" w14:textId="0E782C8E" w:rsidR="00B81901" w:rsidRDefault="00B81901" w:rsidP="00D671C2">
            <w:pPr>
              <w:rPr>
                <w:sz w:val="18"/>
                <w:szCs w:val="18"/>
              </w:rPr>
            </w:pPr>
            <w:r>
              <w:rPr>
                <w:sz w:val="18"/>
                <w:szCs w:val="18"/>
              </w:rPr>
              <w:t>Euroopa Komisjon</w:t>
            </w:r>
          </w:p>
        </w:tc>
        <w:tc>
          <w:tcPr>
            <w:tcW w:w="1974" w:type="dxa"/>
          </w:tcPr>
          <w:p w14:paraId="1438B186" w14:textId="77777777" w:rsidR="00B0499E" w:rsidRDefault="00B81901" w:rsidP="00D671C2">
            <w:pPr>
              <w:rPr>
                <w:b/>
                <w:bCs/>
                <w:sz w:val="18"/>
                <w:szCs w:val="18"/>
              </w:rPr>
            </w:pPr>
            <w:r>
              <w:rPr>
                <w:b/>
                <w:bCs/>
                <w:sz w:val="18"/>
                <w:szCs w:val="18"/>
              </w:rPr>
              <w:t>Enne toote turule laskmist</w:t>
            </w:r>
          </w:p>
          <w:p w14:paraId="1F4B60A7" w14:textId="77777777" w:rsidR="004D158F" w:rsidRDefault="004D158F" w:rsidP="00D671C2">
            <w:pPr>
              <w:rPr>
                <w:b/>
                <w:bCs/>
                <w:sz w:val="18"/>
                <w:szCs w:val="18"/>
              </w:rPr>
            </w:pPr>
          </w:p>
          <w:p w14:paraId="0B597C01" w14:textId="29C7A349" w:rsidR="004D158F" w:rsidRPr="00DB3698" w:rsidRDefault="004D158F" w:rsidP="00D671C2">
            <w:pPr>
              <w:rPr>
                <w:b/>
                <w:bCs/>
                <w:sz w:val="18"/>
                <w:szCs w:val="18"/>
              </w:rPr>
            </w:pPr>
            <w:r w:rsidRPr="00DB20D5">
              <w:rPr>
                <w:sz w:val="18"/>
                <w:szCs w:val="18"/>
              </w:rPr>
              <w:t>Uuendused muudatuse korral</w:t>
            </w:r>
          </w:p>
        </w:tc>
        <w:tc>
          <w:tcPr>
            <w:tcW w:w="2159" w:type="dxa"/>
          </w:tcPr>
          <w:p w14:paraId="02F6D668" w14:textId="4425C2AB" w:rsidR="00B0499E" w:rsidRPr="00221DEE" w:rsidRDefault="00B81901" w:rsidP="00D671C2">
            <w:pPr>
              <w:rPr>
                <w:sz w:val="18"/>
                <w:szCs w:val="18"/>
              </w:rPr>
            </w:pPr>
            <w:r>
              <w:rPr>
                <w:sz w:val="18"/>
                <w:szCs w:val="18"/>
              </w:rPr>
              <w:t>R4BP 3</w:t>
            </w:r>
            <w:r w:rsidR="009D1EDC">
              <w:rPr>
                <w:sz w:val="18"/>
                <w:szCs w:val="18"/>
              </w:rPr>
              <w:t xml:space="preserve"> (</w:t>
            </w:r>
            <w:r w:rsidR="00393DBB" w:rsidRPr="00393DBB">
              <w:rPr>
                <w:i/>
                <w:iCs/>
                <w:sz w:val="18"/>
                <w:szCs w:val="18"/>
              </w:rPr>
              <w:t>Register for Biocidal Products</w:t>
            </w:r>
            <w:r w:rsidR="00393DBB">
              <w:rPr>
                <w:sz w:val="18"/>
                <w:szCs w:val="18"/>
              </w:rPr>
              <w:t>)</w:t>
            </w:r>
          </w:p>
        </w:tc>
        <w:tc>
          <w:tcPr>
            <w:tcW w:w="2159" w:type="dxa"/>
          </w:tcPr>
          <w:p w14:paraId="528C156B" w14:textId="78FB3B12" w:rsidR="00B0499E" w:rsidRPr="00EE1968" w:rsidRDefault="007E0D1E" w:rsidP="00D671C2">
            <w:pPr>
              <w:rPr>
                <w:sz w:val="18"/>
                <w:szCs w:val="18"/>
              </w:rPr>
            </w:pPr>
            <w:r w:rsidRPr="007E0D1E">
              <w:rPr>
                <w:sz w:val="18"/>
                <w:szCs w:val="18"/>
              </w:rPr>
              <w:t xml:space="preserve">Biotsiidimäärus </w:t>
            </w:r>
            <w:r w:rsidRPr="007E0D1E">
              <w:rPr>
                <w:b/>
                <w:bCs/>
                <w:sz w:val="18"/>
                <w:szCs w:val="18"/>
              </w:rPr>
              <w:t xml:space="preserve">(EL) 528/2012 </w:t>
            </w:r>
            <w:r w:rsidRPr="007E0D1E">
              <w:rPr>
                <w:sz w:val="18"/>
                <w:szCs w:val="18"/>
              </w:rPr>
              <w:t>(BPR)</w:t>
            </w:r>
            <w:r>
              <w:rPr>
                <w:sz w:val="18"/>
                <w:szCs w:val="18"/>
              </w:rPr>
              <w:t xml:space="preserve"> art 20, 22(2), 71, Annex II ja III</w:t>
            </w:r>
          </w:p>
        </w:tc>
      </w:tr>
    </w:tbl>
    <w:p w14:paraId="69B62056" w14:textId="77777777" w:rsidR="00F6059B" w:rsidRDefault="00F6059B" w:rsidP="00C37C3D"/>
    <w:p w14:paraId="286BD430" w14:textId="417702EE" w:rsidR="00C91DE7" w:rsidRDefault="00C91DE7" w:rsidP="006022F1">
      <w:pPr>
        <w:pStyle w:val="Pealkiri4"/>
      </w:pPr>
      <w:r>
        <w:t xml:space="preserve">MTA tubatoode aktsiisideklaratsioonide ja </w:t>
      </w:r>
      <w:r w:rsidR="006022F1">
        <w:t>Terviseametile edastatavad tubakatoodete müügimahtude andmed</w:t>
      </w:r>
    </w:p>
    <w:p w14:paraId="5D4A9F64" w14:textId="5D0F20D8" w:rsidR="00C42356" w:rsidRPr="00C42356" w:rsidRDefault="00C42356" w:rsidP="00C42356">
      <w:r w:rsidRPr="00C42356">
        <w:t>Tubakatoodete aktsiisideklaratsioonid (MTA) ja Terviseametile esitatavad</w:t>
      </w:r>
      <w:r>
        <w:t xml:space="preserve"> tubakatoodete</w:t>
      </w:r>
      <w:r w:rsidRPr="00C42356">
        <w:t xml:space="preserve"> müügimahud katavad suures osas samu tooteid (eriti sigaretid ja sigarillod), mis kuuluvad </w:t>
      </w:r>
      <w:r w:rsidRPr="00C42356">
        <w:rPr>
          <w:b/>
          <w:bCs/>
        </w:rPr>
        <w:t>SUP-kategooriasse „plasti sisaldava filtriga tubakatooted“</w:t>
      </w:r>
      <w:r w:rsidRPr="00C42356">
        <w:t>. Samas on mitmeid olulisi piiranguid ja lünki.</w:t>
      </w:r>
    </w:p>
    <w:p w14:paraId="7297BB8C" w14:textId="53B9D9B4" w:rsidR="00C42356" w:rsidRPr="00C42356" w:rsidRDefault="00C42356" w:rsidP="00C42356">
      <w:r w:rsidRPr="00C42356">
        <w:t xml:space="preserve">MTA </w:t>
      </w:r>
      <w:r w:rsidR="0015415B">
        <w:t xml:space="preserve">tubaka </w:t>
      </w:r>
      <w:r w:rsidRPr="00C42356">
        <w:t>aktsiisikogused ja Terviseameti aastased müügimahud on väga kasulikud ristkontrolli allikad SUP „filtriga tubakatoodete“ koguste hindamiseks (eriti sigaretid/sigarillod). Siiski ei kata need hästi eraldi müüdud filtreid ning ei sisalda plastfiltri eraldi massi/omadusi. Täieliku pildi</w:t>
      </w:r>
      <w:r w:rsidR="00082B02">
        <w:t xml:space="preserve"> saamiseks</w:t>
      </w:r>
      <w:r w:rsidRPr="00C42356">
        <w:t xml:space="preserve"> tasub kombineerida: MTA aktsii</w:t>
      </w:r>
      <w:r w:rsidR="00082B02">
        <w:t>sideklaratsiooni andmeid</w:t>
      </w:r>
      <w:r w:rsidRPr="00C42356">
        <w:t xml:space="preserve"> + Terviseameti (TPD) müügimahud + (vajadusel) TPD jälgitavusandmed pädevate asutuste ligipääsuga ning lisada PROTO-raport tootjavastutuse (SUP) raames.</w:t>
      </w:r>
    </w:p>
    <w:p w14:paraId="3C64E6D7" w14:textId="22EB8B1B" w:rsidR="00082B02" w:rsidRPr="00082B02" w:rsidRDefault="00BC1952" w:rsidP="00082B02">
      <w:r>
        <w:t xml:space="preserve">Arvestama peab, et </w:t>
      </w:r>
      <w:r w:rsidR="00082B02" w:rsidRPr="00082B02">
        <w:t>Maksu</w:t>
      </w:r>
      <w:r w:rsidR="00082B02" w:rsidRPr="00082B02">
        <w:noBreakHyphen/>
        <w:t xml:space="preserve"> ja Tolliameti deklaratsiooniandmed on </w:t>
      </w:r>
      <w:r w:rsidR="00082B02" w:rsidRPr="00BC1952">
        <w:t>maksusaladus,</w:t>
      </w:r>
      <w:r w:rsidR="00082B02" w:rsidRPr="00082B02">
        <w:t xml:space="preserve"> nende väljastamine muule asutusele on lubatud vaid seadusliku aluse ja eesmärgipärasuse korral. Maksusaladuse põhimõte tuleneb </w:t>
      </w:r>
      <w:r w:rsidR="00082B02" w:rsidRPr="00BC1952">
        <w:t>Maksukorralduse seadusest (vt käsitlus; §</w:t>
      </w:r>
      <w:r w:rsidR="00082B02" w:rsidRPr="00BC1952">
        <w:rPr>
          <w:rFonts w:ascii="Arial" w:hAnsi="Arial" w:cs="Arial"/>
        </w:rPr>
        <w:t> </w:t>
      </w:r>
      <w:r w:rsidR="00082B02" w:rsidRPr="00BC1952">
        <w:t xml:space="preserve">26 </w:t>
      </w:r>
      <w:r w:rsidR="00082B02" w:rsidRPr="00082B02">
        <w:t>k</w:t>
      </w:r>
      <w:r w:rsidR="00082B02" w:rsidRPr="00082B02">
        <w:rPr>
          <w:rFonts w:ascii="Aptos" w:hAnsi="Aptos" w:cs="Aptos"/>
        </w:rPr>
        <w:t>ä</w:t>
      </w:r>
      <w:r w:rsidR="00082B02" w:rsidRPr="00082B02">
        <w:t>sitletakse maksusaladusena iga maksukohustuslast puudutavat infot).</w:t>
      </w:r>
    </w:p>
    <w:p w14:paraId="0752592E" w14:textId="36DDB8A6" w:rsidR="00C42356" w:rsidRDefault="00082B02" w:rsidP="00C37C3D">
      <w:r w:rsidRPr="00082B02">
        <w:t xml:space="preserve">Praktikas tähendab see, </w:t>
      </w:r>
      <w:r w:rsidRPr="00BC1952">
        <w:t>et asutustevaheline andmevahetus (nt EMTA → Keskkonnaamet/Keskkonnaagentuur) peab tuginema konkreetsele sättele või koostöölepingule. Vahetada saab kas agregaatandmeid (nt nimekiri riskiettevõtetest) või päringupõhiseid vasteid</w:t>
      </w:r>
      <w:r w:rsidRPr="00082B02">
        <w:t xml:space="preserve"> („kas ettevõte X ületab künnist Y?“). X</w:t>
      </w:r>
      <w:r w:rsidRPr="00082B02">
        <w:noBreakHyphen/>
        <w:t>tee kasutamise kohta on avalikes analüüsides rõhutatud, et maksualaste andmete jagamine on piiratud ja nõuab eraldi õiguslikku alust.</w:t>
      </w:r>
    </w:p>
    <w:p w14:paraId="1BA445E5" w14:textId="77777777" w:rsidR="0011049A" w:rsidRPr="00C37C3D" w:rsidRDefault="0011049A" w:rsidP="00C37C3D"/>
    <w:p w14:paraId="1A615408" w14:textId="77777777" w:rsidR="00067772" w:rsidRDefault="00067772" w:rsidP="00067772">
      <w:pPr>
        <w:pStyle w:val="Pealkiri4"/>
      </w:pPr>
      <w:r w:rsidRPr="00A05599">
        <w:t>F-gaaside aruandlus (HFC/F-gas Portal)</w:t>
      </w:r>
    </w:p>
    <w:p w14:paraId="4A8F7694" w14:textId="77777777" w:rsidR="001308C2" w:rsidRPr="001308C2" w:rsidRDefault="001308C2" w:rsidP="001308C2">
      <w:r w:rsidRPr="001308C2">
        <w:rPr>
          <w:b/>
          <w:bCs/>
        </w:rPr>
        <w:t>F-gaaside (HFC) aruandlusel on kattuvus PROTO probleemtoote kategooriaga “EEE (elektri- ja elektroonikaseadmed)”</w:t>
      </w:r>
      <w:r w:rsidRPr="001308C2">
        <w:t>, kuid muude PROTO kategooriatega (patareid/akud, rehvid, romusõidukid, põllumajandusplast, kalapüügivahendid, SUP-tooted) kattuvust sisuliselt ei ole.</w:t>
      </w:r>
    </w:p>
    <w:p w14:paraId="7CC4EEAB" w14:textId="77777777" w:rsidR="001308C2" w:rsidRPr="001308C2" w:rsidRDefault="001308C2" w:rsidP="001308C2">
      <w:r w:rsidRPr="001308C2">
        <w:rPr>
          <w:b/>
          <w:bCs/>
        </w:rPr>
        <w:t>Kus kattub?</w:t>
      </w:r>
    </w:p>
    <w:p w14:paraId="2A050D55" w14:textId="1B38A258" w:rsidR="001308C2" w:rsidRPr="001308C2" w:rsidRDefault="001308C2" w:rsidP="000F1D64">
      <w:pPr>
        <w:numPr>
          <w:ilvl w:val="0"/>
          <w:numId w:val="35"/>
        </w:numPr>
      </w:pPr>
      <w:r w:rsidRPr="001308C2">
        <w:rPr>
          <w:b/>
          <w:bCs/>
        </w:rPr>
        <w:lastRenderedPageBreak/>
        <w:t>Eestisse eel-laetud külma-, kliima- ja soojuspumbaseadmete importijad/tootjad</w:t>
      </w:r>
      <w:r w:rsidRPr="001308C2">
        <w:t xml:space="preserve"> peavad esitama HFC/F-gas Portalisse aastaaruande (kui ületavad määruses sätestatud miin</w:t>
      </w:r>
      <w:r>
        <w:t>imum</w:t>
      </w:r>
      <w:r w:rsidRPr="001308C2">
        <w:t>lävendid). Need samad ettevõtted on reeglina ka EEE-tootjad PROTO</w:t>
      </w:r>
      <w:r w:rsidRPr="001308C2">
        <w:rPr>
          <w:b/>
          <w:bCs/>
        </w:rPr>
        <w:t xml:space="preserve"> </w:t>
      </w:r>
      <w:r w:rsidRPr="001308C2">
        <w:t>vaates (WEEE: „temperatuuri vahetavad seadmed” – külmikud, konditsioneerid, soojuspumbad) ning peaksid PROTO-s deklareerima turule lastud EEE massid.</w:t>
      </w:r>
    </w:p>
    <w:p w14:paraId="1EDD4F6C" w14:textId="5800B351" w:rsidR="001308C2" w:rsidRPr="001308C2" w:rsidRDefault="001308C2" w:rsidP="000F1D64">
      <w:pPr>
        <w:numPr>
          <w:ilvl w:val="0"/>
          <w:numId w:val="35"/>
        </w:numPr>
      </w:pPr>
      <w:r w:rsidRPr="001308C2">
        <w:rPr>
          <w:b/>
          <w:bCs/>
        </w:rPr>
        <w:t>Elektrivõrguseadmed (nt SF₆-ga lülitid/switchgear)</w:t>
      </w:r>
      <w:r w:rsidRPr="001308C2">
        <w:t xml:space="preserve"> võivad samuti langeda F-gaasi kohustuste alla</w:t>
      </w:r>
      <w:r w:rsidR="00D833E1">
        <w:t>. K</w:t>
      </w:r>
      <w:r w:rsidRPr="001308C2">
        <w:t>ui selline seade tuuakse Eesti turule, on see suure tõenäosusega ka EEE alla kuuluv toode PROTO-s.</w:t>
      </w:r>
      <w:r w:rsidR="006521BB" w:rsidRPr="001308C2">
        <w:t xml:space="preserve"> </w:t>
      </w:r>
    </w:p>
    <w:p w14:paraId="2B3C9809" w14:textId="77777777" w:rsidR="001308C2" w:rsidRPr="001308C2" w:rsidRDefault="001308C2" w:rsidP="001308C2">
      <w:r w:rsidRPr="001308C2">
        <w:rPr>
          <w:b/>
          <w:bCs/>
        </w:rPr>
        <w:t>Kus ei kattu?</w:t>
      </w:r>
    </w:p>
    <w:p w14:paraId="4EA154C8" w14:textId="5FF5838B" w:rsidR="001308C2" w:rsidRPr="001308C2" w:rsidRDefault="001308C2" w:rsidP="000F1D64">
      <w:pPr>
        <w:numPr>
          <w:ilvl w:val="0"/>
          <w:numId w:val="36"/>
        </w:numPr>
      </w:pPr>
      <w:r w:rsidRPr="001308C2">
        <w:rPr>
          <w:b/>
          <w:bCs/>
        </w:rPr>
        <w:t>Sõidukite kliimaseadmed (MAC)</w:t>
      </w:r>
      <w:r w:rsidRPr="001308C2">
        <w:t xml:space="preserve"> on ELis eraldi </w:t>
      </w:r>
      <w:r w:rsidRPr="001308C2">
        <w:rPr>
          <w:b/>
          <w:bCs/>
        </w:rPr>
        <w:t>MAC-direktiivi 2006/40/EÜ</w:t>
      </w:r>
      <w:r w:rsidRPr="001308C2">
        <w:t xml:space="preserve"> reguleerimisalas</w:t>
      </w:r>
      <w:r w:rsidR="00345C38">
        <w:t xml:space="preserve">. </w:t>
      </w:r>
      <w:r w:rsidRPr="001308C2">
        <w:t>F-gaasi raam</w:t>
      </w:r>
      <w:r w:rsidR="00345C38">
        <w:t xml:space="preserve"> küll</w:t>
      </w:r>
      <w:r w:rsidRPr="001308C2">
        <w:t xml:space="preserve"> täien</w:t>
      </w:r>
      <w:r w:rsidR="00345C38">
        <w:t>e</w:t>
      </w:r>
      <w:r w:rsidRPr="001308C2">
        <w:t xml:space="preserve">b, ent sõiduautode </w:t>
      </w:r>
      <w:r w:rsidR="006521BB">
        <w:t xml:space="preserve">kliimaseadmed </w:t>
      </w:r>
      <w:r w:rsidRPr="001308C2">
        <w:t>ei kuulu F-gas Portali tavalise toote-/seadmeraporti fookusesse. Seega romusõidukite PROTO rühmaga otsest kattuvust ei teki</w:t>
      </w:r>
      <w:r w:rsidR="00F50F66">
        <w:t xml:space="preserve"> (</w:t>
      </w:r>
      <w:r w:rsidR="00F50F66" w:rsidRPr="00F50F66">
        <w:rPr>
          <w:sz w:val="18"/>
          <w:szCs w:val="18"/>
        </w:rPr>
        <w:t>allikas: https://eur-lex.europa.eu/legal-content/EN/TXT/HTML/?uri=CELEX%3A52022PC0150</w:t>
      </w:r>
      <w:r w:rsidR="00F50F66">
        <w:t>)</w:t>
      </w:r>
    </w:p>
    <w:p w14:paraId="0A97F59C" w14:textId="77777777" w:rsidR="00F50F66" w:rsidRDefault="001308C2" w:rsidP="006E0A65">
      <w:pPr>
        <w:numPr>
          <w:ilvl w:val="0"/>
          <w:numId w:val="36"/>
        </w:numPr>
      </w:pPr>
      <w:r w:rsidRPr="001308C2">
        <w:t>Patareid/akud, rehvid, põllumajandusplast, kalapüügivahendid, SUP-tooted (märgistus/EPR) ei ole F-gaasi aruandluse objekt</w:t>
      </w:r>
      <w:r w:rsidR="00D833E1">
        <w:t>. Seega s</w:t>
      </w:r>
      <w:r w:rsidRPr="001308C2">
        <w:t xml:space="preserve">iin kattuvust ei ole. </w:t>
      </w:r>
    </w:p>
    <w:p w14:paraId="1FC613ED" w14:textId="77777777" w:rsidR="00F50F66" w:rsidRDefault="00F50F66" w:rsidP="00F50F66">
      <w:pPr>
        <w:ind w:left="720"/>
      </w:pPr>
    </w:p>
    <w:p w14:paraId="5572CBCE" w14:textId="58E9C1F0" w:rsidR="001308C2" w:rsidRPr="001308C2" w:rsidRDefault="001F0D4F" w:rsidP="00F50F66">
      <w:pPr>
        <w:ind w:left="360"/>
      </w:pPr>
      <w:r>
        <w:t>Andmete r</w:t>
      </w:r>
      <w:r w:rsidR="001308C2" w:rsidRPr="001308C2">
        <w:t>istkasutus</w:t>
      </w:r>
      <w:r>
        <w:t>e vaatest</w:t>
      </w:r>
      <w:r w:rsidR="001308C2" w:rsidRPr="001308C2">
        <w:t xml:space="preserve"> saa</w:t>
      </w:r>
      <w:r>
        <w:t>ks</w:t>
      </w:r>
      <w:r w:rsidR="001308C2" w:rsidRPr="001308C2">
        <w:t xml:space="preserve"> F-gaasi aruandeid kasutada signaalina “kes peaks olema PROTO EEE-tootja” (nt kui keegi raporteerib eel-laetud AC/HP seadmeid F-gas Portalisse, aga tal puudub PROTO EEE-kanne) ning mahukontrolliks </w:t>
      </w:r>
      <w:r w:rsidR="00F50F66">
        <w:t xml:space="preserve">- </w:t>
      </w:r>
      <w:r w:rsidR="001308C2" w:rsidRPr="001308C2">
        <w:t xml:space="preserve">gaasi tüübi/kaalu põhjal järeldad ligikaudse seadmeportfelli, mis peaks PROTO EEE massidega kokku klappima. </w:t>
      </w:r>
      <w:r>
        <w:t>Tähelepanu võik</w:t>
      </w:r>
      <w:r w:rsidR="00F50F66">
        <w:t>s</w:t>
      </w:r>
      <w:r>
        <w:t xml:space="preserve"> pöörata asjaolule</w:t>
      </w:r>
      <w:r w:rsidR="001308C2" w:rsidRPr="001308C2">
        <w:t>, et edasimüüjad/jaotus ei pruugi F-gas Portalis üldse kajastuda (</w:t>
      </w:r>
      <w:r w:rsidR="000C76A0">
        <w:t>edasimüüjatel ei ole</w:t>
      </w:r>
      <w:r w:rsidR="001308C2" w:rsidRPr="001308C2">
        <w:t xml:space="preserve"> sageli raportikohustust), seega F-gas → PROTO seos toimib eelkõige esmasel turule toojal.</w:t>
      </w:r>
    </w:p>
    <w:p w14:paraId="089F3419" w14:textId="77777777" w:rsidR="00BA7150" w:rsidRPr="000D7CD3" w:rsidRDefault="00BA7150" w:rsidP="00DB4ACE">
      <w:pPr>
        <w:rPr>
          <w:color w:val="EE0000"/>
        </w:rPr>
      </w:pPr>
    </w:p>
    <w:p w14:paraId="7249A5A5" w14:textId="611FCC49" w:rsidR="00BA7150" w:rsidRPr="00CE5252" w:rsidRDefault="00BA7150" w:rsidP="00BA7150">
      <w:pPr>
        <w:pStyle w:val="Pealkiri3"/>
      </w:pPr>
      <w:bookmarkStart w:id="15" w:name="_Toc207966880"/>
      <w:r>
        <w:t>Jäätmekäitl</w:t>
      </w:r>
      <w:r w:rsidR="00292108">
        <w:t>usettevõtete kohustused ja võimalikud dubleerimised</w:t>
      </w:r>
      <w:bookmarkEnd w:id="15"/>
    </w:p>
    <w:p w14:paraId="0E648E26" w14:textId="77777777" w:rsidR="00BA7150" w:rsidRDefault="00BA7150" w:rsidP="00BA7150">
      <w:pPr>
        <w:pStyle w:val="Pealkiri4"/>
      </w:pPr>
      <w:r>
        <w:t>KOTKAS jäätmearuanne ja PROTO jäätmearuanded</w:t>
      </w:r>
    </w:p>
    <w:p w14:paraId="002C54CC" w14:textId="5C4B0110" w:rsidR="00406BCF" w:rsidRPr="00406BCF" w:rsidRDefault="00406BCF" w:rsidP="00406BCF">
      <w:r>
        <w:t>Andmete võrdluse aluseks olid PROTO registri andmekooseisud, KOTKAS registri andmekoosseisud ja</w:t>
      </w:r>
      <w:r w:rsidR="008A3B40">
        <w:t xml:space="preserve"> määruses „Jäätmete liigitamise kord ja jäätmenimistu“ toodud</w:t>
      </w:r>
      <w:r>
        <w:t xml:space="preserve"> </w:t>
      </w:r>
      <w:r w:rsidR="008A3B40">
        <w:t>jäätmenimistu</w:t>
      </w:r>
      <w:r w:rsidR="00B43C28">
        <w:t xml:space="preserve"> </w:t>
      </w:r>
      <w:hyperlink r:id="rId58" w:history="1">
        <w:r w:rsidR="00B43C28" w:rsidRPr="00F50F66">
          <w:rPr>
            <w:rStyle w:val="Hperlink"/>
            <w:sz w:val="18"/>
            <w:szCs w:val="18"/>
          </w:rPr>
          <w:t>https://www.riigiteataja.ee/akt/118122015014?leiaKehtiv</w:t>
        </w:r>
      </w:hyperlink>
      <w:r w:rsidR="00B43C28">
        <w:t xml:space="preserve"> </w:t>
      </w:r>
      <w:r w:rsidR="008A3B40">
        <w:t>.</w:t>
      </w:r>
    </w:p>
    <w:p w14:paraId="13092834" w14:textId="7D778DFF" w:rsidR="006414B5" w:rsidRDefault="006414B5" w:rsidP="006414B5">
      <w:pPr>
        <w:pStyle w:val="Pealdis"/>
        <w:keepNext/>
      </w:pPr>
      <w:r>
        <w:t xml:space="preserve">Tabel </w:t>
      </w:r>
      <w:r>
        <w:fldChar w:fldCharType="begin"/>
      </w:r>
      <w:r>
        <w:instrText xml:space="preserve"> SEQ Tabel \* ARABIC </w:instrText>
      </w:r>
      <w:r>
        <w:fldChar w:fldCharType="separate"/>
      </w:r>
      <w:r w:rsidR="00F50F66">
        <w:rPr>
          <w:noProof/>
        </w:rPr>
        <w:t>5</w:t>
      </w:r>
      <w:r>
        <w:fldChar w:fldCharType="end"/>
      </w:r>
      <w:r>
        <w:t>. PROTO elektroonikaromude jäätmearuande ja KOTKAS jäätmearuande andmekoosseisude võrdlus</w:t>
      </w:r>
    </w:p>
    <w:tbl>
      <w:tblPr>
        <w:tblStyle w:val="Kontuurtabel"/>
        <w:tblW w:w="13036" w:type="dxa"/>
        <w:tblLook w:val="04A0" w:firstRow="1" w:lastRow="0" w:firstColumn="1" w:lastColumn="0" w:noHBand="0" w:noVBand="1"/>
      </w:tblPr>
      <w:tblGrid>
        <w:gridCol w:w="6374"/>
        <w:gridCol w:w="6662"/>
      </w:tblGrid>
      <w:tr w:rsidR="00BA7150" w:rsidRPr="007E7AFF" w14:paraId="12FB3CDB" w14:textId="77777777" w:rsidTr="00C00C8C">
        <w:tc>
          <w:tcPr>
            <w:tcW w:w="6374" w:type="dxa"/>
          </w:tcPr>
          <w:p w14:paraId="42AE0E2A" w14:textId="77777777" w:rsidR="00BA7150" w:rsidRPr="007E7AFF" w:rsidRDefault="00BA7150" w:rsidP="009B5303">
            <w:pPr>
              <w:rPr>
                <w:b/>
                <w:bCs/>
                <w:sz w:val="18"/>
                <w:szCs w:val="18"/>
              </w:rPr>
            </w:pPr>
            <w:r w:rsidRPr="007E7AFF">
              <w:rPr>
                <w:b/>
                <w:bCs/>
                <w:sz w:val="18"/>
                <w:szCs w:val="18"/>
              </w:rPr>
              <w:t>Väli PROTO elektroonikaromude jäätmearuandes</w:t>
            </w:r>
          </w:p>
        </w:tc>
        <w:tc>
          <w:tcPr>
            <w:tcW w:w="6662" w:type="dxa"/>
          </w:tcPr>
          <w:p w14:paraId="2A622A3D" w14:textId="77777777" w:rsidR="00BA7150" w:rsidRPr="007E7AFF" w:rsidRDefault="00BA7150" w:rsidP="009B5303">
            <w:pPr>
              <w:rPr>
                <w:b/>
                <w:bCs/>
                <w:sz w:val="18"/>
                <w:szCs w:val="18"/>
              </w:rPr>
            </w:pPr>
            <w:r w:rsidRPr="007E7AFF">
              <w:rPr>
                <w:b/>
                <w:bCs/>
                <w:sz w:val="18"/>
                <w:szCs w:val="18"/>
              </w:rPr>
              <w:t>Väli KOTKAS jäätmearuandes</w:t>
            </w:r>
          </w:p>
        </w:tc>
      </w:tr>
      <w:tr w:rsidR="00BA7150" w:rsidRPr="007E7AFF" w14:paraId="34905316" w14:textId="77777777" w:rsidTr="00C00C8C">
        <w:tc>
          <w:tcPr>
            <w:tcW w:w="6374" w:type="dxa"/>
          </w:tcPr>
          <w:p w14:paraId="4B5A571A" w14:textId="77777777" w:rsidR="00BA7150" w:rsidRPr="007E7AFF" w:rsidRDefault="00BA7150" w:rsidP="009B5303">
            <w:pPr>
              <w:rPr>
                <w:sz w:val="18"/>
                <w:szCs w:val="18"/>
              </w:rPr>
            </w:pPr>
            <w:r w:rsidRPr="007E7AFF">
              <w:rPr>
                <w:sz w:val="18"/>
                <w:szCs w:val="18"/>
              </w:rPr>
              <w:t>Aruandeaasta</w:t>
            </w:r>
          </w:p>
        </w:tc>
        <w:tc>
          <w:tcPr>
            <w:tcW w:w="6662" w:type="dxa"/>
          </w:tcPr>
          <w:p w14:paraId="63CC6D77" w14:textId="77777777" w:rsidR="00BA7150" w:rsidRPr="007E7AFF" w:rsidRDefault="00BA7150" w:rsidP="009B5303">
            <w:pPr>
              <w:rPr>
                <w:sz w:val="18"/>
                <w:szCs w:val="18"/>
              </w:rPr>
            </w:pPr>
            <w:r w:rsidRPr="007E7AFF">
              <w:rPr>
                <w:sz w:val="18"/>
                <w:szCs w:val="18"/>
              </w:rPr>
              <w:t>Aruandeaasta nr on KOTKAS olemas</w:t>
            </w:r>
          </w:p>
        </w:tc>
      </w:tr>
      <w:tr w:rsidR="00BA7150" w:rsidRPr="007E7AFF" w14:paraId="38F4C1C2" w14:textId="77777777" w:rsidTr="00C00C8C">
        <w:tc>
          <w:tcPr>
            <w:tcW w:w="6374" w:type="dxa"/>
          </w:tcPr>
          <w:p w14:paraId="1FD03934" w14:textId="77777777" w:rsidR="00BA7150" w:rsidRPr="007E7AFF" w:rsidRDefault="00BA7150" w:rsidP="009B5303">
            <w:pPr>
              <w:rPr>
                <w:sz w:val="18"/>
                <w:szCs w:val="18"/>
              </w:rPr>
            </w:pPr>
            <w:r w:rsidRPr="007E7AFF">
              <w:rPr>
                <w:sz w:val="18"/>
                <w:szCs w:val="18"/>
              </w:rPr>
              <w:lastRenderedPageBreak/>
              <w:t>Registreeringu nr.</w:t>
            </w:r>
          </w:p>
        </w:tc>
        <w:tc>
          <w:tcPr>
            <w:tcW w:w="6662" w:type="dxa"/>
          </w:tcPr>
          <w:p w14:paraId="122F3AF0" w14:textId="77777777" w:rsidR="00BA7150" w:rsidRPr="007E7AFF" w:rsidRDefault="00BA7150" w:rsidP="009B5303">
            <w:pPr>
              <w:rPr>
                <w:sz w:val="18"/>
                <w:szCs w:val="18"/>
              </w:rPr>
            </w:pPr>
            <w:r w:rsidRPr="007E7AFF">
              <w:rPr>
                <w:sz w:val="18"/>
                <w:szCs w:val="18"/>
              </w:rPr>
              <w:t>Jäätmeloa number on KOTKAS olemas</w:t>
            </w:r>
          </w:p>
        </w:tc>
      </w:tr>
      <w:tr w:rsidR="00BA7150" w:rsidRPr="007E7AFF" w14:paraId="7EBD08B4" w14:textId="77777777" w:rsidTr="00C00C8C">
        <w:tc>
          <w:tcPr>
            <w:tcW w:w="6374" w:type="dxa"/>
          </w:tcPr>
          <w:p w14:paraId="20BA0EA3"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Soojusvahetusseadmed - Kogutud kodumajapidamistest (t)</w:t>
            </w:r>
          </w:p>
        </w:tc>
        <w:tc>
          <w:tcPr>
            <w:tcW w:w="6662" w:type="dxa"/>
          </w:tcPr>
          <w:p w14:paraId="1CD050EB"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tc>
      </w:tr>
      <w:tr w:rsidR="00BA7150" w:rsidRPr="007E7AFF" w14:paraId="42DB7F39" w14:textId="77777777" w:rsidTr="00C00C8C">
        <w:tc>
          <w:tcPr>
            <w:tcW w:w="6374" w:type="dxa"/>
          </w:tcPr>
          <w:p w14:paraId="3503F094"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Soojusvahetusseadmed - Kogutud mujal kui kodumajapidamistest (t)</w:t>
            </w:r>
          </w:p>
        </w:tc>
        <w:tc>
          <w:tcPr>
            <w:tcW w:w="6662" w:type="dxa"/>
          </w:tcPr>
          <w:p w14:paraId="73313C19"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tc>
      </w:tr>
      <w:tr w:rsidR="00BA7150" w:rsidRPr="007E7AFF" w14:paraId="4BB25209" w14:textId="77777777" w:rsidTr="00C00C8C">
        <w:tc>
          <w:tcPr>
            <w:tcW w:w="6374" w:type="dxa"/>
          </w:tcPr>
          <w:p w14:paraId="79AC7629"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Ekraanid, kuvarid ja suurema kui 100 cm2 ekraaniga varustatud seadmed - Kogutud kodumajapidamistest (t)</w:t>
            </w:r>
          </w:p>
        </w:tc>
        <w:tc>
          <w:tcPr>
            <w:tcW w:w="6662" w:type="dxa"/>
          </w:tcPr>
          <w:p w14:paraId="683DF588"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2C015F50" w14:textId="77777777" w:rsidR="00BA7150" w:rsidRPr="007E7AFF" w:rsidRDefault="00BA7150" w:rsidP="009B5303">
            <w:pPr>
              <w:rPr>
                <w:sz w:val="18"/>
                <w:szCs w:val="18"/>
              </w:rPr>
            </w:pPr>
            <w:r w:rsidRPr="007E7AFF">
              <w:rPr>
                <w:sz w:val="18"/>
                <w:szCs w:val="18"/>
              </w:rPr>
              <w:t>KOTKASes võimalike jäätmekoodide vasted: 16 02 98 või 20 01 36</w:t>
            </w:r>
          </w:p>
        </w:tc>
      </w:tr>
      <w:tr w:rsidR="00BA7150" w:rsidRPr="007E7AFF" w14:paraId="4F834F8B" w14:textId="77777777" w:rsidTr="00C00C8C">
        <w:tc>
          <w:tcPr>
            <w:tcW w:w="6374" w:type="dxa"/>
          </w:tcPr>
          <w:p w14:paraId="1301F22C"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Ekraanid, kuvarid ja suurema kui 100 cm2 ekraaniga varustatud seadmed - Kogutud mujal kui kodumajapidamistest (t)</w:t>
            </w:r>
          </w:p>
        </w:tc>
        <w:tc>
          <w:tcPr>
            <w:tcW w:w="6662" w:type="dxa"/>
          </w:tcPr>
          <w:p w14:paraId="4CB43FBA"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39FD8FD2" w14:textId="77777777" w:rsidR="00BA7150" w:rsidRPr="007E7AFF" w:rsidRDefault="00BA7150" w:rsidP="009B5303">
            <w:pPr>
              <w:rPr>
                <w:sz w:val="18"/>
                <w:szCs w:val="18"/>
              </w:rPr>
            </w:pPr>
            <w:r w:rsidRPr="007E7AFF">
              <w:rPr>
                <w:sz w:val="18"/>
                <w:szCs w:val="18"/>
              </w:rPr>
              <w:t>KOTKASes võimalike jäätmekoodide vasted: 16 02 98 või 20 01 35, 20 01 36</w:t>
            </w:r>
          </w:p>
        </w:tc>
      </w:tr>
      <w:tr w:rsidR="00BA7150" w:rsidRPr="007E7AFF" w14:paraId="0D9B848E" w14:textId="77777777" w:rsidTr="00C00C8C">
        <w:tc>
          <w:tcPr>
            <w:tcW w:w="6374" w:type="dxa"/>
          </w:tcPr>
          <w:p w14:paraId="7B8F62AE"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Lambid - Kogutud kodumajapidamistest (t)</w:t>
            </w:r>
          </w:p>
        </w:tc>
        <w:tc>
          <w:tcPr>
            <w:tcW w:w="6662" w:type="dxa"/>
          </w:tcPr>
          <w:p w14:paraId="46C9AF96"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4261E96E" w14:textId="77777777" w:rsidR="00BA7150" w:rsidRPr="007E7AFF" w:rsidRDefault="00BA7150" w:rsidP="009B5303">
            <w:pPr>
              <w:rPr>
                <w:sz w:val="18"/>
                <w:szCs w:val="18"/>
              </w:rPr>
            </w:pPr>
            <w:r w:rsidRPr="007E7AFF">
              <w:rPr>
                <w:sz w:val="18"/>
                <w:szCs w:val="18"/>
              </w:rPr>
              <w:t xml:space="preserve">KOTKASes võimalike jäätmekoodide vasted: </w:t>
            </w:r>
          </w:p>
          <w:p w14:paraId="4144F5EE" w14:textId="77777777" w:rsidR="00BA7150" w:rsidRPr="007E7AFF" w:rsidRDefault="00BA7150" w:rsidP="009B5303">
            <w:pPr>
              <w:rPr>
                <w:sz w:val="18"/>
                <w:szCs w:val="18"/>
              </w:rPr>
            </w:pPr>
            <w:r w:rsidRPr="007E7AFF">
              <w:rPr>
                <w:sz w:val="18"/>
                <w:szCs w:val="18"/>
              </w:rPr>
              <w:t>20 01 21</w:t>
            </w:r>
          </w:p>
        </w:tc>
      </w:tr>
      <w:tr w:rsidR="00BA7150" w:rsidRPr="007E7AFF" w14:paraId="7F980C0A" w14:textId="77777777" w:rsidTr="00C00C8C">
        <w:tc>
          <w:tcPr>
            <w:tcW w:w="6374" w:type="dxa"/>
          </w:tcPr>
          <w:p w14:paraId="2238EDF1"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Lambid - Kogutud mujal kui kodumajapidamistest (t)</w:t>
            </w:r>
          </w:p>
        </w:tc>
        <w:tc>
          <w:tcPr>
            <w:tcW w:w="6662" w:type="dxa"/>
          </w:tcPr>
          <w:p w14:paraId="7D0CEC6C"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73D6DC13" w14:textId="77777777" w:rsidR="00BA7150" w:rsidRPr="007E7AFF" w:rsidRDefault="00BA7150" w:rsidP="009B5303">
            <w:pPr>
              <w:rPr>
                <w:sz w:val="18"/>
                <w:szCs w:val="18"/>
              </w:rPr>
            </w:pPr>
            <w:r w:rsidRPr="007E7AFF">
              <w:rPr>
                <w:sz w:val="18"/>
                <w:szCs w:val="18"/>
              </w:rPr>
              <w:t xml:space="preserve">KOTKASes võimalike jäätmekoodide vasted: </w:t>
            </w:r>
          </w:p>
          <w:p w14:paraId="14C5B406" w14:textId="77777777" w:rsidR="00BA7150" w:rsidRPr="007E7AFF" w:rsidRDefault="00BA7150" w:rsidP="009B5303">
            <w:pPr>
              <w:rPr>
                <w:sz w:val="18"/>
                <w:szCs w:val="18"/>
              </w:rPr>
            </w:pPr>
            <w:r w:rsidRPr="007E7AFF">
              <w:rPr>
                <w:sz w:val="18"/>
                <w:szCs w:val="18"/>
              </w:rPr>
              <w:t>20 01 21</w:t>
            </w:r>
          </w:p>
        </w:tc>
      </w:tr>
      <w:tr w:rsidR="00BA7150" w:rsidRPr="007E7AFF" w14:paraId="7ED9B7CA" w14:textId="77777777" w:rsidTr="00C00C8C">
        <w:tc>
          <w:tcPr>
            <w:tcW w:w="6374" w:type="dxa"/>
          </w:tcPr>
          <w:p w14:paraId="0712CEE0"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Suured seadmed (mille mis tahes väline mõõde on üle 50 cm) - Kogutud kodumajapidamistest (t)</w:t>
            </w:r>
          </w:p>
        </w:tc>
        <w:tc>
          <w:tcPr>
            <w:tcW w:w="6662" w:type="dxa"/>
          </w:tcPr>
          <w:p w14:paraId="779728EF"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7D0A568D" w14:textId="77777777" w:rsidR="00BA7150" w:rsidRPr="007E7AFF" w:rsidRDefault="00BA7150" w:rsidP="009B5303">
            <w:pPr>
              <w:rPr>
                <w:sz w:val="18"/>
                <w:szCs w:val="18"/>
              </w:rPr>
            </w:pPr>
            <w:r w:rsidRPr="007E7AFF">
              <w:rPr>
                <w:sz w:val="18"/>
                <w:szCs w:val="18"/>
              </w:rPr>
              <w:t xml:space="preserve">KOTKASes võimalike jäätmekoodide vasted: </w:t>
            </w:r>
          </w:p>
          <w:p w14:paraId="10A757A3" w14:textId="77777777" w:rsidR="00BA7150" w:rsidRPr="007E7AFF" w:rsidRDefault="00BA7150" w:rsidP="009B5303">
            <w:pPr>
              <w:rPr>
                <w:sz w:val="18"/>
                <w:szCs w:val="18"/>
              </w:rPr>
            </w:pPr>
            <w:r w:rsidRPr="007E7AFF">
              <w:rPr>
                <w:sz w:val="18"/>
                <w:szCs w:val="18"/>
              </w:rPr>
              <w:t>16 02 98, 20 01 35, 20 01 36, 20 03 07</w:t>
            </w:r>
          </w:p>
        </w:tc>
      </w:tr>
      <w:tr w:rsidR="00BA7150" w:rsidRPr="007E7AFF" w14:paraId="351BE143" w14:textId="77777777" w:rsidTr="00C00C8C">
        <w:tc>
          <w:tcPr>
            <w:tcW w:w="6374" w:type="dxa"/>
          </w:tcPr>
          <w:p w14:paraId="016CCDB4"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Suured seadmed (mille mis tahes väline mõõde on üle 50 cm) - Kogutud mujal kui kodumajapidamistest (t)</w:t>
            </w:r>
          </w:p>
        </w:tc>
        <w:tc>
          <w:tcPr>
            <w:tcW w:w="6662" w:type="dxa"/>
          </w:tcPr>
          <w:p w14:paraId="461C15AF"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3E78A342" w14:textId="77777777" w:rsidR="00BA7150" w:rsidRPr="007E7AFF" w:rsidRDefault="00BA7150" w:rsidP="009B5303">
            <w:pPr>
              <w:rPr>
                <w:sz w:val="18"/>
                <w:szCs w:val="18"/>
              </w:rPr>
            </w:pPr>
            <w:r w:rsidRPr="007E7AFF">
              <w:rPr>
                <w:sz w:val="18"/>
                <w:szCs w:val="18"/>
              </w:rPr>
              <w:t>KOTKASes võimalike jäätmekoodide vasted:             16 02 98, 20 01 35, 20 01 36, 20 03 07</w:t>
            </w:r>
          </w:p>
        </w:tc>
      </w:tr>
      <w:tr w:rsidR="00BA7150" w:rsidRPr="007E7AFF" w14:paraId="144BB119" w14:textId="77777777" w:rsidTr="00C00C8C">
        <w:tc>
          <w:tcPr>
            <w:tcW w:w="6374" w:type="dxa"/>
          </w:tcPr>
          <w:p w14:paraId="099D895B"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Päikesepaneelid - Kogutud kodumajapidamistest (t)</w:t>
            </w:r>
          </w:p>
        </w:tc>
        <w:tc>
          <w:tcPr>
            <w:tcW w:w="6662" w:type="dxa"/>
          </w:tcPr>
          <w:p w14:paraId="7BAB1C81"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6E7186C2" w14:textId="77777777" w:rsidR="00BA7150" w:rsidRPr="007E7AFF" w:rsidRDefault="00BA7150" w:rsidP="009B5303">
            <w:pPr>
              <w:rPr>
                <w:sz w:val="18"/>
                <w:szCs w:val="18"/>
              </w:rPr>
            </w:pPr>
            <w:r w:rsidRPr="007E7AFF">
              <w:rPr>
                <w:sz w:val="18"/>
                <w:szCs w:val="18"/>
              </w:rPr>
              <w:t>KOTKASes võimalike jäätmekoodide vasted:             20 03 07</w:t>
            </w:r>
          </w:p>
        </w:tc>
      </w:tr>
      <w:tr w:rsidR="00BA7150" w:rsidRPr="007E7AFF" w14:paraId="0A0FF235" w14:textId="77777777" w:rsidTr="00C00C8C">
        <w:tc>
          <w:tcPr>
            <w:tcW w:w="6374" w:type="dxa"/>
          </w:tcPr>
          <w:p w14:paraId="36D5BFDC"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Päikesepaneelid - Kogutud mujal kui kodumajapidamistest (t)</w:t>
            </w:r>
          </w:p>
        </w:tc>
        <w:tc>
          <w:tcPr>
            <w:tcW w:w="6662" w:type="dxa"/>
          </w:tcPr>
          <w:p w14:paraId="412E221B"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21DF2EB7" w14:textId="77777777" w:rsidR="00BA7150" w:rsidRPr="007E7AFF" w:rsidRDefault="00BA7150" w:rsidP="009B5303">
            <w:pPr>
              <w:rPr>
                <w:sz w:val="18"/>
                <w:szCs w:val="18"/>
              </w:rPr>
            </w:pPr>
            <w:r w:rsidRPr="007E7AFF">
              <w:rPr>
                <w:sz w:val="18"/>
                <w:szCs w:val="18"/>
              </w:rPr>
              <w:t>KOTKASes võimalike jäätmekoodide vasted:             20 03 07</w:t>
            </w:r>
          </w:p>
        </w:tc>
      </w:tr>
      <w:tr w:rsidR="00BA7150" w:rsidRPr="007E7AFF" w14:paraId="2A54B8D5" w14:textId="77777777" w:rsidTr="00C00C8C">
        <w:tc>
          <w:tcPr>
            <w:tcW w:w="6374" w:type="dxa"/>
          </w:tcPr>
          <w:p w14:paraId="20CB98EC"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Väikesed seadmed (mille ükski väline mõõde ei ületa 50 cm) - Kogutud kodumajapidamistest (t)</w:t>
            </w:r>
          </w:p>
        </w:tc>
        <w:tc>
          <w:tcPr>
            <w:tcW w:w="6662" w:type="dxa"/>
          </w:tcPr>
          <w:p w14:paraId="3DB65C05"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17F4EDD5" w14:textId="77777777" w:rsidR="00BA7150" w:rsidRPr="007E7AFF" w:rsidRDefault="00BA7150" w:rsidP="009B5303">
            <w:pPr>
              <w:rPr>
                <w:sz w:val="18"/>
                <w:szCs w:val="18"/>
              </w:rPr>
            </w:pPr>
            <w:r w:rsidRPr="007E7AFF">
              <w:rPr>
                <w:sz w:val="18"/>
                <w:szCs w:val="18"/>
              </w:rPr>
              <w:t>KOTKASes võimalike jäätmekoodide vasted:             16 02 98, 20 01 35, 20 01 63</w:t>
            </w:r>
          </w:p>
        </w:tc>
      </w:tr>
      <w:tr w:rsidR="00BA7150" w:rsidRPr="007E7AFF" w14:paraId="0C82754B" w14:textId="77777777" w:rsidTr="00C00C8C">
        <w:tc>
          <w:tcPr>
            <w:tcW w:w="6374" w:type="dxa"/>
          </w:tcPr>
          <w:p w14:paraId="0F437C8D"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Väikesed seadmed (mille ükski väline mõõde ei ületa 50 cm) - Kogutud mujal kui kodumajapidamistest (t)</w:t>
            </w:r>
          </w:p>
        </w:tc>
        <w:tc>
          <w:tcPr>
            <w:tcW w:w="6662" w:type="dxa"/>
          </w:tcPr>
          <w:p w14:paraId="2B0DF767"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51D8FD83" w14:textId="77777777" w:rsidR="00BA7150" w:rsidRPr="007E7AFF" w:rsidRDefault="00BA7150" w:rsidP="009B5303">
            <w:pPr>
              <w:rPr>
                <w:sz w:val="18"/>
                <w:szCs w:val="18"/>
              </w:rPr>
            </w:pPr>
            <w:r w:rsidRPr="007E7AFF">
              <w:rPr>
                <w:sz w:val="18"/>
                <w:szCs w:val="18"/>
              </w:rPr>
              <w:t>KOTKASes võimalike jäätmekoodide vasted:             16 02 98, 20 01 35, 20 01 36</w:t>
            </w:r>
          </w:p>
        </w:tc>
      </w:tr>
      <w:tr w:rsidR="00BA7150" w:rsidRPr="007E7AFF" w14:paraId="354DD89A" w14:textId="77777777" w:rsidTr="00C00C8C">
        <w:tc>
          <w:tcPr>
            <w:tcW w:w="6374" w:type="dxa"/>
          </w:tcPr>
          <w:p w14:paraId="03DA648A"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Väikesed infotehnoloogia- ja telekommunikatsiooniseadmed (mille ükski väline mõõde ei ületa 50 cm) - Kogutud kodumajapidamistest (t)</w:t>
            </w:r>
          </w:p>
        </w:tc>
        <w:tc>
          <w:tcPr>
            <w:tcW w:w="6662" w:type="dxa"/>
          </w:tcPr>
          <w:p w14:paraId="6C4FAEA3"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47EB9F5F" w14:textId="77777777" w:rsidR="00BA7150" w:rsidRPr="007E7AFF" w:rsidRDefault="00BA7150" w:rsidP="009B5303">
            <w:pPr>
              <w:rPr>
                <w:sz w:val="18"/>
                <w:szCs w:val="18"/>
              </w:rPr>
            </w:pPr>
            <w:r w:rsidRPr="007E7AFF">
              <w:rPr>
                <w:sz w:val="18"/>
                <w:szCs w:val="18"/>
              </w:rPr>
              <w:lastRenderedPageBreak/>
              <w:t>KOTKASes võimalike jäätmekoodide vasted:             16 02 98, 20 01 35, 20 01 36</w:t>
            </w:r>
          </w:p>
        </w:tc>
      </w:tr>
      <w:tr w:rsidR="00BA7150" w:rsidRPr="007E7AFF" w14:paraId="7D4D8D7B" w14:textId="77777777" w:rsidTr="00C00C8C">
        <w:tc>
          <w:tcPr>
            <w:tcW w:w="6374" w:type="dxa"/>
          </w:tcPr>
          <w:p w14:paraId="067B64AA"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lastRenderedPageBreak/>
              <w:t>Väikesed infotehnoloogia- ja telekommunikatsiooniseadmed (mille ükski väline mõõde ei ületa 50 cm) - Kogutud mujal kui kodumajapidamistest (t)</w:t>
            </w:r>
          </w:p>
        </w:tc>
        <w:tc>
          <w:tcPr>
            <w:tcW w:w="6662" w:type="dxa"/>
          </w:tcPr>
          <w:p w14:paraId="46D183A2" w14:textId="77777777" w:rsidR="00BA7150" w:rsidRPr="007E7AFF" w:rsidRDefault="00BA7150" w:rsidP="009B5303">
            <w:pPr>
              <w:rPr>
                <w:sz w:val="18"/>
                <w:szCs w:val="18"/>
              </w:rPr>
            </w:pPr>
            <w:r w:rsidRPr="007E7AFF">
              <w:rPr>
                <w:sz w:val="18"/>
                <w:szCs w:val="18"/>
              </w:rPr>
              <w:t>Sellise nimetusega jäätmekoodi KOTKAS ei ole. Toimingu tüübi järgi saaks kätte info, kas jäätmed on saadud kodumajapidamistelt või mujalt.</w:t>
            </w:r>
          </w:p>
          <w:p w14:paraId="6EB3A854" w14:textId="77777777" w:rsidR="00BA7150" w:rsidRPr="007E7AFF" w:rsidRDefault="00BA7150" w:rsidP="009B5303">
            <w:pPr>
              <w:rPr>
                <w:sz w:val="18"/>
                <w:szCs w:val="18"/>
              </w:rPr>
            </w:pPr>
            <w:r w:rsidRPr="007E7AFF">
              <w:rPr>
                <w:sz w:val="18"/>
                <w:szCs w:val="18"/>
              </w:rPr>
              <w:t>KOTKASes võimalike jäätmekoodide vasted:             16 02 98, 20 01 35, 20 01 36</w:t>
            </w:r>
          </w:p>
        </w:tc>
      </w:tr>
      <w:tr w:rsidR="00BA7150" w:rsidRPr="007E7AFF" w14:paraId="56125051" w14:textId="77777777" w:rsidTr="00C00C8C">
        <w:tc>
          <w:tcPr>
            <w:tcW w:w="6374" w:type="dxa"/>
          </w:tcPr>
          <w:p w14:paraId="2339A856"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Vastava elektroonika kategooria - kategooria</w:t>
            </w:r>
          </w:p>
        </w:tc>
        <w:tc>
          <w:tcPr>
            <w:tcW w:w="6662" w:type="dxa"/>
          </w:tcPr>
          <w:p w14:paraId="75FBC06F" w14:textId="77777777" w:rsidR="00BA7150" w:rsidRPr="007E7AFF" w:rsidRDefault="00BA7150" w:rsidP="009B5303">
            <w:pPr>
              <w:rPr>
                <w:sz w:val="18"/>
                <w:szCs w:val="18"/>
              </w:rPr>
            </w:pPr>
            <w:r w:rsidRPr="007E7AFF">
              <w:rPr>
                <w:sz w:val="18"/>
                <w:szCs w:val="18"/>
              </w:rPr>
              <w:t>KOTKAS ja PROTO jäätmekategooriad ei ole elektroonika osa ühtlustatud!</w:t>
            </w:r>
          </w:p>
        </w:tc>
      </w:tr>
      <w:tr w:rsidR="00BA7150" w:rsidRPr="007E7AFF" w14:paraId="49577EF7" w14:textId="77777777" w:rsidTr="00C00C8C">
        <w:tc>
          <w:tcPr>
            <w:tcW w:w="6374" w:type="dxa"/>
          </w:tcPr>
          <w:p w14:paraId="17A02625"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Vastava elektroonika kategooria - käitluspiirkond</w:t>
            </w:r>
          </w:p>
        </w:tc>
        <w:tc>
          <w:tcPr>
            <w:tcW w:w="6662" w:type="dxa"/>
          </w:tcPr>
          <w:p w14:paraId="75E41070" w14:textId="77777777" w:rsidR="00BA7150" w:rsidRPr="007E7AFF" w:rsidRDefault="00BA7150" w:rsidP="009B5303">
            <w:pPr>
              <w:rPr>
                <w:sz w:val="18"/>
                <w:szCs w:val="18"/>
              </w:rPr>
            </w:pPr>
            <w:r w:rsidRPr="007E7AFF">
              <w:rPr>
                <w:sz w:val="18"/>
                <w:szCs w:val="18"/>
              </w:rPr>
              <w:t xml:space="preserve">KOTKAS jäätmearuande bilansist saab kätte info, kas konkreetne jääde eksporditi või käideldi kohapeal. Samas ei ole infot, kuhu imporditi (nt. kas EU-sse). </w:t>
            </w:r>
          </w:p>
        </w:tc>
      </w:tr>
      <w:tr w:rsidR="00BA7150" w:rsidRPr="007E7AFF" w14:paraId="61635BC9" w14:textId="77777777" w:rsidTr="00C00C8C">
        <w:tc>
          <w:tcPr>
            <w:tcW w:w="6374" w:type="dxa"/>
          </w:tcPr>
          <w:p w14:paraId="3CAEA152"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Vastava elektroonika kategooria - ringlussevõtt</w:t>
            </w:r>
          </w:p>
        </w:tc>
        <w:tc>
          <w:tcPr>
            <w:tcW w:w="6662" w:type="dxa"/>
          </w:tcPr>
          <w:p w14:paraId="126FAD98" w14:textId="77777777" w:rsidR="00BA7150" w:rsidRPr="007E7AFF" w:rsidRDefault="00BA7150" w:rsidP="009B5303">
            <w:pPr>
              <w:rPr>
                <w:sz w:val="18"/>
                <w:szCs w:val="18"/>
              </w:rPr>
            </w:pPr>
            <w:r w:rsidRPr="007E7AFF">
              <w:rPr>
                <w:sz w:val="18"/>
                <w:szCs w:val="18"/>
              </w:rPr>
              <w:t>Otseselt sellist kategooriat ei ole KOTKAS jäätmearuande väljaminekute all nimetatud. On olemas kategooria „Taaskasutatud“.</w:t>
            </w:r>
          </w:p>
        </w:tc>
      </w:tr>
      <w:tr w:rsidR="00BA7150" w:rsidRPr="007E7AFF" w14:paraId="0E68C3FB" w14:textId="77777777" w:rsidTr="00C00C8C">
        <w:tc>
          <w:tcPr>
            <w:tcW w:w="6374" w:type="dxa"/>
          </w:tcPr>
          <w:p w14:paraId="3BC5175F"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Vastava elektroonika kategooria - energiakasutus</w:t>
            </w:r>
          </w:p>
        </w:tc>
        <w:tc>
          <w:tcPr>
            <w:tcW w:w="6662" w:type="dxa"/>
          </w:tcPr>
          <w:p w14:paraId="131E59D4" w14:textId="77777777" w:rsidR="00BA7150" w:rsidRPr="007E7AFF" w:rsidRDefault="00BA7150" w:rsidP="009B5303">
            <w:pPr>
              <w:rPr>
                <w:sz w:val="18"/>
                <w:szCs w:val="18"/>
              </w:rPr>
            </w:pPr>
            <w:r w:rsidRPr="007E7AFF">
              <w:rPr>
                <w:sz w:val="18"/>
                <w:szCs w:val="18"/>
              </w:rPr>
              <w:t>Otseselt sellist kategooriat ei ole KOTKAS jäätmearuande väljaminekute all nimetatud. On olemas kategooria „Taaskasutatud“.</w:t>
            </w:r>
          </w:p>
        </w:tc>
      </w:tr>
      <w:tr w:rsidR="00BA7150" w:rsidRPr="007E7AFF" w14:paraId="22C1E550" w14:textId="77777777" w:rsidTr="00C00C8C">
        <w:tc>
          <w:tcPr>
            <w:tcW w:w="6374" w:type="dxa"/>
          </w:tcPr>
          <w:p w14:paraId="64331CDE"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Vastava elektroonika kategooria – muu taaskasutamine</w:t>
            </w:r>
          </w:p>
        </w:tc>
        <w:tc>
          <w:tcPr>
            <w:tcW w:w="6662" w:type="dxa"/>
          </w:tcPr>
          <w:p w14:paraId="17E762B1" w14:textId="77777777" w:rsidR="00BA7150" w:rsidRPr="007E7AFF" w:rsidRDefault="00BA7150" w:rsidP="009B5303">
            <w:pPr>
              <w:rPr>
                <w:sz w:val="18"/>
                <w:szCs w:val="18"/>
              </w:rPr>
            </w:pPr>
            <w:r w:rsidRPr="007E7AFF">
              <w:rPr>
                <w:sz w:val="18"/>
                <w:szCs w:val="18"/>
              </w:rPr>
              <w:t>Otseselt sellist kategooriat ei ole KOTKAS jäätmearuande väljaminekute all nimetatud. On olemas kategooria „Taaskasutatud“.</w:t>
            </w:r>
          </w:p>
        </w:tc>
      </w:tr>
      <w:tr w:rsidR="00BA7150" w:rsidRPr="007E7AFF" w14:paraId="563025EF" w14:textId="77777777" w:rsidTr="00C00C8C">
        <w:tc>
          <w:tcPr>
            <w:tcW w:w="6374" w:type="dxa"/>
          </w:tcPr>
          <w:p w14:paraId="0386ECB5"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Vastava elektroonika kategooria – kõrvaldamine</w:t>
            </w:r>
          </w:p>
        </w:tc>
        <w:tc>
          <w:tcPr>
            <w:tcW w:w="6662" w:type="dxa"/>
          </w:tcPr>
          <w:p w14:paraId="6A338988" w14:textId="77777777" w:rsidR="00BA7150" w:rsidRPr="007E7AFF" w:rsidRDefault="00BA7150" w:rsidP="009B5303">
            <w:pPr>
              <w:rPr>
                <w:sz w:val="18"/>
                <w:szCs w:val="18"/>
              </w:rPr>
            </w:pPr>
            <w:r w:rsidRPr="007E7AFF">
              <w:rPr>
                <w:sz w:val="18"/>
                <w:szCs w:val="18"/>
              </w:rPr>
              <w:t xml:space="preserve">Selline kategooria on KOTKAS jäätmearuandes väljaminekute all olemas. </w:t>
            </w:r>
          </w:p>
        </w:tc>
      </w:tr>
    </w:tbl>
    <w:p w14:paraId="102C2183" w14:textId="77777777" w:rsidR="00BA7150" w:rsidRDefault="00BA7150" w:rsidP="00BA7150">
      <w:pPr>
        <w:rPr>
          <w:sz w:val="20"/>
          <w:szCs w:val="20"/>
        </w:rPr>
      </w:pPr>
    </w:p>
    <w:p w14:paraId="080E5059" w14:textId="49406AEA" w:rsidR="00BA7150" w:rsidRDefault="00BA7150" w:rsidP="00BA7150">
      <w:pPr>
        <w:rPr>
          <w:sz w:val="20"/>
          <w:szCs w:val="20"/>
        </w:rPr>
      </w:pPr>
      <w:r>
        <w:rPr>
          <w:sz w:val="20"/>
          <w:szCs w:val="20"/>
        </w:rPr>
        <w:t xml:space="preserve">Elektroonikaseadmete puhul ei ole ühtlustatud KOTKASse esitatavate ja PROTOsse esitatavate andmete jäätmekategooriad, mistõttu ei ole üks-ühele võimalik neid andmeid üle kanda. </w:t>
      </w:r>
      <w:r w:rsidR="00C84954">
        <w:rPr>
          <w:sz w:val="20"/>
          <w:szCs w:val="20"/>
        </w:rPr>
        <w:t>Andmete taaskasutamine e</w:t>
      </w:r>
      <w:r>
        <w:rPr>
          <w:sz w:val="20"/>
          <w:szCs w:val="20"/>
        </w:rPr>
        <w:t xml:space="preserve">eldab seda, et mõlemas süsteemis ühtlustatakse jäätmekategooriaid. </w:t>
      </w:r>
    </w:p>
    <w:p w14:paraId="322F406B" w14:textId="49CBE196" w:rsidR="006414B5" w:rsidRDefault="006414B5" w:rsidP="006414B5">
      <w:pPr>
        <w:pStyle w:val="Pealdis"/>
        <w:keepNext/>
      </w:pPr>
      <w:r>
        <w:t xml:space="preserve">Tabel </w:t>
      </w:r>
      <w:r>
        <w:fldChar w:fldCharType="begin"/>
      </w:r>
      <w:r>
        <w:instrText xml:space="preserve"> SEQ Tabel \* ARABIC </w:instrText>
      </w:r>
      <w:r>
        <w:fldChar w:fldCharType="separate"/>
      </w:r>
      <w:r w:rsidR="008E685B">
        <w:rPr>
          <w:noProof/>
        </w:rPr>
        <w:t>6</w:t>
      </w:r>
      <w:r>
        <w:fldChar w:fldCharType="end"/>
      </w:r>
      <w:r>
        <w:t xml:space="preserve">. </w:t>
      </w:r>
      <w:r w:rsidRPr="001C0769">
        <w:t xml:space="preserve">PROTO </w:t>
      </w:r>
      <w:r>
        <w:t>romusõidukite</w:t>
      </w:r>
      <w:r w:rsidRPr="001C0769">
        <w:t xml:space="preserve"> jäätmearuande ja KOTKAS jäätmearuande andmekoosseisude võrdlus</w:t>
      </w:r>
    </w:p>
    <w:tbl>
      <w:tblPr>
        <w:tblStyle w:val="Kontuurtabel"/>
        <w:tblW w:w="13036" w:type="dxa"/>
        <w:tblLook w:val="04A0" w:firstRow="1" w:lastRow="0" w:firstColumn="1" w:lastColumn="0" w:noHBand="0" w:noVBand="1"/>
      </w:tblPr>
      <w:tblGrid>
        <w:gridCol w:w="6374"/>
        <w:gridCol w:w="6662"/>
      </w:tblGrid>
      <w:tr w:rsidR="00BA7150" w:rsidRPr="0097261B" w14:paraId="52B9E945" w14:textId="77777777" w:rsidTr="00C00C8C">
        <w:tc>
          <w:tcPr>
            <w:tcW w:w="6374" w:type="dxa"/>
          </w:tcPr>
          <w:p w14:paraId="282D0AD3" w14:textId="77777777" w:rsidR="00BA7150" w:rsidRPr="0097261B" w:rsidRDefault="00BA7150" w:rsidP="009B5303">
            <w:pPr>
              <w:rPr>
                <w:b/>
                <w:bCs/>
              </w:rPr>
            </w:pPr>
            <w:r w:rsidRPr="0097261B">
              <w:rPr>
                <w:b/>
                <w:bCs/>
              </w:rPr>
              <w:t>Väli PROTO romusõidukite jäätmearuandes</w:t>
            </w:r>
          </w:p>
        </w:tc>
        <w:tc>
          <w:tcPr>
            <w:tcW w:w="6662" w:type="dxa"/>
          </w:tcPr>
          <w:p w14:paraId="630505BC" w14:textId="77777777" w:rsidR="00BA7150" w:rsidRPr="0097261B" w:rsidRDefault="00BA7150" w:rsidP="009B5303">
            <w:pPr>
              <w:rPr>
                <w:b/>
                <w:bCs/>
              </w:rPr>
            </w:pPr>
            <w:r w:rsidRPr="0097261B">
              <w:rPr>
                <w:b/>
                <w:bCs/>
              </w:rPr>
              <w:t>Väli KOTKAS jäätmearuandes</w:t>
            </w:r>
          </w:p>
        </w:tc>
      </w:tr>
      <w:tr w:rsidR="00BA7150" w:rsidRPr="0097261B" w14:paraId="37DE985B" w14:textId="77777777" w:rsidTr="00C00C8C">
        <w:tc>
          <w:tcPr>
            <w:tcW w:w="6374" w:type="dxa"/>
          </w:tcPr>
          <w:p w14:paraId="4136CC17" w14:textId="77777777" w:rsidR="00BA7150" w:rsidRPr="0097261B" w:rsidRDefault="00BA7150" w:rsidP="009B5303">
            <w:pPr>
              <w:rPr>
                <w:sz w:val="18"/>
                <w:szCs w:val="18"/>
              </w:rPr>
            </w:pPr>
            <w:r w:rsidRPr="0097261B">
              <w:rPr>
                <w:sz w:val="18"/>
                <w:szCs w:val="18"/>
              </w:rPr>
              <w:t>Aruandeaasta</w:t>
            </w:r>
          </w:p>
        </w:tc>
        <w:tc>
          <w:tcPr>
            <w:tcW w:w="6662" w:type="dxa"/>
          </w:tcPr>
          <w:p w14:paraId="6E4067E4" w14:textId="77777777" w:rsidR="00BA7150" w:rsidRPr="0097261B" w:rsidRDefault="00BA7150" w:rsidP="009B5303">
            <w:pPr>
              <w:rPr>
                <w:sz w:val="18"/>
                <w:szCs w:val="18"/>
              </w:rPr>
            </w:pPr>
            <w:r w:rsidRPr="0097261B">
              <w:rPr>
                <w:sz w:val="18"/>
                <w:szCs w:val="18"/>
              </w:rPr>
              <w:t>Aruandeaasta nr on KOTKAS olemas</w:t>
            </w:r>
          </w:p>
        </w:tc>
      </w:tr>
      <w:tr w:rsidR="00BA7150" w:rsidRPr="0097261B" w14:paraId="1E1EF3FA" w14:textId="77777777" w:rsidTr="00C00C8C">
        <w:tc>
          <w:tcPr>
            <w:tcW w:w="6374" w:type="dxa"/>
          </w:tcPr>
          <w:p w14:paraId="71879EB7" w14:textId="77777777" w:rsidR="00BA7150" w:rsidRPr="0097261B" w:rsidRDefault="00BA7150" w:rsidP="009B5303">
            <w:pPr>
              <w:rPr>
                <w:sz w:val="18"/>
                <w:szCs w:val="18"/>
              </w:rPr>
            </w:pPr>
            <w:r w:rsidRPr="0097261B">
              <w:rPr>
                <w:sz w:val="18"/>
                <w:szCs w:val="18"/>
              </w:rPr>
              <w:t>Registreeringu nr.</w:t>
            </w:r>
          </w:p>
        </w:tc>
        <w:tc>
          <w:tcPr>
            <w:tcW w:w="6662" w:type="dxa"/>
          </w:tcPr>
          <w:p w14:paraId="7AE0D381" w14:textId="77777777" w:rsidR="00BA7150" w:rsidRPr="0097261B" w:rsidRDefault="00BA7150" w:rsidP="009B5303">
            <w:pPr>
              <w:rPr>
                <w:sz w:val="18"/>
                <w:szCs w:val="18"/>
              </w:rPr>
            </w:pPr>
            <w:r w:rsidRPr="0097261B">
              <w:rPr>
                <w:sz w:val="18"/>
                <w:szCs w:val="18"/>
              </w:rPr>
              <w:t>Jäätmeloa number on KOTKAS olemas</w:t>
            </w:r>
          </w:p>
        </w:tc>
      </w:tr>
      <w:tr w:rsidR="00BA7150" w:rsidRPr="0097261B" w14:paraId="39CD03ED" w14:textId="77777777" w:rsidTr="00C00C8C">
        <w:tc>
          <w:tcPr>
            <w:tcW w:w="6374" w:type="dxa"/>
          </w:tcPr>
          <w:p w14:paraId="248277E4"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Demonteeritud või purustatud romusõidukite kogumass</w:t>
            </w:r>
          </w:p>
        </w:tc>
        <w:tc>
          <w:tcPr>
            <w:tcW w:w="6662" w:type="dxa"/>
          </w:tcPr>
          <w:p w14:paraId="3C3E36E7" w14:textId="77777777" w:rsidR="00BA7150" w:rsidRPr="0097261B" w:rsidRDefault="00BA7150" w:rsidP="009B5303">
            <w:pPr>
              <w:rPr>
                <w:sz w:val="18"/>
                <w:szCs w:val="18"/>
              </w:rPr>
            </w:pPr>
            <w:r w:rsidRPr="0097261B">
              <w:rPr>
                <w:sz w:val="18"/>
                <w:szCs w:val="18"/>
              </w:rPr>
              <w:t>KOTKASes võimalikud jäätmekategooriad: 16 01 04, 16 01 06. Toimingu tüübi järgi saab teada, kas jäätmed on eksporditud.</w:t>
            </w:r>
          </w:p>
        </w:tc>
      </w:tr>
      <w:tr w:rsidR="00BA7150" w:rsidRPr="0097261B" w14:paraId="2621A822" w14:textId="77777777" w:rsidTr="00C00C8C">
        <w:tc>
          <w:tcPr>
            <w:tcW w:w="6374" w:type="dxa"/>
          </w:tcPr>
          <w:p w14:paraId="091C63EE"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Eestis tekkinud ja edasiseks käitlemiseks välja veetud romusõidukid ja nende osad – ringlussevõtt (t)</w:t>
            </w:r>
          </w:p>
        </w:tc>
        <w:tc>
          <w:tcPr>
            <w:tcW w:w="6662" w:type="dxa"/>
          </w:tcPr>
          <w:p w14:paraId="21326A38" w14:textId="77777777" w:rsidR="00BA7150" w:rsidRPr="0097261B" w:rsidRDefault="00BA7150" w:rsidP="009B5303">
            <w:pPr>
              <w:rPr>
                <w:sz w:val="18"/>
                <w:szCs w:val="18"/>
              </w:rPr>
            </w:pPr>
            <w:r w:rsidRPr="0097261B">
              <w:rPr>
                <w:sz w:val="18"/>
                <w:szCs w:val="18"/>
              </w:rPr>
              <w:t>KOTKASes võimalikud jäätmekategooriad: 16 01 04, 16 01 06. Toimingu tüübi järgi saab teada, kas jäätmed on eksporditud.</w:t>
            </w:r>
          </w:p>
        </w:tc>
      </w:tr>
      <w:tr w:rsidR="00BA7150" w:rsidRPr="0097261B" w14:paraId="6B07236E" w14:textId="77777777" w:rsidTr="00C00C8C">
        <w:tc>
          <w:tcPr>
            <w:tcW w:w="6374" w:type="dxa"/>
          </w:tcPr>
          <w:p w14:paraId="743BE642"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Eestis tekkinud ja edasiseks käitlemiseks välja veetud romusõidukid ja nende osad – energiakasutus (t)</w:t>
            </w:r>
          </w:p>
        </w:tc>
        <w:tc>
          <w:tcPr>
            <w:tcW w:w="6662" w:type="dxa"/>
          </w:tcPr>
          <w:p w14:paraId="38FD5DE0" w14:textId="77777777" w:rsidR="00BA7150" w:rsidRPr="0097261B" w:rsidRDefault="00BA7150" w:rsidP="009B5303">
            <w:pPr>
              <w:rPr>
                <w:sz w:val="18"/>
                <w:szCs w:val="18"/>
              </w:rPr>
            </w:pPr>
            <w:r w:rsidRPr="0097261B">
              <w:rPr>
                <w:sz w:val="18"/>
                <w:szCs w:val="18"/>
              </w:rPr>
              <w:t>KOTKASes võimalikud jäätmekategooriad: 16 01 04, 16 01 06. Toimingu tüübi järgi saab teada, kas jäätmed on eksporditud.</w:t>
            </w:r>
          </w:p>
        </w:tc>
      </w:tr>
      <w:tr w:rsidR="00BA7150" w:rsidRPr="0097261B" w14:paraId="48B0CAFF" w14:textId="77777777" w:rsidTr="00C00C8C">
        <w:tc>
          <w:tcPr>
            <w:tcW w:w="6374" w:type="dxa"/>
          </w:tcPr>
          <w:p w14:paraId="0BE710A0"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Eestis tekkinud ja edasiseks käitlemiseks välja veetud romusõidukid ja nende osad – muu taaskasutamine (t)</w:t>
            </w:r>
          </w:p>
        </w:tc>
        <w:tc>
          <w:tcPr>
            <w:tcW w:w="6662" w:type="dxa"/>
          </w:tcPr>
          <w:p w14:paraId="3A757FB3" w14:textId="77777777" w:rsidR="00BA7150" w:rsidRPr="0097261B" w:rsidRDefault="00BA7150" w:rsidP="009B5303">
            <w:pPr>
              <w:rPr>
                <w:sz w:val="18"/>
                <w:szCs w:val="18"/>
              </w:rPr>
            </w:pPr>
            <w:r w:rsidRPr="0097261B">
              <w:rPr>
                <w:sz w:val="18"/>
                <w:szCs w:val="18"/>
              </w:rPr>
              <w:t>KOTKASes võimalikud jäätmekategooriad: 16 01 04, 16 01 06. Toimingu tüübi järgi saab teada, kas jäätmed on eksporditud.</w:t>
            </w:r>
          </w:p>
        </w:tc>
      </w:tr>
      <w:tr w:rsidR="00BA7150" w:rsidRPr="0097261B" w14:paraId="49A05DC2" w14:textId="77777777" w:rsidTr="00C00C8C">
        <w:tc>
          <w:tcPr>
            <w:tcW w:w="6374" w:type="dxa"/>
          </w:tcPr>
          <w:p w14:paraId="416871BA"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Eestis tekkinud ja edasiseks käitlemiseks välja veetud romusõidukid ja nende osad – kõrvaldamine (t)</w:t>
            </w:r>
          </w:p>
        </w:tc>
        <w:tc>
          <w:tcPr>
            <w:tcW w:w="6662" w:type="dxa"/>
          </w:tcPr>
          <w:p w14:paraId="5EDFC549" w14:textId="77777777" w:rsidR="00BA7150" w:rsidRPr="0097261B" w:rsidRDefault="00BA7150" w:rsidP="009B5303">
            <w:pPr>
              <w:rPr>
                <w:sz w:val="18"/>
                <w:szCs w:val="18"/>
              </w:rPr>
            </w:pPr>
            <w:r w:rsidRPr="0097261B">
              <w:rPr>
                <w:sz w:val="18"/>
                <w:szCs w:val="18"/>
              </w:rPr>
              <w:t>KOTKASes võimalikud jäätmekategooriad: 16 01 04, 16 01 06. Toimingu tüübi järgi saab teada, kas jäätmed on eksporditud.</w:t>
            </w:r>
          </w:p>
        </w:tc>
      </w:tr>
      <w:tr w:rsidR="00BA7150" w:rsidRPr="0097261B" w14:paraId="140CEAE3" w14:textId="77777777" w:rsidTr="00C00C8C">
        <w:tc>
          <w:tcPr>
            <w:tcW w:w="6374" w:type="dxa"/>
          </w:tcPr>
          <w:p w14:paraId="2839A5F5"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Akud - Korduskasutus ja ringlussevõtt (t)</w:t>
            </w:r>
          </w:p>
        </w:tc>
        <w:tc>
          <w:tcPr>
            <w:tcW w:w="6662" w:type="dxa"/>
          </w:tcPr>
          <w:p w14:paraId="46A0709C" w14:textId="77777777" w:rsidR="00BA7150" w:rsidRPr="0097261B" w:rsidRDefault="00BA7150" w:rsidP="009B5303">
            <w:pPr>
              <w:rPr>
                <w:sz w:val="18"/>
                <w:szCs w:val="18"/>
              </w:rPr>
            </w:pPr>
            <w:r w:rsidRPr="0097261B">
              <w:rPr>
                <w:sz w:val="18"/>
                <w:szCs w:val="18"/>
              </w:rPr>
              <w:t xml:space="preserve">KOTKASes võimalikud jäätmekategooriad: 16 06 01, 16 06 02, 16 06 05. Väljamineku toimingu tüübi järgi saab teda, kas jääde on taaskasutatud, kõrvaldatud, antud teistele ettevõtjatele või eksporditud. </w:t>
            </w:r>
          </w:p>
        </w:tc>
      </w:tr>
      <w:tr w:rsidR="00BA7150" w:rsidRPr="0097261B" w14:paraId="501AB92C" w14:textId="77777777" w:rsidTr="00C00C8C">
        <w:tc>
          <w:tcPr>
            <w:tcW w:w="6374" w:type="dxa"/>
          </w:tcPr>
          <w:p w14:paraId="4E9BD49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Akud - Energiakasutus (t)</w:t>
            </w:r>
          </w:p>
        </w:tc>
        <w:tc>
          <w:tcPr>
            <w:tcW w:w="6662" w:type="dxa"/>
          </w:tcPr>
          <w:p w14:paraId="4B38762F" w14:textId="77777777" w:rsidR="00BA7150" w:rsidRPr="0097261B" w:rsidRDefault="00BA7150" w:rsidP="009B5303">
            <w:pPr>
              <w:rPr>
                <w:sz w:val="18"/>
                <w:szCs w:val="18"/>
              </w:rPr>
            </w:pPr>
            <w:r w:rsidRPr="0097261B">
              <w:rPr>
                <w:sz w:val="18"/>
                <w:szCs w:val="18"/>
              </w:rPr>
              <w:t>KOTKASes võimalikud jäätmekategooriad: 16 06 01, 16 06 02, 16 06 05. Väljamineku toimingu tüübi järgi saab teda, kas jääde on taaskasutatud, kõrvaldatud, antud teistele ettevõtjatele või eksporditud.</w:t>
            </w:r>
          </w:p>
        </w:tc>
      </w:tr>
      <w:tr w:rsidR="00BA7150" w:rsidRPr="0097261B" w14:paraId="41171FD0" w14:textId="77777777" w:rsidTr="00C00C8C">
        <w:tc>
          <w:tcPr>
            <w:tcW w:w="6374" w:type="dxa"/>
          </w:tcPr>
          <w:p w14:paraId="2C3EAD7E"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lastRenderedPageBreak/>
              <w:t>Demonteerimisel saadud osad ja materjalid – Akud - Muu taaskasutamine (t)</w:t>
            </w:r>
          </w:p>
        </w:tc>
        <w:tc>
          <w:tcPr>
            <w:tcW w:w="6662" w:type="dxa"/>
          </w:tcPr>
          <w:p w14:paraId="7B9292D0" w14:textId="77777777" w:rsidR="00BA7150" w:rsidRPr="0097261B" w:rsidRDefault="00BA7150" w:rsidP="009B5303">
            <w:pPr>
              <w:rPr>
                <w:sz w:val="18"/>
                <w:szCs w:val="18"/>
              </w:rPr>
            </w:pPr>
            <w:r w:rsidRPr="0097261B">
              <w:rPr>
                <w:sz w:val="18"/>
                <w:szCs w:val="18"/>
              </w:rPr>
              <w:t>KOTKASes võimalikud jäätmekategooriad: 16 06 01, 16 06 02, 16 06 05. Väljamineku toimingu tüübi järgi saab teda, kas jääde on taaskasutatud, kõrvaldatud, antud teistele ettevõtjatele või eksporditud.</w:t>
            </w:r>
          </w:p>
        </w:tc>
      </w:tr>
      <w:tr w:rsidR="00BA7150" w:rsidRPr="0097261B" w14:paraId="546370CC" w14:textId="77777777" w:rsidTr="00C00C8C">
        <w:tc>
          <w:tcPr>
            <w:tcW w:w="6374" w:type="dxa"/>
          </w:tcPr>
          <w:p w14:paraId="2F2C37EB"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Akud - Kõrvaldamine (t)</w:t>
            </w:r>
          </w:p>
        </w:tc>
        <w:tc>
          <w:tcPr>
            <w:tcW w:w="6662" w:type="dxa"/>
          </w:tcPr>
          <w:p w14:paraId="4E6A058A" w14:textId="77777777" w:rsidR="00BA7150" w:rsidRPr="0097261B" w:rsidRDefault="00BA7150" w:rsidP="009B5303">
            <w:pPr>
              <w:rPr>
                <w:sz w:val="18"/>
                <w:szCs w:val="18"/>
              </w:rPr>
            </w:pPr>
            <w:r w:rsidRPr="0097261B">
              <w:rPr>
                <w:sz w:val="18"/>
                <w:szCs w:val="18"/>
              </w:rPr>
              <w:t>KOTKASes võimalikud jäätmekategooriad: 16 06 01, 16 06 02, 16 06 05. Väljamineku toimingu tüübi järgi saab teda, kas jääde on taaskasutatud, kõrvaldatud, antud teistele ettevõtjatele või eksporditud.</w:t>
            </w:r>
          </w:p>
        </w:tc>
      </w:tr>
      <w:tr w:rsidR="00BA7150" w:rsidRPr="0097261B" w14:paraId="33A720F2" w14:textId="77777777" w:rsidTr="00C00C8C">
        <w:tc>
          <w:tcPr>
            <w:tcW w:w="6374" w:type="dxa"/>
          </w:tcPr>
          <w:p w14:paraId="05EB3102"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Vedelikud (v.a kütus) - Korduskasutus ja ringlussevõtt (t)</w:t>
            </w:r>
          </w:p>
        </w:tc>
        <w:tc>
          <w:tcPr>
            <w:tcW w:w="6662" w:type="dxa"/>
          </w:tcPr>
          <w:p w14:paraId="2AC3C69C" w14:textId="77777777" w:rsidR="00BA7150" w:rsidRPr="0097261B" w:rsidRDefault="00BA7150" w:rsidP="009B5303">
            <w:pPr>
              <w:rPr>
                <w:sz w:val="18"/>
                <w:szCs w:val="18"/>
              </w:rPr>
            </w:pPr>
            <w:r w:rsidRPr="0097261B">
              <w:rPr>
                <w:sz w:val="18"/>
                <w:szCs w:val="18"/>
              </w:rPr>
              <w:t>KOTKASes võimalikud jäätmekategooriad: 16 01 13, 16 01 14, 16 01 15, 16 07 08(?). Väljamineku toimingu tüübi järgi saab teda, kas jääde on taaskasutatud, kõrvaldatud, antud teistele ettevõtjatele või eksporditud.</w:t>
            </w:r>
          </w:p>
        </w:tc>
      </w:tr>
      <w:tr w:rsidR="00BA7150" w:rsidRPr="0097261B" w14:paraId="2AF4B9AE" w14:textId="77777777" w:rsidTr="00C00C8C">
        <w:tc>
          <w:tcPr>
            <w:tcW w:w="6374" w:type="dxa"/>
          </w:tcPr>
          <w:p w14:paraId="2DA7A853"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Vedelikud (v.a kütus) - Energiakasutus (t)</w:t>
            </w:r>
          </w:p>
        </w:tc>
        <w:tc>
          <w:tcPr>
            <w:tcW w:w="6662" w:type="dxa"/>
          </w:tcPr>
          <w:p w14:paraId="13F14BC6" w14:textId="77777777" w:rsidR="00BA7150" w:rsidRPr="0097261B" w:rsidRDefault="00BA7150" w:rsidP="009B5303">
            <w:pPr>
              <w:rPr>
                <w:sz w:val="18"/>
                <w:szCs w:val="18"/>
              </w:rPr>
            </w:pPr>
            <w:r w:rsidRPr="0097261B">
              <w:rPr>
                <w:sz w:val="18"/>
                <w:szCs w:val="18"/>
              </w:rPr>
              <w:t>KOTKASes võimalikud jäätmekategooriad: 16 01 13, 16 01 14, 16 01 15, 16 07 08(?). Väljamineku toimingu tüübi järgi saab teda, kas jääde on taaskasutatud, kõrvaldatud, antud teistele ettevõtjatele või eksporditud.</w:t>
            </w:r>
          </w:p>
        </w:tc>
      </w:tr>
      <w:tr w:rsidR="00BA7150" w:rsidRPr="0097261B" w14:paraId="68EF9D70" w14:textId="77777777" w:rsidTr="00C00C8C">
        <w:tc>
          <w:tcPr>
            <w:tcW w:w="6374" w:type="dxa"/>
          </w:tcPr>
          <w:p w14:paraId="09841E62"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Vedelikud (v.a kütus) - Muu taaskasutamine (t)</w:t>
            </w:r>
          </w:p>
        </w:tc>
        <w:tc>
          <w:tcPr>
            <w:tcW w:w="6662" w:type="dxa"/>
          </w:tcPr>
          <w:p w14:paraId="2C8E44BC" w14:textId="77777777" w:rsidR="00BA7150" w:rsidRPr="0097261B" w:rsidRDefault="00BA7150" w:rsidP="009B5303">
            <w:pPr>
              <w:rPr>
                <w:sz w:val="18"/>
                <w:szCs w:val="18"/>
              </w:rPr>
            </w:pPr>
            <w:r w:rsidRPr="0097261B">
              <w:rPr>
                <w:sz w:val="18"/>
                <w:szCs w:val="18"/>
              </w:rPr>
              <w:t>KOTKASes võimalikud jäätmekategooriad: 16 01 13, 16 01 14, 16 01 15, 16 07 08(?). Väljamineku toimingu tüübi järgi saab teda, kas jääde on taaskasutatud, kõrvaldatud, antud teistele ettevõtjatele või eksporditud.</w:t>
            </w:r>
          </w:p>
        </w:tc>
      </w:tr>
      <w:tr w:rsidR="00BA7150" w:rsidRPr="0097261B" w14:paraId="4BF438A0" w14:textId="77777777" w:rsidTr="00C00C8C">
        <w:tc>
          <w:tcPr>
            <w:tcW w:w="6374" w:type="dxa"/>
          </w:tcPr>
          <w:p w14:paraId="4B77B3EB"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Vedelikud (v.a kütus) - Kõrvaldamine (t)</w:t>
            </w:r>
          </w:p>
        </w:tc>
        <w:tc>
          <w:tcPr>
            <w:tcW w:w="6662" w:type="dxa"/>
          </w:tcPr>
          <w:p w14:paraId="4A3E1D3B" w14:textId="77777777" w:rsidR="00BA7150" w:rsidRPr="0097261B" w:rsidRDefault="00BA7150" w:rsidP="009B5303">
            <w:pPr>
              <w:rPr>
                <w:sz w:val="18"/>
                <w:szCs w:val="18"/>
              </w:rPr>
            </w:pPr>
            <w:r w:rsidRPr="0097261B">
              <w:rPr>
                <w:sz w:val="18"/>
                <w:szCs w:val="18"/>
              </w:rPr>
              <w:t>KOTKASes võimalikud jäätmekategooriad: 16 01 13, 16 01 14, 16 01 15, 16 07 08(?). Väljamineku toimingu tüübi järgi saab teda, kas jääde on taaskasutatud, kõrvaldatud, antud teistele ettevõtjatele või eksporditud.</w:t>
            </w:r>
          </w:p>
        </w:tc>
      </w:tr>
      <w:tr w:rsidR="00BA7150" w:rsidRPr="0097261B" w14:paraId="269C2A95" w14:textId="77777777" w:rsidTr="00C00C8C">
        <w:tc>
          <w:tcPr>
            <w:tcW w:w="6374" w:type="dxa"/>
          </w:tcPr>
          <w:p w14:paraId="732D23F2"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Õlifiltrid - Korduskasutus ja ringlussevõtt (t)</w:t>
            </w:r>
          </w:p>
        </w:tc>
        <w:tc>
          <w:tcPr>
            <w:tcW w:w="6662" w:type="dxa"/>
          </w:tcPr>
          <w:p w14:paraId="25C8E23E" w14:textId="77777777" w:rsidR="00BA7150" w:rsidRPr="0097261B" w:rsidRDefault="00BA7150" w:rsidP="009B5303">
            <w:pPr>
              <w:rPr>
                <w:sz w:val="18"/>
                <w:szCs w:val="18"/>
              </w:rPr>
            </w:pPr>
            <w:r w:rsidRPr="0097261B">
              <w:rPr>
                <w:sz w:val="18"/>
                <w:szCs w:val="18"/>
              </w:rPr>
              <w:t>KOTKASes võimalikud jäätmekategooriad: 16 01 07 Väljamineku toimingu tüübi järgi saab teda, kas jääde on taaskasutatud, kõrvaldatud, antud teistele ettevõtjatele või eksporditud.</w:t>
            </w:r>
          </w:p>
        </w:tc>
      </w:tr>
      <w:tr w:rsidR="00BA7150" w:rsidRPr="0097261B" w14:paraId="03E765E4" w14:textId="77777777" w:rsidTr="00C00C8C">
        <w:tc>
          <w:tcPr>
            <w:tcW w:w="6374" w:type="dxa"/>
          </w:tcPr>
          <w:p w14:paraId="501A6999"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Õlifiltrid - Energiakasutus (t)</w:t>
            </w:r>
          </w:p>
        </w:tc>
        <w:tc>
          <w:tcPr>
            <w:tcW w:w="6662" w:type="dxa"/>
          </w:tcPr>
          <w:p w14:paraId="2051F9C3" w14:textId="77777777" w:rsidR="00BA7150" w:rsidRPr="0097261B" w:rsidRDefault="00BA7150" w:rsidP="009B5303">
            <w:pPr>
              <w:rPr>
                <w:sz w:val="18"/>
                <w:szCs w:val="18"/>
              </w:rPr>
            </w:pPr>
            <w:r w:rsidRPr="0097261B">
              <w:rPr>
                <w:sz w:val="18"/>
                <w:szCs w:val="18"/>
              </w:rPr>
              <w:t>KOTKASes võimalikud jäätmekategooriad: 16 01 07 Väljamineku toimingu tüübi järgi saab teda, kas jääde on taaskasutatud, kõrvaldatud, antud teistele ettevõtjatele või eksporditud.</w:t>
            </w:r>
          </w:p>
        </w:tc>
      </w:tr>
      <w:tr w:rsidR="00BA7150" w:rsidRPr="0097261B" w14:paraId="78AB868C" w14:textId="77777777" w:rsidTr="00C00C8C">
        <w:tc>
          <w:tcPr>
            <w:tcW w:w="6374" w:type="dxa"/>
          </w:tcPr>
          <w:p w14:paraId="5F3C8A35"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Õlifiltrid - Muu taaskasutamine (t)</w:t>
            </w:r>
          </w:p>
        </w:tc>
        <w:tc>
          <w:tcPr>
            <w:tcW w:w="6662" w:type="dxa"/>
          </w:tcPr>
          <w:p w14:paraId="308EFDCE" w14:textId="77777777" w:rsidR="00BA7150" w:rsidRPr="0097261B" w:rsidRDefault="00BA7150" w:rsidP="009B5303">
            <w:pPr>
              <w:rPr>
                <w:sz w:val="18"/>
                <w:szCs w:val="18"/>
              </w:rPr>
            </w:pPr>
            <w:r w:rsidRPr="0097261B">
              <w:rPr>
                <w:sz w:val="18"/>
                <w:szCs w:val="18"/>
              </w:rPr>
              <w:t>KOTKASes võimalikud jäätmekategooriad: 16 01 07 Väljamineku toimingu tüübi järgi saab teda, kas jääde on taaskasutatud, kõrvaldatud, antud teistele ettevõtjatele või eksporditud.</w:t>
            </w:r>
          </w:p>
        </w:tc>
      </w:tr>
      <w:tr w:rsidR="00BA7150" w:rsidRPr="0097261B" w14:paraId="7B842293" w14:textId="77777777" w:rsidTr="00C00C8C">
        <w:tc>
          <w:tcPr>
            <w:tcW w:w="6374" w:type="dxa"/>
          </w:tcPr>
          <w:p w14:paraId="6755AA55"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Õlifiltrid - Kõrvaldamine (t)</w:t>
            </w:r>
          </w:p>
        </w:tc>
        <w:tc>
          <w:tcPr>
            <w:tcW w:w="6662" w:type="dxa"/>
          </w:tcPr>
          <w:p w14:paraId="5C747A49" w14:textId="77777777" w:rsidR="00BA7150" w:rsidRPr="0097261B" w:rsidRDefault="00BA7150" w:rsidP="009B5303">
            <w:pPr>
              <w:rPr>
                <w:sz w:val="18"/>
                <w:szCs w:val="18"/>
              </w:rPr>
            </w:pPr>
            <w:r w:rsidRPr="0097261B">
              <w:rPr>
                <w:sz w:val="18"/>
                <w:szCs w:val="18"/>
              </w:rPr>
              <w:t>KOTKASes võimalikud jäätmekategooriad: 16 01 07 Väljamineku toimingu tüübi järgi saab teda, kas jääde on taaskasutatud, kõrvaldatud, antud teistele ettevõtjatele või eksporditud.</w:t>
            </w:r>
          </w:p>
        </w:tc>
      </w:tr>
      <w:tr w:rsidR="00BA7150" w:rsidRPr="0097261B" w14:paraId="377E8A19" w14:textId="77777777" w:rsidTr="00C00C8C">
        <w:tc>
          <w:tcPr>
            <w:tcW w:w="6374" w:type="dxa"/>
          </w:tcPr>
          <w:p w14:paraId="172F5C5D" w14:textId="77777777" w:rsidR="00BA7150" w:rsidRPr="0097261B" w:rsidRDefault="00BA7150" w:rsidP="009B5303">
            <w:pPr>
              <w:rPr>
                <w:rFonts w:ascii="Aptos Narrow" w:hAnsi="Aptos Narrow"/>
                <w:color w:val="000000"/>
                <w:sz w:val="18"/>
                <w:szCs w:val="18"/>
              </w:rPr>
            </w:pPr>
            <w:commentRangeStart w:id="16"/>
            <w:r w:rsidRPr="0097261B">
              <w:rPr>
                <w:rFonts w:ascii="Aptos Narrow" w:hAnsi="Aptos Narrow"/>
                <w:color w:val="000000"/>
                <w:sz w:val="18"/>
                <w:szCs w:val="18"/>
              </w:rPr>
              <w:t xml:space="preserve">Demonteerimisel saadud osad ja materjalid </w:t>
            </w:r>
            <w:commentRangeEnd w:id="16"/>
            <w:r w:rsidR="004152FD">
              <w:rPr>
                <w:rStyle w:val="Kommentaariviide"/>
              </w:rPr>
              <w:commentReference w:id="16"/>
            </w:r>
            <w:r w:rsidRPr="0097261B">
              <w:rPr>
                <w:rFonts w:ascii="Aptos Narrow" w:hAnsi="Aptos Narrow"/>
                <w:color w:val="000000"/>
                <w:sz w:val="18"/>
                <w:szCs w:val="18"/>
              </w:rPr>
              <w:t>- Muud probleemtoodete saastest vabastamisel saadud materjalid (v.a kütus) - Korduskasutus ja ringlussevõtt (t)</w:t>
            </w:r>
          </w:p>
        </w:tc>
        <w:tc>
          <w:tcPr>
            <w:tcW w:w="6662" w:type="dxa"/>
          </w:tcPr>
          <w:p w14:paraId="0EF7121D" w14:textId="23E6038C" w:rsidR="00BA7150" w:rsidRPr="0097261B" w:rsidRDefault="00BA7150" w:rsidP="009B5303">
            <w:pPr>
              <w:rPr>
                <w:sz w:val="18"/>
                <w:szCs w:val="18"/>
              </w:rPr>
            </w:pPr>
          </w:p>
        </w:tc>
      </w:tr>
      <w:tr w:rsidR="00BA7150" w:rsidRPr="0097261B" w14:paraId="0CEBB16C" w14:textId="77777777" w:rsidTr="00C00C8C">
        <w:tc>
          <w:tcPr>
            <w:tcW w:w="6374" w:type="dxa"/>
          </w:tcPr>
          <w:p w14:paraId="0C84B754" w14:textId="77777777" w:rsidR="00BA7150" w:rsidRPr="0097261B" w:rsidRDefault="00BA7150" w:rsidP="009B5303">
            <w:pPr>
              <w:rPr>
                <w:rFonts w:ascii="Aptos Narrow" w:hAnsi="Aptos Narrow"/>
                <w:color w:val="000000"/>
                <w:sz w:val="18"/>
                <w:szCs w:val="18"/>
              </w:rPr>
            </w:pPr>
            <w:commentRangeStart w:id="17"/>
            <w:r w:rsidRPr="0097261B">
              <w:rPr>
                <w:rFonts w:ascii="Aptos Narrow" w:hAnsi="Aptos Narrow"/>
                <w:color w:val="000000"/>
                <w:sz w:val="18"/>
                <w:szCs w:val="18"/>
              </w:rPr>
              <w:t xml:space="preserve">Demonteerimisel saadud osad ja materjalid </w:t>
            </w:r>
            <w:commentRangeEnd w:id="17"/>
            <w:r w:rsidR="004152FD">
              <w:rPr>
                <w:rStyle w:val="Kommentaariviide"/>
              </w:rPr>
              <w:commentReference w:id="17"/>
            </w:r>
            <w:r w:rsidRPr="0097261B">
              <w:rPr>
                <w:rFonts w:ascii="Aptos Narrow" w:hAnsi="Aptos Narrow"/>
                <w:color w:val="000000"/>
                <w:sz w:val="18"/>
                <w:szCs w:val="18"/>
              </w:rPr>
              <w:t>- Muud probleemtoodete saastest vabastamisel saadud materjalid (v.a kütus) - Energiakasutus (t)</w:t>
            </w:r>
          </w:p>
        </w:tc>
        <w:tc>
          <w:tcPr>
            <w:tcW w:w="6662" w:type="dxa"/>
          </w:tcPr>
          <w:p w14:paraId="5A79C79D" w14:textId="7F10003C" w:rsidR="00BA7150" w:rsidRPr="0097261B" w:rsidRDefault="00BA7150" w:rsidP="009B5303">
            <w:pPr>
              <w:rPr>
                <w:sz w:val="18"/>
                <w:szCs w:val="18"/>
              </w:rPr>
            </w:pPr>
          </w:p>
        </w:tc>
      </w:tr>
      <w:tr w:rsidR="00BA7150" w:rsidRPr="0097261B" w14:paraId="52BDC5FB" w14:textId="77777777" w:rsidTr="00C00C8C">
        <w:tc>
          <w:tcPr>
            <w:tcW w:w="6374" w:type="dxa"/>
          </w:tcPr>
          <w:p w14:paraId="4902387A" w14:textId="77777777" w:rsidR="00BA7150" w:rsidRPr="0097261B" w:rsidRDefault="00BA7150" w:rsidP="009B5303">
            <w:pPr>
              <w:rPr>
                <w:rFonts w:ascii="Aptos Narrow" w:hAnsi="Aptos Narrow"/>
                <w:color w:val="000000"/>
                <w:sz w:val="18"/>
                <w:szCs w:val="18"/>
              </w:rPr>
            </w:pPr>
            <w:commentRangeStart w:id="18"/>
            <w:r w:rsidRPr="0097261B">
              <w:rPr>
                <w:rFonts w:ascii="Aptos Narrow" w:hAnsi="Aptos Narrow"/>
                <w:color w:val="000000"/>
                <w:sz w:val="18"/>
                <w:szCs w:val="18"/>
              </w:rPr>
              <w:t xml:space="preserve">Demonteerimisel saadud osad ja materjalid </w:t>
            </w:r>
            <w:commentRangeEnd w:id="18"/>
            <w:r w:rsidR="00A225DF">
              <w:rPr>
                <w:rStyle w:val="Kommentaariviide"/>
              </w:rPr>
              <w:commentReference w:id="18"/>
            </w:r>
            <w:r w:rsidRPr="0097261B">
              <w:rPr>
                <w:rFonts w:ascii="Aptos Narrow" w:hAnsi="Aptos Narrow"/>
                <w:color w:val="000000"/>
                <w:sz w:val="18"/>
                <w:szCs w:val="18"/>
              </w:rPr>
              <w:t>- Muud probleemtoodete saastest vabastamisel saadud materjalid (v.a kütus) - Muu taaskasutamine (t)</w:t>
            </w:r>
          </w:p>
        </w:tc>
        <w:tc>
          <w:tcPr>
            <w:tcW w:w="6662" w:type="dxa"/>
          </w:tcPr>
          <w:p w14:paraId="753D7BA8" w14:textId="63CB0873" w:rsidR="00BA7150" w:rsidRPr="0097261B" w:rsidRDefault="00BA7150" w:rsidP="009B5303">
            <w:pPr>
              <w:rPr>
                <w:sz w:val="18"/>
                <w:szCs w:val="18"/>
              </w:rPr>
            </w:pPr>
          </w:p>
        </w:tc>
      </w:tr>
      <w:tr w:rsidR="00BA7150" w:rsidRPr="0097261B" w14:paraId="26693055" w14:textId="77777777" w:rsidTr="00C00C8C">
        <w:tc>
          <w:tcPr>
            <w:tcW w:w="6374" w:type="dxa"/>
          </w:tcPr>
          <w:p w14:paraId="55610207" w14:textId="77777777" w:rsidR="00BA7150" w:rsidRPr="0097261B" w:rsidRDefault="00BA7150" w:rsidP="009B5303">
            <w:pPr>
              <w:rPr>
                <w:rFonts w:ascii="Aptos Narrow" w:hAnsi="Aptos Narrow"/>
                <w:color w:val="000000"/>
                <w:sz w:val="18"/>
                <w:szCs w:val="18"/>
              </w:rPr>
            </w:pPr>
            <w:commentRangeStart w:id="19"/>
            <w:r w:rsidRPr="0097261B">
              <w:rPr>
                <w:rFonts w:ascii="Aptos Narrow" w:hAnsi="Aptos Narrow"/>
                <w:color w:val="000000"/>
                <w:sz w:val="18"/>
                <w:szCs w:val="18"/>
              </w:rPr>
              <w:t xml:space="preserve">Demonteerimisel saadud osad ja materjalid </w:t>
            </w:r>
            <w:commentRangeEnd w:id="19"/>
            <w:r w:rsidR="00A225DF">
              <w:rPr>
                <w:rStyle w:val="Kommentaariviide"/>
              </w:rPr>
              <w:commentReference w:id="19"/>
            </w:r>
            <w:r w:rsidRPr="0097261B">
              <w:rPr>
                <w:rFonts w:ascii="Aptos Narrow" w:hAnsi="Aptos Narrow"/>
                <w:color w:val="000000"/>
                <w:sz w:val="18"/>
                <w:szCs w:val="18"/>
              </w:rPr>
              <w:t>- Muud probleemtoodete saastest vabastamisel saadud materjalid (v.a kütus) - Kõrvaldamine (t)</w:t>
            </w:r>
          </w:p>
        </w:tc>
        <w:tc>
          <w:tcPr>
            <w:tcW w:w="6662" w:type="dxa"/>
          </w:tcPr>
          <w:p w14:paraId="0597AA34" w14:textId="1EF2CDBA" w:rsidR="00BA7150" w:rsidRPr="0097261B" w:rsidRDefault="00BA7150" w:rsidP="009B5303">
            <w:pPr>
              <w:rPr>
                <w:sz w:val="18"/>
                <w:szCs w:val="18"/>
              </w:rPr>
            </w:pPr>
          </w:p>
        </w:tc>
      </w:tr>
      <w:tr w:rsidR="00BA7150" w:rsidRPr="0097261B" w14:paraId="0433E20C" w14:textId="77777777" w:rsidTr="00C00C8C">
        <w:tc>
          <w:tcPr>
            <w:tcW w:w="6374" w:type="dxa"/>
          </w:tcPr>
          <w:p w14:paraId="2C70037F"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Katalüsaatorid - Korduskasutus ja ringlussevõtt (t)</w:t>
            </w:r>
          </w:p>
        </w:tc>
        <w:tc>
          <w:tcPr>
            <w:tcW w:w="6662" w:type="dxa"/>
          </w:tcPr>
          <w:p w14:paraId="6042F813" w14:textId="77777777" w:rsidR="00BA7150" w:rsidRPr="0097261B" w:rsidRDefault="00BA7150" w:rsidP="009B5303">
            <w:pPr>
              <w:rPr>
                <w:sz w:val="18"/>
                <w:szCs w:val="18"/>
              </w:rPr>
            </w:pPr>
            <w:r w:rsidRPr="0097261B">
              <w:rPr>
                <w:sz w:val="18"/>
                <w:szCs w:val="18"/>
              </w:rPr>
              <w:t>KOTKASes võimalikud jäätmekategooriad: Kõik 16 08 alla kuuluvad jäätmekoodid.</w:t>
            </w:r>
            <w:r w:rsidRPr="0097261B">
              <w:rPr>
                <w:sz w:val="18"/>
                <w:szCs w:val="18"/>
              </w:rPr>
              <w:br/>
              <w:t>Väljamineku toimingu tüübi järgi saab teda, kas jääde on taaskasutatud, kõrvaldatud, antud teistele ettevõtjatele või eksporditud.</w:t>
            </w:r>
          </w:p>
        </w:tc>
      </w:tr>
      <w:tr w:rsidR="00BA7150" w:rsidRPr="0097261B" w14:paraId="65E4105F" w14:textId="77777777" w:rsidTr="00C00C8C">
        <w:tc>
          <w:tcPr>
            <w:tcW w:w="6374" w:type="dxa"/>
          </w:tcPr>
          <w:p w14:paraId="5573A479"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lastRenderedPageBreak/>
              <w:t>Demonteerimisel saadud osad ja materjalid – Katalüsaatorid - Energiakasutus (t)</w:t>
            </w:r>
          </w:p>
        </w:tc>
        <w:tc>
          <w:tcPr>
            <w:tcW w:w="6662" w:type="dxa"/>
          </w:tcPr>
          <w:p w14:paraId="5079A60D" w14:textId="77777777" w:rsidR="00BA7150" w:rsidRPr="0097261B" w:rsidRDefault="00BA7150" w:rsidP="009B5303">
            <w:pPr>
              <w:rPr>
                <w:sz w:val="18"/>
                <w:szCs w:val="18"/>
              </w:rPr>
            </w:pPr>
            <w:r w:rsidRPr="0097261B">
              <w:rPr>
                <w:sz w:val="18"/>
                <w:szCs w:val="18"/>
              </w:rPr>
              <w:t>KOTKASes võimalikud jäätmekategooriad: Kõik 16 08 alla kuuluvad jäätmekoodid.</w:t>
            </w:r>
            <w:r w:rsidRPr="0097261B">
              <w:rPr>
                <w:sz w:val="18"/>
                <w:szCs w:val="18"/>
              </w:rPr>
              <w:br/>
              <w:t>Väljamineku toimingu tüübi järgi saab teda, kas jääde on taaskasutatud, kõrvaldatud, antud teistele ettevõtjatele või eksporditud.</w:t>
            </w:r>
          </w:p>
        </w:tc>
      </w:tr>
      <w:tr w:rsidR="00BA7150" w:rsidRPr="0097261B" w14:paraId="6C87A4E9" w14:textId="77777777" w:rsidTr="00C00C8C">
        <w:tc>
          <w:tcPr>
            <w:tcW w:w="6374" w:type="dxa"/>
          </w:tcPr>
          <w:p w14:paraId="7954E992"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Katalüsaatorid - Muu taaskasutamine (t)</w:t>
            </w:r>
          </w:p>
        </w:tc>
        <w:tc>
          <w:tcPr>
            <w:tcW w:w="6662" w:type="dxa"/>
          </w:tcPr>
          <w:p w14:paraId="499176CE" w14:textId="77777777" w:rsidR="00BA7150" w:rsidRPr="0097261B" w:rsidRDefault="00BA7150" w:rsidP="009B5303">
            <w:pPr>
              <w:rPr>
                <w:sz w:val="18"/>
                <w:szCs w:val="18"/>
              </w:rPr>
            </w:pPr>
            <w:r w:rsidRPr="0097261B">
              <w:rPr>
                <w:sz w:val="18"/>
                <w:szCs w:val="18"/>
              </w:rPr>
              <w:t>KOTKASes võimalikud jäätmekategooriad: Kõik 16 08 alla kuuluvad jäätmekoodid.</w:t>
            </w:r>
            <w:r w:rsidRPr="0097261B">
              <w:rPr>
                <w:sz w:val="18"/>
                <w:szCs w:val="18"/>
              </w:rPr>
              <w:br/>
              <w:t>Väljamineku toimingu tüübi järgi saab teda, kas jääde on taaskasutatud, kõrvaldatud, antud teistele ettevõtjatele või eksporditud.</w:t>
            </w:r>
          </w:p>
        </w:tc>
      </w:tr>
      <w:tr w:rsidR="00BA7150" w:rsidRPr="0097261B" w14:paraId="21C4DB82" w14:textId="77777777" w:rsidTr="00C00C8C">
        <w:tc>
          <w:tcPr>
            <w:tcW w:w="6374" w:type="dxa"/>
          </w:tcPr>
          <w:p w14:paraId="2ACE63F3"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Katalüsaatorid - Kõrvaldamine (t)</w:t>
            </w:r>
          </w:p>
        </w:tc>
        <w:tc>
          <w:tcPr>
            <w:tcW w:w="6662" w:type="dxa"/>
          </w:tcPr>
          <w:p w14:paraId="4ADD2AEE" w14:textId="77777777" w:rsidR="00BA7150" w:rsidRPr="0097261B" w:rsidRDefault="00BA7150" w:rsidP="009B5303">
            <w:pPr>
              <w:rPr>
                <w:sz w:val="18"/>
                <w:szCs w:val="18"/>
              </w:rPr>
            </w:pPr>
            <w:r w:rsidRPr="0097261B">
              <w:rPr>
                <w:sz w:val="18"/>
                <w:szCs w:val="18"/>
              </w:rPr>
              <w:t>KOTKASes võimalikud jäätmekategooriad: Kõik 16 08 alla kuuluvad jäätmekoodid.</w:t>
            </w:r>
            <w:r w:rsidRPr="0097261B">
              <w:rPr>
                <w:sz w:val="18"/>
                <w:szCs w:val="18"/>
              </w:rPr>
              <w:br/>
              <w:t>Väljamineku toimingu tüübi järgi saab teda, kas jääde on taaskasutatud, kõrvaldatud, antud teistele ettevõtjatele või eksporditud.</w:t>
            </w:r>
          </w:p>
        </w:tc>
      </w:tr>
      <w:tr w:rsidR="00BA7150" w:rsidRPr="0097261B" w14:paraId="6CC4EC7C" w14:textId="77777777" w:rsidTr="00C00C8C">
        <w:tc>
          <w:tcPr>
            <w:tcW w:w="6374" w:type="dxa"/>
          </w:tcPr>
          <w:p w14:paraId="1825C50C"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Metallosad - Korduskasutus ja ringlussevõtt (t)</w:t>
            </w:r>
          </w:p>
        </w:tc>
        <w:tc>
          <w:tcPr>
            <w:tcW w:w="6662" w:type="dxa"/>
          </w:tcPr>
          <w:p w14:paraId="7C052763" w14:textId="77777777" w:rsidR="00BA7150" w:rsidRPr="0097261B" w:rsidRDefault="00BA7150" w:rsidP="009B5303">
            <w:pPr>
              <w:rPr>
                <w:sz w:val="18"/>
                <w:szCs w:val="18"/>
              </w:rPr>
            </w:pPr>
            <w:r w:rsidRPr="0097261B">
              <w:rPr>
                <w:sz w:val="18"/>
                <w:szCs w:val="18"/>
              </w:rPr>
              <w:t>KOTKASes võimalikud jäätmekategooriad: 16 01 17, 16 01 18</w:t>
            </w:r>
            <w:r w:rsidRPr="0097261B">
              <w:rPr>
                <w:sz w:val="18"/>
                <w:szCs w:val="18"/>
              </w:rPr>
              <w:br/>
              <w:t>Väljamineku toimingu tüübi järgi saab teda, kas jääde on taaskasutatud, kõrvaldatud, antud teistele ettevõtjatele või eksporditud.</w:t>
            </w:r>
          </w:p>
        </w:tc>
      </w:tr>
      <w:tr w:rsidR="00BA7150" w:rsidRPr="0097261B" w14:paraId="3963AB3D" w14:textId="77777777" w:rsidTr="00C00C8C">
        <w:tc>
          <w:tcPr>
            <w:tcW w:w="6374" w:type="dxa"/>
          </w:tcPr>
          <w:p w14:paraId="59B14410"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Metallosad - Energiakasutus (t)</w:t>
            </w:r>
          </w:p>
        </w:tc>
        <w:tc>
          <w:tcPr>
            <w:tcW w:w="6662" w:type="dxa"/>
          </w:tcPr>
          <w:p w14:paraId="008CECC3" w14:textId="77777777" w:rsidR="00BA7150" w:rsidRPr="0097261B" w:rsidRDefault="00BA7150" w:rsidP="009B5303">
            <w:pPr>
              <w:rPr>
                <w:sz w:val="18"/>
                <w:szCs w:val="18"/>
              </w:rPr>
            </w:pPr>
            <w:r w:rsidRPr="0097261B">
              <w:rPr>
                <w:sz w:val="18"/>
                <w:szCs w:val="18"/>
              </w:rPr>
              <w:t>KOTKASes võimalikud jäätmekategooriad: 16 01 17, 16 01 18</w:t>
            </w:r>
            <w:r w:rsidRPr="0097261B">
              <w:rPr>
                <w:sz w:val="18"/>
                <w:szCs w:val="18"/>
              </w:rPr>
              <w:br/>
              <w:t>Väljamineku toimingu tüübi järgi saab teda, kas jääde on taaskasutatud, kõrvaldatud, antud teistele ettevõtjatele või eksporditud.</w:t>
            </w:r>
          </w:p>
        </w:tc>
      </w:tr>
      <w:tr w:rsidR="00BA7150" w:rsidRPr="0097261B" w14:paraId="59B9D14D" w14:textId="77777777" w:rsidTr="00C00C8C">
        <w:tc>
          <w:tcPr>
            <w:tcW w:w="6374" w:type="dxa"/>
          </w:tcPr>
          <w:p w14:paraId="3FAD180E"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Metallosad - Muu taaskasutamine (t)</w:t>
            </w:r>
          </w:p>
        </w:tc>
        <w:tc>
          <w:tcPr>
            <w:tcW w:w="6662" w:type="dxa"/>
          </w:tcPr>
          <w:p w14:paraId="6E80AEAB" w14:textId="77777777" w:rsidR="00BA7150" w:rsidRPr="0097261B" w:rsidRDefault="00BA7150" w:rsidP="009B5303">
            <w:pPr>
              <w:rPr>
                <w:sz w:val="18"/>
                <w:szCs w:val="18"/>
              </w:rPr>
            </w:pPr>
            <w:r w:rsidRPr="0097261B">
              <w:rPr>
                <w:sz w:val="18"/>
                <w:szCs w:val="18"/>
              </w:rPr>
              <w:t>KOTKASes võimalikud jäätmekategooriad: 16 01 17, 16 01 18</w:t>
            </w:r>
            <w:r w:rsidRPr="0097261B">
              <w:rPr>
                <w:sz w:val="18"/>
                <w:szCs w:val="18"/>
              </w:rPr>
              <w:br/>
              <w:t>Väljamineku toimingu tüübi järgi saab teda, kas jääde on taaskasutatud, kõrvaldatud, antud teistele ettevõtjatele või eksporditud.</w:t>
            </w:r>
          </w:p>
        </w:tc>
      </w:tr>
      <w:tr w:rsidR="00BA7150" w:rsidRPr="0097261B" w14:paraId="73AF45A2" w14:textId="77777777" w:rsidTr="00C00C8C">
        <w:tc>
          <w:tcPr>
            <w:tcW w:w="6374" w:type="dxa"/>
          </w:tcPr>
          <w:p w14:paraId="489F687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Metallosad - Kõrvaldamine (t)</w:t>
            </w:r>
          </w:p>
        </w:tc>
        <w:tc>
          <w:tcPr>
            <w:tcW w:w="6662" w:type="dxa"/>
          </w:tcPr>
          <w:p w14:paraId="2678645F" w14:textId="77777777" w:rsidR="00BA7150" w:rsidRPr="0097261B" w:rsidRDefault="00BA7150" w:rsidP="009B5303">
            <w:pPr>
              <w:rPr>
                <w:sz w:val="18"/>
                <w:szCs w:val="18"/>
              </w:rPr>
            </w:pPr>
            <w:r w:rsidRPr="0097261B">
              <w:rPr>
                <w:sz w:val="18"/>
                <w:szCs w:val="18"/>
              </w:rPr>
              <w:t>KOTKASes võimalikud jäätmekategooriad: 16 01 17, 16 01 18</w:t>
            </w:r>
            <w:r w:rsidRPr="0097261B">
              <w:rPr>
                <w:sz w:val="18"/>
                <w:szCs w:val="18"/>
              </w:rPr>
              <w:br/>
              <w:t>Väljamineku toimingu tüübi järgi saab teda, kas jääde on taaskasutatud, kõrvaldatud, antud teistele ettevõtjatele või eksporditud.</w:t>
            </w:r>
          </w:p>
        </w:tc>
      </w:tr>
      <w:tr w:rsidR="00BA7150" w:rsidRPr="0097261B" w14:paraId="33CD1C01" w14:textId="77777777" w:rsidTr="00C00C8C">
        <w:tc>
          <w:tcPr>
            <w:tcW w:w="6374" w:type="dxa"/>
          </w:tcPr>
          <w:p w14:paraId="260F4FB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Rehvid - Korduskasutus ja ringlussevõtt (t)</w:t>
            </w:r>
          </w:p>
        </w:tc>
        <w:tc>
          <w:tcPr>
            <w:tcW w:w="6662" w:type="dxa"/>
          </w:tcPr>
          <w:p w14:paraId="3472D11D" w14:textId="77777777" w:rsidR="00BA7150" w:rsidRPr="0097261B" w:rsidRDefault="00BA7150" w:rsidP="009B5303">
            <w:pPr>
              <w:rPr>
                <w:sz w:val="18"/>
                <w:szCs w:val="18"/>
              </w:rPr>
            </w:pPr>
            <w:r w:rsidRPr="0097261B">
              <w:rPr>
                <w:sz w:val="18"/>
                <w:szCs w:val="18"/>
              </w:rPr>
              <w:t>KOTKASes võimalikud jäätmekategooriad: 16 01 03</w:t>
            </w:r>
            <w:r w:rsidRPr="0097261B">
              <w:rPr>
                <w:sz w:val="18"/>
                <w:szCs w:val="18"/>
              </w:rPr>
              <w:br/>
              <w:t>Väljamineku toimingu tüübi järgi saab teda, kas jääde on taaskasutatud, kõrvaldatud, antud teistele ettevõtjatele või eksporditud.</w:t>
            </w:r>
          </w:p>
        </w:tc>
      </w:tr>
      <w:tr w:rsidR="00BA7150" w:rsidRPr="0097261B" w14:paraId="6167BF59" w14:textId="77777777" w:rsidTr="00C00C8C">
        <w:tc>
          <w:tcPr>
            <w:tcW w:w="6374" w:type="dxa"/>
          </w:tcPr>
          <w:p w14:paraId="5EB81D5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Rehvid - Energiakasutus (t)</w:t>
            </w:r>
          </w:p>
        </w:tc>
        <w:tc>
          <w:tcPr>
            <w:tcW w:w="6662" w:type="dxa"/>
          </w:tcPr>
          <w:p w14:paraId="584B722B" w14:textId="77777777" w:rsidR="00BA7150" w:rsidRPr="0097261B" w:rsidRDefault="00BA7150" w:rsidP="009B5303">
            <w:pPr>
              <w:rPr>
                <w:sz w:val="18"/>
                <w:szCs w:val="18"/>
              </w:rPr>
            </w:pPr>
            <w:r w:rsidRPr="0097261B">
              <w:rPr>
                <w:sz w:val="18"/>
                <w:szCs w:val="18"/>
              </w:rPr>
              <w:t>KOTKASes võimalikud jäätmekategooriad: 16 01 03</w:t>
            </w:r>
            <w:r w:rsidRPr="0097261B">
              <w:rPr>
                <w:sz w:val="18"/>
                <w:szCs w:val="18"/>
              </w:rPr>
              <w:br/>
              <w:t>Väljamineku toimingu tüübi järgi saab teda, kas jääde on taaskasutatud, kõrvaldatud, antud teistele ettevõtjatele või eksporditud.</w:t>
            </w:r>
          </w:p>
        </w:tc>
      </w:tr>
      <w:tr w:rsidR="00BA7150" w:rsidRPr="0097261B" w14:paraId="0E9351AC" w14:textId="77777777" w:rsidTr="00C00C8C">
        <w:tc>
          <w:tcPr>
            <w:tcW w:w="6374" w:type="dxa"/>
          </w:tcPr>
          <w:p w14:paraId="6424B077"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Rehvid - Muu taaskasutamine (t)</w:t>
            </w:r>
          </w:p>
        </w:tc>
        <w:tc>
          <w:tcPr>
            <w:tcW w:w="6662" w:type="dxa"/>
          </w:tcPr>
          <w:p w14:paraId="6E92BE16" w14:textId="77777777" w:rsidR="00BA7150" w:rsidRPr="0097261B" w:rsidRDefault="00BA7150" w:rsidP="009B5303">
            <w:pPr>
              <w:rPr>
                <w:sz w:val="18"/>
                <w:szCs w:val="18"/>
              </w:rPr>
            </w:pPr>
            <w:r w:rsidRPr="0097261B">
              <w:rPr>
                <w:sz w:val="18"/>
                <w:szCs w:val="18"/>
              </w:rPr>
              <w:t>KOTKASes võimalikud jäätmekategooriad: 16 01 19</w:t>
            </w:r>
            <w:r w:rsidRPr="0097261B">
              <w:rPr>
                <w:sz w:val="18"/>
                <w:szCs w:val="18"/>
              </w:rPr>
              <w:br/>
              <w:t>Väljamineku toimingu tüübi järgi saab teda, kas jääde on taaskasutatud, kõrvaldatud, antud teistele ettevõtjatele või eksporditud.</w:t>
            </w:r>
          </w:p>
        </w:tc>
      </w:tr>
      <w:tr w:rsidR="00BA7150" w:rsidRPr="0097261B" w14:paraId="3764B528" w14:textId="77777777" w:rsidTr="00C00C8C">
        <w:tc>
          <w:tcPr>
            <w:tcW w:w="6374" w:type="dxa"/>
          </w:tcPr>
          <w:p w14:paraId="44B0FABE"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Rehvid - Kõrvaldamine (t)</w:t>
            </w:r>
          </w:p>
        </w:tc>
        <w:tc>
          <w:tcPr>
            <w:tcW w:w="6662" w:type="dxa"/>
          </w:tcPr>
          <w:p w14:paraId="54901AE5" w14:textId="77777777" w:rsidR="00BA7150" w:rsidRPr="0097261B" w:rsidRDefault="00BA7150" w:rsidP="009B5303">
            <w:pPr>
              <w:rPr>
                <w:sz w:val="18"/>
                <w:szCs w:val="18"/>
              </w:rPr>
            </w:pPr>
            <w:r w:rsidRPr="0097261B">
              <w:rPr>
                <w:sz w:val="18"/>
                <w:szCs w:val="18"/>
              </w:rPr>
              <w:t>KOTKASes võimalikud jäätmekategooriad: 16 01 19</w:t>
            </w:r>
            <w:r w:rsidRPr="0097261B">
              <w:rPr>
                <w:sz w:val="18"/>
                <w:szCs w:val="18"/>
              </w:rPr>
              <w:br/>
              <w:t>Väljamineku toimingu tüübi järgi saab teda, kas jääde on taaskasutatud, kõrvaldatud, antud teistele ettevõtjatele või eksporditud.</w:t>
            </w:r>
          </w:p>
        </w:tc>
      </w:tr>
      <w:tr w:rsidR="00BA7150" w:rsidRPr="0097261B" w14:paraId="79676E0B" w14:textId="77777777" w:rsidTr="00C00C8C">
        <w:tc>
          <w:tcPr>
            <w:tcW w:w="6374" w:type="dxa"/>
          </w:tcPr>
          <w:p w14:paraId="2D86A3F0"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Suured plastosad - Korduskasutus ja ringlussevõtt (t)</w:t>
            </w:r>
          </w:p>
        </w:tc>
        <w:tc>
          <w:tcPr>
            <w:tcW w:w="6662" w:type="dxa"/>
          </w:tcPr>
          <w:p w14:paraId="214BF0F3" w14:textId="77777777" w:rsidR="00BA7150" w:rsidRPr="0097261B" w:rsidRDefault="00BA7150" w:rsidP="009B5303">
            <w:pPr>
              <w:rPr>
                <w:sz w:val="18"/>
                <w:szCs w:val="18"/>
              </w:rPr>
            </w:pPr>
            <w:r w:rsidRPr="0097261B">
              <w:rPr>
                <w:sz w:val="18"/>
                <w:szCs w:val="18"/>
              </w:rPr>
              <w:t>KOTKASes võimalikud jäätmekategooriad: 16 01 19</w:t>
            </w:r>
            <w:r w:rsidRPr="0097261B">
              <w:rPr>
                <w:sz w:val="18"/>
                <w:szCs w:val="18"/>
              </w:rPr>
              <w:br/>
              <w:t>Väljamineku toimingu tüübi järgi saab teda, kas jääde on taaskasutatud, kõrvaldatud, antud teistele ettevõtjatele või eksporditud.</w:t>
            </w:r>
          </w:p>
        </w:tc>
      </w:tr>
      <w:tr w:rsidR="00BA7150" w:rsidRPr="0097261B" w14:paraId="19816FA3" w14:textId="77777777" w:rsidTr="00C00C8C">
        <w:tc>
          <w:tcPr>
            <w:tcW w:w="6374" w:type="dxa"/>
          </w:tcPr>
          <w:p w14:paraId="0FF59F0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Suured plastosad - Energiakasutus (t)</w:t>
            </w:r>
          </w:p>
        </w:tc>
        <w:tc>
          <w:tcPr>
            <w:tcW w:w="6662" w:type="dxa"/>
          </w:tcPr>
          <w:p w14:paraId="5CE35D5C" w14:textId="77777777" w:rsidR="00BA7150" w:rsidRPr="0097261B" w:rsidRDefault="00BA7150" w:rsidP="009B5303">
            <w:pPr>
              <w:rPr>
                <w:sz w:val="18"/>
                <w:szCs w:val="18"/>
              </w:rPr>
            </w:pPr>
            <w:r w:rsidRPr="0097261B">
              <w:rPr>
                <w:sz w:val="18"/>
                <w:szCs w:val="18"/>
              </w:rPr>
              <w:t>KOTKASes võimalikud jäätmekategooriad: 16 01 19</w:t>
            </w:r>
            <w:r w:rsidRPr="0097261B">
              <w:rPr>
                <w:sz w:val="18"/>
                <w:szCs w:val="18"/>
              </w:rPr>
              <w:br/>
              <w:t>Väljamineku toimingu tüübi järgi saab teda, kas jääde on taaskasutatud, kõrvaldatud, antud teistele ettevõtjatele või eksporditud.</w:t>
            </w:r>
          </w:p>
        </w:tc>
      </w:tr>
      <w:tr w:rsidR="00BA7150" w:rsidRPr="0097261B" w14:paraId="65EBCA08" w14:textId="77777777" w:rsidTr="00C00C8C">
        <w:tc>
          <w:tcPr>
            <w:tcW w:w="6374" w:type="dxa"/>
          </w:tcPr>
          <w:p w14:paraId="15A47232"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lastRenderedPageBreak/>
              <w:t>Demonteerimisel saadud osad ja materjalid - Suured plastosad - Muu taaskasutamine (t)</w:t>
            </w:r>
          </w:p>
        </w:tc>
        <w:tc>
          <w:tcPr>
            <w:tcW w:w="6662" w:type="dxa"/>
          </w:tcPr>
          <w:p w14:paraId="60BDA18F" w14:textId="77777777" w:rsidR="00BA7150" w:rsidRPr="0097261B" w:rsidRDefault="00BA7150" w:rsidP="009B5303">
            <w:pPr>
              <w:rPr>
                <w:sz w:val="18"/>
                <w:szCs w:val="18"/>
              </w:rPr>
            </w:pPr>
            <w:r w:rsidRPr="0097261B">
              <w:rPr>
                <w:sz w:val="18"/>
                <w:szCs w:val="18"/>
              </w:rPr>
              <w:t>KOTKASes võimalikud jäätmekategooriad: 16 01 19</w:t>
            </w:r>
            <w:r w:rsidRPr="0097261B">
              <w:rPr>
                <w:sz w:val="18"/>
                <w:szCs w:val="18"/>
              </w:rPr>
              <w:br/>
              <w:t>Väljamineku toimingu tüübi järgi saab teda, kas jääde on taaskasutatud, kõrvaldatud, antud teistele ettevõtjatele või eksporditud.</w:t>
            </w:r>
          </w:p>
        </w:tc>
      </w:tr>
      <w:tr w:rsidR="00BA7150" w:rsidRPr="0097261B" w14:paraId="16E1D1BE" w14:textId="77777777" w:rsidTr="00C00C8C">
        <w:tc>
          <w:tcPr>
            <w:tcW w:w="6374" w:type="dxa"/>
          </w:tcPr>
          <w:p w14:paraId="21B28201"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Suured plastosad - Kõrvaldamine (t)</w:t>
            </w:r>
          </w:p>
        </w:tc>
        <w:tc>
          <w:tcPr>
            <w:tcW w:w="6662" w:type="dxa"/>
          </w:tcPr>
          <w:p w14:paraId="583225D2" w14:textId="77777777" w:rsidR="00BA7150" w:rsidRPr="0097261B" w:rsidRDefault="00BA7150" w:rsidP="009B5303">
            <w:pPr>
              <w:rPr>
                <w:sz w:val="18"/>
                <w:szCs w:val="18"/>
              </w:rPr>
            </w:pPr>
            <w:r w:rsidRPr="0097261B">
              <w:rPr>
                <w:sz w:val="18"/>
                <w:szCs w:val="18"/>
              </w:rPr>
              <w:t>KOTKASes võimalikud jäätmekategooriad: 16 01 19</w:t>
            </w:r>
            <w:r w:rsidRPr="0097261B">
              <w:rPr>
                <w:sz w:val="18"/>
                <w:szCs w:val="18"/>
              </w:rPr>
              <w:br/>
              <w:t>Väljamineku toimingu tüübi järgi saab teda, kas jääde on taaskasutatud, kõrvaldatud, antud teistele ettevõtjatele või eksporditud.</w:t>
            </w:r>
          </w:p>
        </w:tc>
      </w:tr>
      <w:tr w:rsidR="00BA7150" w:rsidRPr="0097261B" w14:paraId="0C5BEACA" w14:textId="77777777" w:rsidTr="00C00C8C">
        <w:tc>
          <w:tcPr>
            <w:tcW w:w="6374" w:type="dxa"/>
          </w:tcPr>
          <w:p w14:paraId="70382170"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Klaas - Korduskasutus ja ringlussevõtt (t)</w:t>
            </w:r>
          </w:p>
        </w:tc>
        <w:tc>
          <w:tcPr>
            <w:tcW w:w="6662" w:type="dxa"/>
          </w:tcPr>
          <w:p w14:paraId="3467C777" w14:textId="77777777" w:rsidR="00BA7150" w:rsidRPr="0097261B" w:rsidRDefault="00BA7150" w:rsidP="009B5303">
            <w:pPr>
              <w:rPr>
                <w:sz w:val="18"/>
                <w:szCs w:val="18"/>
              </w:rPr>
            </w:pPr>
            <w:r w:rsidRPr="0097261B">
              <w:rPr>
                <w:sz w:val="18"/>
                <w:szCs w:val="18"/>
              </w:rPr>
              <w:t>KOTKASes võimalikud jäätmekategooriad: 16 01 20</w:t>
            </w:r>
            <w:r w:rsidRPr="0097261B">
              <w:rPr>
                <w:sz w:val="18"/>
                <w:szCs w:val="18"/>
              </w:rPr>
              <w:br/>
              <w:t>Väljamineku toimingu tüübi järgi saab teda, kas jääde on taaskasutatud, kõrvaldatud, antud teistele ettevõtjatele või eksporditud.</w:t>
            </w:r>
          </w:p>
        </w:tc>
      </w:tr>
      <w:tr w:rsidR="00BA7150" w:rsidRPr="0097261B" w14:paraId="435D4496" w14:textId="77777777" w:rsidTr="00C00C8C">
        <w:tc>
          <w:tcPr>
            <w:tcW w:w="6374" w:type="dxa"/>
          </w:tcPr>
          <w:p w14:paraId="3D4AF098"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Klaas - Energiakasutus (t)</w:t>
            </w:r>
          </w:p>
        </w:tc>
        <w:tc>
          <w:tcPr>
            <w:tcW w:w="6662" w:type="dxa"/>
          </w:tcPr>
          <w:p w14:paraId="7EFCCD4F" w14:textId="77777777" w:rsidR="00BA7150" w:rsidRPr="0097261B" w:rsidRDefault="00BA7150" w:rsidP="009B5303">
            <w:pPr>
              <w:rPr>
                <w:sz w:val="18"/>
                <w:szCs w:val="18"/>
              </w:rPr>
            </w:pPr>
            <w:r w:rsidRPr="0097261B">
              <w:rPr>
                <w:sz w:val="18"/>
                <w:szCs w:val="18"/>
              </w:rPr>
              <w:t>KOTKASes võimalikud jäätmekategooriad: 16 01 20</w:t>
            </w:r>
            <w:r w:rsidRPr="0097261B">
              <w:rPr>
                <w:sz w:val="18"/>
                <w:szCs w:val="18"/>
              </w:rPr>
              <w:br/>
              <w:t>Väljamineku toimingu tüübi järgi saab teda, kas jääde on taaskasutatud, kõrvaldatud, antud teistele ettevõtjatele või eksporditud.</w:t>
            </w:r>
          </w:p>
        </w:tc>
      </w:tr>
      <w:tr w:rsidR="00BA7150" w:rsidRPr="0097261B" w14:paraId="4ACDF4A5" w14:textId="77777777" w:rsidTr="00C00C8C">
        <w:tc>
          <w:tcPr>
            <w:tcW w:w="6374" w:type="dxa"/>
          </w:tcPr>
          <w:p w14:paraId="6C1D161E"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Klaas - Muu taaskasutamine (t)</w:t>
            </w:r>
          </w:p>
        </w:tc>
        <w:tc>
          <w:tcPr>
            <w:tcW w:w="6662" w:type="dxa"/>
          </w:tcPr>
          <w:p w14:paraId="32E65EC2" w14:textId="77777777" w:rsidR="00BA7150" w:rsidRPr="0097261B" w:rsidRDefault="00BA7150" w:rsidP="009B5303">
            <w:pPr>
              <w:rPr>
                <w:sz w:val="18"/>
                <w:szCs w:val="18"/>
              </w:rPr>
            </w:pPr>
            <w:r w:rsidRPr="0097261B">
              <w:rPr>
                <w:sz w:val="18"/>
                <w:szCs w:val="18"/>
              </w:rPr>
              <w:t>KOTKASes võimalikud jäätmekategooriad: 16 01 20</w:t>
            </w:r>
            <w:r w:rsidRPr="0097261B">
              <w:rPr>
                <w:sz w:val="18"/>
                <w:szCs w:val="18"/>
              </w:rPr>
              <w:br/>
              <w:t>Väljamineku toimingu tüübi järgi saab teda, kas jääde on taaskasutatud, kõrvaldatud, antud teistele ettevõtjatele või eksporditud.</w:t>
            </w:r>
          </w:p>
        </w:tc>
      </w:tr>
      <w:tr w:rsidR="00BA7150" w:rsidRPr="0097261B" w14:paraId="1539CEE4" w14:textId="77777777" w:rsidTr="00C00C8C">
        <w:tc>
          <w:tcPr>
            <w:tcW w:w="6374" w:type="dxa"/>
          </w:tcPr>
          <w:p w14:paraId="5A2F324F"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Klaas - Kõrvaldamine (t)</w:t>
            </w:r>
          </w:p>
        </w:tc>
        <w:tc>
          <w:tcPr>
            <w:tcW w:w="6662" w:type="dxa"/>
          </w:tcPr>
          <w:p w14:paraId="5FA9EEC4" w14:textId="77777777" w:rsidR="00BA7150" w:rsidRPr="0097261B" w:rsidRDefault="00BA7150" w:rsidP="009B5303">
            <w:pPr>
              <w:rPr>
                <w:sz w:val="18"/>
                <w:szCs w:val="18"/>
              </w:rPr>
            </w:pPr>
            <w:r w:rsidRPr="0097261B">
              <w:rPr>
                <w:sz w:val="18"/>
                <w:szCs w:val="18"/>
              </w:rPr>
              <w:t>KOTKASes võimalikud jäätmekategooriad: 16 01 20</w:t>
            </w:r>
            <w:r w:rsidRPr="0097261B">
              <w:rPr>
                <w:sz w:val="18"/>
                <w:szCs w:val="18"/>
              </w:rPr>
              <w:br/>
              <w:t>Väljamineku toimingu tüübi järgi saab teda, kas jääde on taaskasutatud, kõrvaldatud, antud teistele ettevõtjatele või eksporditud.</w:t>
            </w:r>
          </w:p>
        </w:tc>
      </w:tr>
      <w:tr w:rsidR="00BA7150" w:rsidRPr="0097261B" w14:paraId="14D064FE" w14:textId="77777777" w:rsidTr="00C00C8C">
        <w:tc>
          <w:tcPr>
            <w:tcW w:w="6374" w:type="dxa"/>
          </w:tcPr>
          <w:p w14:paraId="65C2B3B4"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Muud demonteerimisel saadud materjalid - Korduskasutus ja ringlussevõtt (t)</w:t>
            </w:r>
          </w:p>
        </w:tc>
        <w:tc>
          <w:tcPr>
            <w:tcW w:w="6662" w:type="dxa"/>
          </w:tcPr>
          <w:p w14:paraId="7974E70A" w14:textId="77777777" w:rsidR="00BA7150" w:rsidRPr="0097261B" w:rsidRDefault="00BA7150" w:rsidP="009B5303">
            <w:pPr>
              <w:rPr>
                <w:sz w:val="18"/>
                <w:szCs w:val="18"/>
              </w:rPr>
            </w:pPr>
            <w:r w:rsidRPr="0097261B">
              <w:rPr>
                <w:sz w:val="18"/>
                <w:szCs w:val="18"/>
              </w:rPr>
              <w:t>KOTKASes võimalikud jäätmekategooriad: 16 01 20</w:t>
            </w:r>
            <w:r w:rsidRPr="0097261B">
              <w:rPr>
                <w:sz w:val="18"/>
                <w:szCs w:val="18"/>
              </w:rPr>
              <w:br/>
              <w:t>Väljamineku toimingu tüübi järgi saab teda, kas jääde on taaskasutatud, kõrvaldatud, antud teistele ettevõtjatele või eksporditud.</w:t>
            </w:r>
          </w:p>
        </w:tc>
      </w:tr>
      <w:tr w:rsidR="00BA7150" w:rsidRPr="0097261B" w14:paraId="151E7BDC" w14:textId="77777777" w:rsidTr="00C00C8C">
        <w:tc>
          <w:tcPr>
            <w:tcW w:w="6374" w:type="dxa"/>
          </w:tcPr>
          <w:p w14:paraId="19BF2F94"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 xml:space="preserve">Demonteerimisel saadud osad ja materjalid - </w:t>
            </w:r>
            <w:commentRangeStart w:id="20"/>
            <w:r w:rsidRPr="0097261B">
              <w:rPr>
                <w:rFonts w:ascii="Aptos Narrow" w:hAnsi="Aptos Narrow"/>
                <w:color w:val="000000"/>
                <w:sz w:val="18"/>
                <w:szCs w:val="18"/>
              </w:rPr>
              <w:t xml:space="preserve">Muud demonteerimisel saadud materjalid </w:t>
            </w:r>
            <w:commentRangeEnd w:id="20"/>
            <w:r w:rsidRPr="0097261B">
              <w:rPr>
                <w:rStyle w:val="Kommentaariviide"/>
                <w:sz w:val="18"/>
                <w:szCs w:val="18"/>
              </w:rPr>
              <w:commentReference w:id="20"/>
            </w:r>
            <w:r w:rsidRPr="0097261B">
              <w:rPr>
                <w:rFonts w:ascii="Aptos Narrow" w:hAnsi="Aptos Narrow"/>
                <w:color w:val="000000"/>
                <w:sz w:val="18"/>
                <w:szCs w:val="18"/>
              </w:rPr>
              <w:t>- Energiakasutus (t)</w:t>
            </w:r>
          </w:p>
        </w:tc>
        <w:tc>
          <w:tcPr>
            <w:tcW w:w="6662" w:type="dxa"/>
          </w:tcPr>
          <w:p w14:paraId="5691094C" w14:textId="77777777" w:rsidR="00BA7150" w:rsidRPr="0097261B" w:rsidRDefault="00BA7150" w:rsidP="009B5303">
            <w:pPr>
              <w:rPr>
                <w:sz w:val="18"/>
                <w:szCs w:val="18"/>
              </w:rPr>
            </w:pPr>
            <w:r w:rsidRPr="0097261B">
              <w:rPr>
                <w:sz w:val="18"/>
                <w:szCs w:val="18"/>
              </w:rPr>
              <w:t>KOTKASes võimalikud jäätmekategooriad: 16 01 22 (?)</w:t>
            </w:r>
            <w:r w:rsidRPr="0097261B">
              <w:rPr>
                <w:sz w:val="18"/>
                <w:szCs w:val="18"/>
              </w:rPr>
              <w:br/>
              <w:t>Väljamineku toimingu tüübi järgi saab teda, kas jääde on taaskasutatud, kõrvaldatud, antud teistele ettevõtjatele või eksporditud.</w:t>
            </w:r>
          </w:p>
        </w:tc>
      </w:tr>
      <w:tr w:rsidR="00BA7150" w:rsidRPr="0097261B" w14:paraId="5C3D0E00" w14:textId="77777777" w:rsidTr="00C00C8C">
        <w:tc>
          <w:tcPr>
            <w:tcW w:w="6374" w:type="dxa"/>
          </w:tcPr>
          <w:p w14:paraId="4D8252D4"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Muud demonteerimisel saadud materjalid - Muu taaskasutamine (t)</w:t>
            </w:r>
          </w:p>
        </w:tc>
        <w:tc>
          <w:tcPr>
            <w:tcW w:w="6662" w:type="dxa"/>
          </w:tcPr>
          <w:p w14:paraId="1BB079CA" w14:textId="77777777" w:rsidR="00BA7150" w:rsidRPr="0097261B" w:rsidRDefault="00BA7150" w:rsidP="009B5303">
            <w:pPr>
              <w:rPr>
                <w:sz w:val="18"/>
                <w:szCs w:val="18"/>
              </w:rPr>
            </w:pPr>
            <w:r w:rsidRPr="0097261B">
              <w:rPr>
                <w:sz w:val="18"/>
                <w:szCs w:val="18"/>
              </w:rPr>
              <w:t>KOTKASes võimalikud jäätmekategooriad: 16 01 22 (?)</w:t>
            </w:r>
            <w:r w:rsidRPr="0097261B">
              <w:rPr>
                <w:sz w:val="18"/>
                <w:szCs w:val="18"/>
              </w:rPr>
              <w:br/>
              <w:t>Väljamineku toimingu tüübi järgi saab teda, kas jääde on taaskasutatud, kõrvaldatud, antud teistele ettevõtjatele või eksporditud.</w:t>
            </w:r>
          </w:p>
        </w:tc>
      </w:tr>
      <w:tr w:rsidR="00BA7150" w:rsidRPr="0097261B" w14:paraId="206827E3" w14:textId="77777777" w:rsidTr="00C00C8C">
        <w:tc>
          <w:tcPr>
            <w:tcW w:w="6374" w:type="dxa"/>
          </w:tcPr>
          <w:p w14:paraId="2D4F0B1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Demonteerimisel saadud osad ja materjalid - Muud demonteerimisel saadud materjalid - Kõrvaldamine (t)</w:t>
            </w:r>
          </w:p>
        </w:tc>
        <w:tc>
          <w:tcPr>
            <w:tcW w:w="6662" w:type="dxa"/>
          </w:tcPr>
          <w:p w14:paraId="4C6A2DB4" w14:textId="77777777" w:rsidR="00BA7150" w:rsidRPr="0097261B" w:rsidRDefault="00BA7150" w:rsidP="009B5303">
            <w:pPr>
              <w:rPr>
                <w:sz w:val="18"/>
                <w:szCs w:val="18"/>
              </w:rPr>
            </w:pPr>
            <w:r w:rsidRPr="0097261B">
              <w:rPr>
                <w:sz w:val="18"/>
                <w:szCs w:val="18"/>
              </w:rPr>
              <w:t>KOTKASes võimalikud jäätmekategooriad: 16 01 22 (?)</w:t>
            </w:r>
            <w:r w:rsidRPr="0097261B">
              <w:rPr>
                <w:sz w:val="18"/>
                <w:szCs w:val="18"/>
              </w:rPr>
              <w:br/>
              <w:t>Väljamineku toimingu tüübi järgi saab teda, kas jääde on taaskasutatud, kõrvaldatud, antud teistele ettevõtjatele või eksporditud.</w:t>
            </w:r>
          </w:p>
        </w:tc>
      </w:tr>
      <w:tr w:rsidR="00BA7150" w:rsidRPr="0097261B" w14:paraId="541B04FE" w14:textId="77777777" w:rsidTr="00C00C8C">
        <w:tc>
          <w:tcPr>
            <w:tcW w:w="6374" w:type="dxa"/>
          </w:tcPr>
          <w:p w14:paraId="56CEEC9B"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Mustmetalljäätmed (malm, teras) - Korduskasutus ja ringlussevõtt (t)</w:t>
            </w:r>
          </w:p>
        </w:tc>
        <w:tc>
          <w:tcPr>
            <w:tcW w:w="6662" w:type="dxa"/>
          </w:tcPr>
          <w:p w14:paraId="5B57D88A" w14:textId="77777777" w:rsidR="00BA7150" w:rsidRPr="0097261B" w:rsidRDefault="00BA7150" w:rsidP="009B5303">
            <w:pPr>
              <w:rPr>
                <w:sz w:val="18"/>
                <w:szCs w:val="18"/>
              </w:rPr>
            </w:pPr>
            <w:r w:rsidRPr="0097261B">
              <w:rPr>
                <w:sz w:val="18"/>
                <w:szCs w:val="18"/>
              </w:rPr>
              <w:t>KOTKASes võimalikud jäätmekategooriad: 19 12 02</w:t>
            </w:r>
            <w:r w:rsidRPr="0097261B">
              <w:rPr>
                <w:sz w:val="18"/>
                <w:szCs w:val="18"/>
              </w:rPr>
              <w:br/>
              <w:t>Väljamineku toimingu tüübi järgi saab teda, kas jääde on taaskasutatud, kõrvaldatud, antud teistele ettevõtjatele või eksporditud.</w:t>
            </w:r>
          </w:p>
        </w:tc>
      </w:tr>
      <w:tr w:rsidR="00BA7150" w:rsidRPr="0097261B" w14:paraId="15E2C10D" w14:textId="77777777" w:rsidTr="00C00C8C">
        <w:tc>
          <w:tcPr>
            <w:tcW w:w="6374" w:type="dxa"/>
          </w:tcPr>
          <w:p w14:paraId="2B9B5C77"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Mustmetalljäätmed (malm, teras) - Energiakasutus (t)</w:t>
            </w:r>
          </w:p>
        </w:tc>
        <w:tc>
          <w:tcPr>
            <w:tcW w:w="6662" w:type="dxa"/>
          </w:tcPr>
          <w:p w14:paraId="0237130E" w14:textId="77777777" w:rsidR="00BA7150" w:rsidRPr="0097261B" w:rsidRDefault="00BA7150" w:rsidP="009B5303">
            <w:pPr>
              <w:rPr>
                <w:sz w:val="18"/>
                <w:szCs w:val="18"/>
              </w:rPr>
            </w:pPr>
            <w:r w:rsidRPr="0097261B">
              <w:rPr>
                <w:sz w:val="18"/>
                <w:szCs w:val="18"/>
              </w:rPr>
              <w:t>KOTKASes võimalikud jäätmekategooriad: 19 12 02</w:t>
            </w:r>
            <w:r w:rsidRPr="0097261B">
              <w:rPr>
                <w:sz w:val="18"/>
                <w:szCs w:val="18"/>
              </w:rPr>
              <w:br/>
              <w:t>Väljamineku toimingu tüübi järgi saab teda, kas jääde on taaskasutatud, kõrvaldatud, antud teistele ettevõtjatele või eksporditud.</w:t>
            </w:r>
          </w:p>
        </w:tc>
      </w:tr>
      <w:tr w:rsidR="00BA7150" w:rsidRPr="0097261B" w14:paraId="74AE1A34" w14:textId="77777777" w:rsidTr="00C00C8C">
        <w:tc>
          <w:tcPr>
            <w:tcW w:w="6374" w:type="dxa"/>
          </w:tcPr>
          <w:p w14:paraId="3714D5B5"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Mustmetalljäätmed (malm, teras) - Muu taaskasutamine (t)</w:t>
            </w:r>
          </w:p>
        </w:tc>
        <w:tc>
          <w:tcPr>
            <w:tcW w:w="6662" w:type="dxa"/>
          </w:tcPr>
          <w:p w14:paraId="35576442" w14:textId="77777777" w:rsidR="00BA7150" w:rsidRPr="0097261B" w:rsidRDefault="00BA7150" w:rsidP="009B5303">
            <w:pPr>
              <w:rPr>
                <w:sz w:val="18"/>
                <w:szCs w:val="18"/>
              </w:rPr>
            </w:pPr>
            <w:r w:rsidRPr="0097261B">
              <w:rPr>
                <w:sz w:val="18"/>
                <w:szCs w:val="18"/>
              </w:rPr>
              <w:t>KOTKASes võimalikud jäätmekategooriad: 19 12 02</w:t>
            </w:r>
            <w:r w:rsidRPr="0097261B">
              <w:rPr>
                <w:sz w:val="18"/>
                <w:szCs w:val="18"/>
              </w:rPr>
              <w:br/>
              <w:t>Väljamineku toimingu tüübi järgi saab teda, kas jääde on taaskasutatud, kõrvaldatud, antud teistele ettevõtjatele või eksporditud.</w:t>
            </w:r>
          </w:p>
        </w:tc>
      </w:tr>
      <w:tr w:rsidR="00BA7150" w:rsidRPr="0097261B" w14:paraId="082AB323" w14:textId="77777777" w:rsidTr="00C00C8C">
        <w:tc>
          <w:tcPr>
            <w:tcW w:w="6374" w:type="dxa"/>
          </w:tcPr>
          <w:p w14:paraId="5630421D"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lastRenderedPageBreak/>
              <w:t>Purustamisel tekkinud jäätmed - Mustmetalljäätmed (malm, teras) - Kõrvaldamine (t)</w:t>
            </w:r>
          </w:p>
        </w:tc>
        <w:tc>
          <w:tcPr>
            <w:tcW w:w="6662" w:type="dxa"/>
          </w:tcPr>
          <w:p w14:paraId="14652AE1" w14:textId="77777777" w:rsidR="00BA7150" w:rsidRPr="0097261B" w:rsidRDefault="00BA7150" w:rsidP="009B5303">
            <w:pPr>
              <w:rPr>
                <w:sz w:val="18"/>
                <w:szCs w:val="18"/>
              </w:rPr>
            </w:pPr>
            <w:r w:rsidRPr="0097261B">
              <w:rPr>
                <w:sz w:val="18"/>
                <w:szCs w:val="18"/>
              </w:rPr>
              <w:t>KOTKASes võimalikud jäätmekategooriad: 19 12 02</w:t>
            </w:r>
            <w:r w:rsidRPr="0097261B">
              <w:rPr>
                <w:sz w:val="18"/>
                <w:szCs w:val="18"/>
              </w:rPr>
              <w:br/>
              <w:t>Väljamineku toimingu tüübi järgi saab teda, kas jääde on taaskasutatud, kõrvaldatud, antud teistele ettevõtjatele või eksporditud.</w:t>
            </w:r>
          </w:p>
        </w:tc>
      </w:tr>
      <w:tr w:rsidR="00BA7150" w:rsidRPr="0097261B" w14:paraId="333755B2" w14:textId="77777777" w:rsidTr="00C00C8C">
        <w:tc>
          <w:tcPr>
            <w:tcW w:w="6374" w:type="dxa"/>
          </w:tcPr>
          <w:p w14:paraId="6926FE6F"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Värvilise metalli jäätmed (alumiinium, vask, tsink, plii jm) - Korduskasutus ja ringlussevõtt (t)</w:t>
            </w:r>
          </w:p>
        </w:tc>
        <w:tc>
          <w:tcPr>
            <w:tcW w:w="6662" w:type="dxa"/>
          </w:tcPr>
          <w:p w14:paraId="17FBD56C" w14:textId="77777777" w:rsidR="00BA7150" w:rsidRPr="0097261B" w:rsidRDefault="00BA7150" w:rsidP="009B5303">
            <w:pPr>
              <w:rPr>
                <w:sz w:val="18"/>
                <w:szCs w:val="18"/>
              </w:rPr>
            </w:pPr>
            <w:r w:rsidRPr="0097261B">
              <w:rPr>
                <w:sz w:val="18"/>
                <w:szCs w:val="18"/>
              </w:rPr>
              <w:t>KOTKASes võimalikud jäätmekategooriad: 19 12 03</w:t>
            </w:r>
            <w:r w:rsidRPr="0097261B">
              <w:rPr>
                <w:sz w:val="18"/>
                <w:szCs w:val="18"/>
              </w:rPr>
              <w:br/>
              <w:t>Väljamineku toimingu tüübi järgi saab teda, kas jääde on taaskasutatud, kõrvaldatud, antud teistele ettevõtjatele või eksporditud.</w:t>
            </w:r>
          </w:p>
        </w:tc>
      </w:tr>
      <w:tr w:rsidR="00BA7150" w:rsidRPr="0097261B" w14:paraId="71B4EEE4" w14:textId="77777777" w:rsidTr="00C00C8C">
        <w:tc>
          <w:tcPr>
            <w:tcW w:w="6374" w:type="dxa"/>
          </w:tcPr>
          <w:p w14:paraId="6CDF4FC0"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Värvilise metalli jäätmed (alumiinium, vask, tsink, plii jm) - Energiakasutus (t)</w:t>
            </w:r>
          </w:p>
        </w:tc>
        <w:tc>
          <w:tcPr>
            <w:tcW w:w="6662" w:type="dxa"/>
          </w:tcPr>
          <w:p w14:paraId="4E035A88" w14:textId="77777777" w:rsidR="00BA7150" w:rsidRPr="0097261B" w:rsidRDefault="00BA7150" w:rsidP="009B5303">
            <w:pPr>
              <w:rPr>
                <w:sz w:val="18"/>
                <w:szCs w:val="18"/>
              </w:rPr>
            </w:pPr>
            <w:r w:rsidRPr="0097261B">
              <w:rPr>
                <w:sz w:val="18"/>
                <w:szCs w:val="18"/>
              </w:rPr>
              <w:t>KOTKASes võimalikud jäätmekategooriad: 19 12 03</w:t>
            </w:r>
            <w:r w:rsidRPr="0097261B">
              <w:rPr>
                <w:sz w:val="18"/>
                <w:szCs w:val="18"/>
              </w:rPr>
              <w:br/>
              <w:t>Väljamineku toimingu tüübi järgi saab teda, kas jääde on taaskasutatud, kõrvaldatud, antud teistele ettevõtjatele või eksporditud.</w:t>
            </w:r>
          </w:p>
        </w:tc>
      </w:tr>
      <w:tr w:rsidR="00BA7150" w:rsidRPr="0097261B" w14:paraId="2F8AFA4B" w14:textId="77777777" w:rsidTr="00C00C8C">
        <w:tc>
          <w:tcPr>
            <w:tcW w:w="6374" w:type="dxa"/>
          </w:tcPr>
          <w:p w14:paraId="453D98B7"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Värvilise metalli jäätmed (alumiinium, vask, tsink, plii jm) - Muu taaskasutamine (t)</w:t>
            </w:r>
          </w:p>
        </w:tc>
        <w:tc>
          <w:tcPr>
            <w:tcW w:w="6662" w:type="dxa"/>
          </w:tcPr>
          <w:p w14:paraId="67186FEE" w14:textId="77777777" w:rsidR="00BA7150" w:rsidRPr="0097261B" w:rsidRDefault="00BA7150" w:rsidP="009B5303">
            <w:pPr>
              <w:rPr>
                <w:sz w:val="18"/>
                <w:szCs w:val="18"/>
              </w:rPr>
            </w:pPr>
            <w:r w:rsidRPr="0097261B">
              <w:rPr>
                <w:sz w:val="18"/>
                <w:szCs w:val="18"/>
              </w:rPr>
              <w:t>KOTKASes võimalikud jäätmekategooriad: 19 12 03</w:t>
            </w:r>
            <w:r w:rsidRPr="0097261B">
              <w:rPr>
                <w:sz w:val="18"/>
                <w:szCs w:val="18"/>
              </w:rPr>
              <w:br/>
              <w:t>Väljamineku toimingu tüübi järgi saab teda, kas jääde on taaskasutatud, kõrvaldatud, antud teistele ettevõtjatele või eksporditud.</w:t>
            </w:r>
          </w:p>
        </w:tc>
      </w:tr>
      <w:tr w:rsidR="00BA7150" w:rsidRPr="0097261B" w14:paraId="50C4E6CC" w14:textId="77777777" w:rsidTr="00C00C8C">
        <w:tc>
          <w:tcPr>
            <w:tcW w:w="6374" w:type="dxa"/>
          </w:tcPr>
          <w:p w14:paraId="01B0DA41" w14:textId="77777777" w:rsidR="00BA7150" w:rsidRPr="0097261B" w:rsidRDefault="00BA7150" w:rsidP="009B5303">
            <w:pPr>
              <w:rPr>
                <w:rFonts w:ascii="Aptos Narrow" w:hAnsi="Aptos Narrow"/>
                <w:color w:val="000000"/>
                <w:sz w:val="18"/>
                <w:szCs w:val="18"/>
              </w:rPr>
            </w:pPr>
            <w:r w:rsidRPr="0097261B">
              <w:rPr>
                <w:rFonts w:ascii="Aptos Narrow" w:hAnsi="Aptos Narrow"/>
                <w:color w:val="000000"/>
                <w:sz w:val="18"/>
                <w:szCs w:val="18"/>
              </w:rPr>
              <w:t>Purustamisel tekkinud jäätmed - Värvilise metalli jäätmed (alumiinium, vask, tsink, plii jm) - Kõrvaldamine (t)</w:t>
            </w:r>
          </w:p>
        </w:tc>
        <w:tc>
          <w:tcPr>
            <w:tcW w:w="6662" w:type="dxa"/>
          </w:tcPr>
          <w:p w14:paraId="78B19C44" w14:textId="77777777" w:rsidR="00BA7150" w:rsidRPr="0097261B" w:rsidRDefault="00BA7150" w:rsidP="009B5303">
            <w:pPr>
              <w:rPr>
                <w:sz w:val="18"/>
                <w:szCs w:val="18"/>
              </w:rPr>
            </w:pPr>
            <w:r w:rsidRPr="0097261B">
              <w:rPr>
                <w:sz w:val="18"/>
                <w:szCs w:val="18"/>
              </w:rPr>
              <w:t>KOTKASes võimalikud jäätmekategooriad: 19 12 03</w:t>
            </w:r>
            <w:r w:rsidRPr="0097261B">
              <w:rPr>
                <w:sz w:val="18"/>
                <w:szCs w:val="18"/>
              </w:rPr>
              <w:br/>
              <w:t>Väljamineku toimingu tüübi järgi saab teda, kas jääde on taaskasutatud, kõrvaldatud, antud teistele ettevõtjatele või eksporditud.</w:t>
            </w:r>
          </w:p>
        </w:tc>
      </w:tr>
      <w:tr w:rsidR="00BA7150" w:rsidRPr="0097261B" w14:paraId="1B9D2355" w14:textId="77777777" w:rsidTr="00C00C8C">
        <w:tc>
          <w:tcPr>
            <w:tcW w:w="6374" w:type="dxa"/>
          </w:tcPr>
          <w:p w14:paraId="2CD707E3" w14:textId="77777777" w:rsidR="00BA7150" w:rsidRPr="0097261B" w:rsidRDefault="00BA7150" w:rsidP="009B5303">
            <w:pPr>
              <w:rPr>
                <w:rFonts w:ascii="Aptos Narrow" w:hAnsi="Aptos Narrow"/>
                <w:color w:val="000000"/>
                <w:sz w:val="18"/>
                <w:szCs w:val="18"/>
              </w:rPr>
            </w:pPr>
            <w:r w:rsidRPr="001557CB">
              <w:rPr>
                <w:rFonts w:ascii="Aptos Narrow" w:hAnsi="Aptos Narrow"/>
                <w:color w:val="000000"/>
                <w:sz w:val="18"/>
                <w:szCs w:val="18"/>
              </w:rPr>
              <w:t>Purustamisel tekkinud jäätmed - Purustamisel tekkiv fraktsioon (SLF)</w:t>
            </w:r>
            <w:r>
              <w:rPr>
                <w:rFonts w:ascii="Aptos Narrow" w:hAnsi="Aptos Narrow"/>
                <w:color w:val="000000"/>
                <w:sz w:val="18"/>
                <w:szCs w:val="18"/>
              </w:rPr>
              <w:t xml:space="preserve"> - </w:t>
            </w:r>
            <w:r w:rsidRPr="0097261B">
              <w:rPr>
                <w:rFonts w:ascii="Aptos Narrow" w:hAnsi="Aptos Narrow"/>
                <w:color w:val="000000"/>
                <w:sz w:val="18"/>
                <w:szCs w:val="18"/>
              </w:rPr>
              <w:t>Korduskasutus ja ringlussevõtt (t)</w:t>
            </w:r>
          </w:p>
        </w:tc>
        <w:tc>
          <w:tcPr>
            <w:tcW w:w="6662" w:type="dxa"/>
          </w:tcPr>
          <w:p w14:paraId="505658E5"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 Eraldi fraktsiooni kategooriat ei ole!</w:t>
            </w:r>
            <w:r w:rsidRPr="0097261B">
              <w:rPr>
                <w:sz w:val="18"/>
                <w:szCs w:val="18"/>
              </w:rPr>
              <w:br/>
              <w:t>Väljamineku toimingu tüübi järgi saab teda, kas jääde on taaskasutatud, kõrvaldatud, antud teistele ettevõtjatele või eksporditud.</w:t>
            </w:r>
          </w:p>
        </w:tc>
      </w:tr>
      <w:tr w:rsidR="00BA7150" w:rsidRPr="0097261B" w14:paraId="70666BA4" w14:textId="77777777" w:rsidTr="00C00C8C">
        <w:tc>
          <w:tcPr>
            <w:tcW w:w="6374" w:type="dxa"/>
          </w:tcPr>
          <w:p w14:paraId="76613B0F" w14:textId="77777777" w:rsidR="00BA7150" w:rsidRPr="0097261B" w:rsidRDefault="00BA7150" w:rsidP="009B5303">
            <w:pPr>
              <w:rPr>
                <w:rFonts w:ascii="Aptos Narrow" w:hAnsi="Aptos Narrow"/>
                <w:color w:val="000000"/>
                <w:sz w:val="18"/>
                <w:szCs w:val="18"/>
              </w:rPr>
            </w:pPr>
            <w:r w:rsidRPr="001557CB">
              <w:rPr>
                <w:rFonts w:ascii="Aptos Narrow" w:hAnsi="Aptos Narrow"/>
                <w:color w:val="000000"/>
                <w:sz w:val="18"/>
                <w:szCs w:val="18"/>
              </w:rPr>
              <w:t>Purustamisel tekkinud jäätmed - Purustamisel tekkiv fraktsioon (SLF)</w:t>
            </w:r>
            <w:r>
              <w:rPr>
                <w:rFonts w:ascii="Aptos Narrow" w:hAnsi="Aptos Narrow"/>
                <w:color w:val="000000"/>
                <w:sz w:val="18"/>
                <w:szCs w:val="18"/>
              </w:rPr>
              <w:t xml:space="preserve"> - </w:t>
            </w:r>
            <w:r w:rsidRPr="0097261B">
              <w:rPr>
                <w:rFonts w:ascii="Aptos Narrow" w:hAnsi="Aptos Narrow"/>
                <w:color w:val="000000"/>
                <w:sz w:val="18"/>
                <w:szCs w:val="18"/>
              </w:rPr>
              <w:t>Energiakasutus (t)</w:t>
            </w:r>
          </w:p>
        </w:tc>
        <w:tc>
          <w:tcPr>
            <w:tcW w:w="6662" w:type="dxa"/>
          </w:tcPr>
          <w:p w14:paraId="0B239DB9"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 Eraldi fraktsiooni kategooriat ei ole!</w:t>
            </w:r>
            <w:r w:rsidRPr="0097261B">
              <w:rPr>
                <w:sz w:val="18"/>
                <w:szCs w:val="18"/>
              </w:rPr>
              <w:br/>
              <w:t>Väljamineku toimingu tüübi järgi saab teda, kas jääde on taaskasutatud, kõrvaldatud, antud teistele ettevõtjatele või eksporditud.</w:t>
            </w:r>
          </w:p>
        </w:tc>
      </w:tr>
      <w:tr w:rsidR="00BA7150" w:rsidRPr="0097261B" w14:paraId="0D6944DA" w14:textId="77777777" w:rsidTr="00C00C8C">
        <w:tc>
          <w:tcPr>
            <w:tcW w:w="6374" w:type="dxa"/>
          </w:tcPr>
          <w:p w14:paraId="243C5D94" w14:textId="77777777" w:rsidR="00BA7150" w:rsidRPr="0097261B" w:rsidRDefault="00BA7150" w:rsidP="009B5303">
            <w:pPr>
              <w:rPr>
                <w:rFonts w:ascii="Aptos Narrow" w:hAnsi="Aptos Narrow"/>
                <w:color w:val="000000"/>
                <w:sz w:val="18"/>
                <w:szCs w:val="18"/>
              </w:rPr>
            </w:pPr>
            <w:r w:rsidRPr="001557CB">
              <w:rPr>
                <w:rFonts w:ascii="Aptos Narrow" w:hAnsi="Aptos Narrow"/>
                <w:color w:val="000000"/>
                <w:sz w:val="18"/>
                <w:szCs w:val="18"/>
              </w:rPr>
              <w:t>Purustamisel tekkinud jäätmed - Purustamisel tekkiv fraktsioon (SLF)</w:t>
            </w:r>
            <w:r>
              <w:rPr>
                <w:rFonts w:ascii="Aptos Narrow" w:hAnsi="Aptos Narrow"/>
                <w:color w:val="000000"/>
                <w:sz w:val="18"/>
                <w:szCs w:val="18"/>
              </w:rPr>
              <w:t xml:space="preserve"> - </w:t>
            </w:r>
            <w:r w:rsidRPr="0097261B">
              <w:rPr>
                <w:rFonts w:ascii="Aptos Narrow" w:hAnsi="Aptos Narrow"/>
                <w:color w:val="000000"/>
                <w:sz w:val="18"/>
                <w:szCs w:val="18"/>
              </w:rPr>
              <w:t>Muu taaskasutamine (t)</w:t>
            </w:r>
          </w:p>
        </w:tc>
        <w:tc>
          <w:tcPr>
            <w:tcW w:w="6662" w:type="dxa"/>
          </w:tcPr>
          <w:p w14:paraId="3ADEB8EE"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 Eraldi fraktsiooni kategooriat ei ole!</w:t>
            </w:r>
            <w:r w:rsidRPr="0097261B">
              <w:rPr>
                <w:sz w:val="18"/>
                <w:szCs w:val="18"/>
              </w:rPr>
              <w:br/>
              <w:t>Väljamineku toimingu tüübi järgi saab teda, kas jääde on taaskasutatud, kõrvaldatud, antud teistele ettevõtjatele või eksporditud.</w:t>
            </w:r>
          </w:p>
        </w:tc>
      </w:tr>
      <w:tr w:rsidR="00BA7150" w:rsidRPr="0097261B" w14:paraId="108121A4" w14:textId="77777777" w:rsidTr="00C00C8C">
        <w:tc>
          <w:tcPr>
            <w:tcW w:w="6374" w:type="dxa"/>
          </w:tcPr>
          <w:p w14:paraId="1A831020" w14:textId="77777777" w:rsidR="00BA7150" w:rsidRPr="0097261B" w:rsidRDefault="00BA7150" w:rsidP="009B5303">
            <w:pPr>
              <w:rPr>
                <w:rFonts w:ascii="Aptos Narrow" w:hAnsi="Aptos Narrow"/>
                <w:color w:val="000000"/>
                <w:sz w:val="18"/>
                <w:szCs w:val="18"/>
              </w:rPr>
            </w:pPr>
            <w:r w:rsidRPr="001557CB">
              <w:rPr>
                <w:rFonts w:ascii="Aptos Narrow" w:hAnsi="Aptos Narrow"/>
                <w:color w:val="000000"/>
                <w:sz w:val="18"/>
                <w:szCs w:val="18"/>
              </w:rPr>
              <w:t>Purustamisel tekkinud jäätmed - Purustamisel tekkiv fraktsioon (SLF)</w:t>
            </w:r>
            <w:r>
              <w:rPr>
                <w:rFonts w:ascii="Aptos Narrow" w:hAnsi="Aptos Narrow"/>
                <w:color w:val="000000"/>
                <w:sz w:val="18"/>
                <w:szCs w:val="18"/>
              </w:rPr>
              <w:t xml:space="preserve"> - </w:t>
            </w:r>
            <w:r w:rsidRPr="0097261B">
              <w:rPr>
                <w:rFonts w:ascii="Aptos Narrow" w:hAnsi="Aptos Narrow"/>
                <w:color w:val="000000"/>
                <w:sz w:val="18"/>
                <w:szCs w:val="18"/>
              </w:rPr>
              <w:t>Kõrvaldamine (t)</w:t>
            </w:r>
          </w:p>
        </w:tc>
        <w:tc>
          <w:tcPr>
            <w:tcW w:w="6662" w:type="dxa"/>
          </w:tcPr>
          <w:p w14:paraId="310E668E"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 Eraldi fraktsiooni kategooriat ei ole!</w:t>
            </w:r>
            <w:r w:rsidRPr="0097261B">
              <w:rPr>
                <w:sz w:val="18"/>
                <w:szCs w:val="18"/>
              </w:rPr>
              <w:br/>
              <w:t>Väljamineku toimingu tüübi järgi saab teda, kas jääde on taaskasutatud, kõrvaldatud, antud teistele ettevõtjatele või eksporditud.</w:t>
            </w:r>
          </w:p>
        </w:tc>
      </w:tr>
      <w:tr w:rsidR="00BA7150" w:rsidRPr="0097261B" w14:paraId="69BDAB6B" w14:textId="77777777" w:rsidTr="00C00C8C">
        <w:tc>
          <w:tcPr>
            <w:tcW w:w="6374" w:type="dxa"/>
          </w:tcPr>
          <w:p w14:paraId="44F45211" w14:textId="77777777" w:rsidR="00BA7150" w:rsidRPr="001557CB" w:rsidRDefault="00BA7150" w:rsidP="009B5303">
            <w:pPr>
              <w:rPr>
                <w:rFonts w:ascii="Aptos Narrow" w:hAnsi="Aptos Narrow"/>
                <w:color w:val="000000"/>
                <w:sz w:val="18"/>
                <w:szCs w:val="18"/>
              </w:rPr>
            </w:pPr>
            <w:r w:rsidRPr="004E5706">
              <w:rPr>
                <w:rFonts w:ascii="Aptos Narrow" w:hAnsi="Aptos Narrow"/>
                <w:color w:val="000000"/>
                <w:sz w:val="18"/>
                <w:szCs w:val="18"/>
              </w:rPr>
              <w:t>Purustamisel tekkinud jäätmed - Muud purustamisel tekkinud jäätmed</w:t>
            </w:r>
            <w:r>
              <w:rPr>
                <w:rFonts w:ascii="Aptos Narrow" w:hAnsi="Aptos Narrow"/>
                <w:color w:val="000000"/>
                <w:sz w:val="18"/>
                <w:szCs w:val="18"/>
              </w:rPr>
              <w:t xml:space="preserve"> - </w:t>
            </w:r>
            <w:r w:rsidRPr="0097261B">
              <w:rPr>
                <w:rFonts w:ascii="Aptos Narrow" w:hAnsi="Aptos Narrow"/>
                <w:color w:val="000000"/>
                <w:sz w:val="18"/>
                <w:szCs w:val="18"/>
              </w:rPr>
              <w:t>Korduskasutus ja ringlussevõtt (t)</w:t>
            </w:r>
          </w:p>
        </w:tc>
        <w:tc>
          <w:tcPr>
            <w:tcW w:w="6662" w:type="dxa"/>
          </w:tcPr>
          <w:p w14:paraId="6BFD2692"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 xml:space="preserve">11, 19 12 12. </w:t>
            </w:r>
            <w:r w:rsidRPr="0097261B">
              <w:rPr>
                <w:sz w:val="18"/>
                <w:szCs w:val="18"/>
              </w:rPr>
              <w:br/>
              <w:t>Väljamineku toimingu tüübi järgi saab teda, kas jääde on taaskasutatud, kõrvaldatud, antud teistele ettevõtjatele või eksporditud.</w:t>
            </w:r>
          </w:p>
        </w:tc>
      </w:tr>
      <w:tr w:rsidR="00BA7150" w:rsidRPr="0097261B" w14:paraId="47B01D78" w14:textId="77777777" w:rsidTr="00C00C8C">
        <w:tc>
          <w:tcPr>
            <w:tcW w:w="6374" w:type="dxa"/>
          </w:tcPr>
          <w:p w14:paraId="2C6615CB" w14:textId="77777777" w:rsidR="00BA7150" w:rsidRPr="001557CB" w:rsidRDefault="00BA7150" w:rsidP="009B5303">
            <w:pPr>
              <w:rPr>
                <w:rFonts w:ascii="Aptos Narrow" w:hAnsi="Aptos Narrow"/>
                <w:color w:val="000000"/>
                <w:sz w:val="18"/>
                <w:szCs w:val="18"/>
              </w:rPr>
            </w:pPr>
            <w:r w:rsidRPr="004E5706">
              <w:rPr>
                <w:rFonts w:ascii="Aptos Narrow" w:hAnsi="Aptos Narrow"/>
                <w:color w:val="000000"/>
                <w:sz w:val="18"/>
                <w:szCs w:val="18"/>
              </w:rPr>
              <w:t>Purustamisel tekkinud jäätmed - Muud purustamisel tekkinud jäätmed</w:t>
            </w:r>
            <w:r>
              <w:rPr>
                <w:rFonts w:ascii="Aptos Narrow" w:hAnsi="Aptos Narrow"/>
                <w:color w:val="000000"/>
                <w:sz w:val="18"/>
                <w:szCs w:val="18"/>
              </w:rPr>
              <w:t xml:space="preserve"> - </w:t>
            </w:r>
            <w:r w:rsidRPr="0097261B">
              <w:rPr>
                <w:rFonts w:ascii="Aptos Narrow" w:hAnsi="Aptos Narrow"/>
                <w:color w:val="000000"/>
                <w:sz w:val="18"/>
                <w:szCs w:val="18"/>
              </w:rPr>
              <w:t>Energiakasutus (t)</w:t>
            </w:r>
          </w:p>
        </w:tc>
        <w:tc>
          <w:tcPr>
            <w:tcW w:w="6662" w:type="dxa"/>
          </w:tcPr>
          <w:p w14:paraId="635ED221"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w:t>
            </w:r>
            <w:r w:rsidRPr="0097261B">
              <w:rPr>
                <w:sz w:val="18"/>
                <w:szCs w:val="18"/>
              </w:rPr>
              <w:br/>
              <w:t>Väljamineku toimingu tüübi järgi saab teda, kas jääde on taaskasutatud, kõrvaldatud, antud teistele ettevõtjatele või eksporditud.</w:t>
            </w:r>
          </w:p>
        </w:tc>
      </w:tr>
      <w:tr w:rsidR="00BA7150" w:rsidRPr="0097261B" w14:paraId="0BCF3D6D" w14:textId="77777777" w:rsidTr="00C00C8C">
        <w:tc>
          <w:tcPr>
            <w:tcW w:w="6374" w:type="dxa"/>
          </w:tcPr>
          <w:p w14:paraId="4A676A7F" w14:textId="77777777" w:rsidR="00BA7150" w:rsidRPr="001557CB" w:rsidRDefault="00BA7150" w:rsidP="009B5303">
            <w:pPr>
              <w:rPr>
                <w:rFonts w:ascii="Aptos Narrow" w:hAnsi="Aptos Narrow"/>
                <w:color w:val="000000"/>
                <w:sz w:val="18"/>
                <w:szCs w:val="18"/>
              </w:rPr>
            </w:pPr>
            <w:r w:rsidRPr="004E5706">
              <w:rPr>
                <w:rFonts w:ascii="Aptos Narrow" w:hAnsi="Aptos Narrow"/>
                <w:color w:val="000000"/>
                <w:sz w:val="18"/>
                <w:szCs w:val="18"/>
              </w:rPr>
              <w:t>Purustamisel tekkinud jäätmed - Muud purustamisel tekkinud jäätmed</w:t>
            </w:r>
            <w:r>
              <w:rPr>
                <w:rFonts w:ascii="Aptos Narrow" w:hAnsi="Aptos Narrow"/>
                <w:color w:val="000000"/>
                <w:sz w:val="18"/>
                <w:szCs w:val="18"/>
              </w:rPr>
              <w:t xml:space="preserve"> - </w:t>
            </w:r>
            <w:r w:rsidRPr="0097261B">
              <w:rPr>
                <w:rFonts w:ascii="Aptos Narrow" w:hAnsi="Aptos Narrow"/>
                <w:color w:val="000000"/>
                <w:sz w:val="18"/>
                <w:szCs w:val="18"/>
              </w:rPr>
              <w:t>Muu taaskasutamine (t)</w:t>
            </w:r>
          </w:p>
        </w:tc>
        <w:tc>
          <w:tcPr>
            <w:tcW w:w="6662" w:type="dxa"/>
          </w:tcPr>
          <w:p w14:paraId="7C6D652C"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w:t>
            </w:r>
            <w:r w:rsidRPr="0097261B">
              <w:rPr>
                <w:sz w:val="18"/>
                <w:szCs w:val="18"/>
              </w:rPr>
              <w:br/>
              <w:t>Väljamineku toimingu tüübi järgi saab teda, kas jääde on taaskasutatud, kõrvaldatud, antud teistele ettevõtjatele või eksporditud.</w:t>
            </w:r>
          </w:p>
        </w:tc>
      </w:tr>
      <w:tr w:rsidR="00BA7150" w:rsidRPr="0097261B" w14:paraId="6BB6CD7B" w14:textId="77777777" w:rsidTr="00C00C8C">
        <w:tc>
          <w:tcPr>
            <w:tcW w:w="6374" w:type="dxa"/>
          </w:tcPr>
          <w:p w14:paraId="28743C91" w14:textId="77777777" w:rsidR="00BA7150" w:rsidRPr="001557CB" w:rsidRDefault="00BA7150" w:rsidP="009B5303">
            <w:pPr>
              <w:rPr>
                <w:rFonts w:ascii="Aptos Narrow" w:hAnsi="Aptos Narrow"/>
                <w:color w:val="000000"/>
                <w:sz w:val="18"/>
                <w:szCs w:val="18"/>
              </w:rPr>
            </w:pPr>
            <w:r w:rsidRPr="004E5706">
              <w:rPr>
                <w:rFonts w:ascii="Aptos Narrow" w:hAnsi="Aptos Narrow"/>
                <w:color w:val="000000"/>
                <w:sz w:val="18"/>
                <w:szCs w:val="18"/>
              </w:rPr>
              <w:lastRenderedPageBreak/>
              <w:t>Purustamisel tekkinud jäätmed - Muud purustamisel tekkinud jäätmed</w:t>
            </w:r>
            <w:r>
              <w:rPr>
                <w:rFonts w:ascii="Aptos Narrow" w:hAnsi="Aptos Narrow"/>
                <w:color w:val="000000"/>
                <w:sz w:val="18"/>
                <w:szCs w:val="18"/>
              </w:rPr>
              <w:t xml:space="preserve"> - </w:t>
            </w:r>
            <w:r w:rsidRPr="0097261B">
              <w:rPr>
                <w:rFonts w:ascii="Aptos Narrow" w:hAnsi="Aptos Narrow"/>
                <w:color w:val="000000"/>
                <w:sz w:val="18"/>
                <w:szCs w:val="18"/>
              </w:rPr>
              <w:t>Kõrvaldamine (t)</w:t>
            </w:r>
          </w:p>
        </w:tc>
        <w:tc>
          <w:tcPr>
            <w:tcW w:w="6662" w:type="dxa"/>
          </w:tcPr>
          <w:p w14:paraId="0E444279" w14:textId="77777777" w:rsidR="00BA7150" w:rsidRPr="0097261B" w:rsidRDefault="00BA7150" w:rsidP="009B5303">
            <w:pPr>
              <w:rPr>
                <w:sz w:val="18"/>
                <w:szCs w:val="18"/>
              </w:rPr>
            </w:pPr>
            <w:r w:rsidRPr="0097261B">
              <w:rPr>
                <w:sz w:val="18"/>
                <w:szCs w:val="18"/>
              </w:rPr>
              <w:t xml:space="preserve">KOTKASes võimalikud jäätmekategooriad: 19 12 </w:t>
            </w:r>
            <w:r>
              <w:rPr>
                <w:sz w:val="18"/>
                <w:szCs w:val="18"/>
              </w:rPr>
              <w:t>11, 19 12 12</w:t>
            </w:r>
            <w:r w:rsidRPr="0097261B">
              <w:rPr>
                <w:sz w:val="18"/>
                <w:szCs w:val="18"/>
              </w:rPr>
              <w:br/>
              <w:t>Väljamineku toimingu tüübi järgi saab teda, kas jääde on taaskasutatud, kõrvaldatud, antud teistele ettevõtjatele või eksporditud.</w:t>
            </w:r>
          </w:p>
        </w:tc>
      </w:tr>
    </w:tbl>
    <w:p w14:paraId="5EF5EA5B" w14:textId="77777777" w:rsidR="00BA7150" w:rsidRDefault="00BA7150" w:rsidP="00BA7150">
      <w:pPr>
        <w:rPr>
          <w:sz w:val="20"/>
          <w:szCs w:val="20"/>
        </w:rPr>
      </w:pPr>
    </w:p>
    <w:p w14:paraId="1B310A4D" w14:textId="6D1B529C" w:rsidR="006414B5" w:rsidRDefault="006414B5" w:rsidP="006414B5">
      <w:pPr>
        <w:pStyle w:val="Pealdis"/>
        <w:keepNext/>
      </w:pPr>
      <w:r>
        <w:t xml:space="preserve">Tabel </w:t>
      </w:r>
      <w:r>
        <w:fldChar w:fldCharType="begin"/>
      </w:r>
      <w:r>
        <w:instrText xml:space="preserve"> SEQ Tabel \* ARABIC </w:instrText>
      </w:r>
      <w:r>
        <w:fldChar w:fldCharType="separate"/>
      </w:r>
      <w:r w:rsidR="008E685B">
        <w:rPr>
          <w:noProof/>
        </w:rPr>
        <w:t>7</w:t>
      </w:r>
      <w:r>
        <w:fldChar w:fldCharType="end"/>
      </w:r>
      <w:r>
        <w:t xml:space="preserve">. </w:t>
      </w:r>
      <w:r w:rsidRPr="00D37594">
        <w:t xml:space="preserve">PROTO </w:t>
      </w:r>
      <w:r>
        <w:t>vanarehvide</w:t>
      </w:r>
      <w:r w:rsidRPr="00D37594">
        <w:t xml:space="preserve"> jäätmearuande ja KOTKAS jäätmearuande andmekoosseisude võrdlus</w:t>
      </w:r>
    </w:p>
    <w:tbl>
      <w:tblPr>
        <w:tblStyle w:val="Kontuurtabel"/>
        <w:tblW w:w="13036" w:type="dxa"/>
        <w:tblLook w:val="04A0" w:firstRow="1" w:lastRow="0" w:firstColumn="1" w:lastColumn="0" w:noHBand="0" w:noVBand="1"/>
      </w:tblPr>
      <w:tblGrid>
        <w:gridCol w:w="6374"/>
        <w:gridCol w:w="6662"/>
      </w:tblGrid>
      <w:tr w:rsidR="00BA7150" w:rsidRPr="007E7AFF" w14:paraId="7F1371B9" w14:textId="77777777" w:rsidTr="00C00C8C">
        <w:tc>
          <w:tcPr>
            <w:tcW w:w="6374" w:type="dxa"/>
          </w:tcPr>
          <w:p w14:paraId="1B2C9CDF" w14:textId="77777777" w:rsidR="00BA7150" w:rsidRPr="007E7AFF" w:rsidRDefault="00BA7150" w:rsidP="009B5303">
            <w:pPr>
              <w:rPr>
                <w:b/>
                <w:bCs/>
                <w:sz w:val="18"/>
                <w:szCs w:val="18"/>
              </w:rPr>
            </w:pPr>
            <w:r w:rsidRPr="007E7AFF">
              <w:rPr>
                <w:b/>
                <w:bCs/>
                <w:sz w:val="18"/>
                <w:szCs w:val="18"/>
              </w:rPr>
              <w:t xml:space="preserve">Väli PROTO </w:t>
            </w:r>
            <w:r>
              <w:rPr>
                <w:b/>
                <w:bCs/>
                <w:sz w:val="18"/>
                <w:szCs w:val="18"/>
              </w:rPr>
              <w:t>vanarehvide</w:t>
            </w:r>
            <w:r w:rsidRPr="007E7AFF">
              <w:rPr>
                <w:b/>
                <w:bCs/>
                <w:sz w:val="18"/>
                <w:szCs w:val="18"/>
              </w:rPr>
              <w:t xml:space="preserve"> jäätmearuandes</w:t>
            </w:r>
          </w:p>
        </w:tc>
        <w:tc>
          <w:tcPr>
            <w:tcW w:w="6662" w:type="dxa"/>
          </w:tcPr>
          <w:p w14:paraId="198ADB80" w14:textId="77777777" w:rsidR="00BA7150" w:rsidRPr="007E7AFF" w:rsidRDefault="00BA7150" w:rsidP="009B5303">
            <w:pPr>
              <w:rPr>
                <w:b/>
                <w:bCs/>
                <w:sz w:val="18"/>
                <w:szCs w:val="18"/>
              </w:rPr>
            </w:pPr>
            <w:r w:rsidRPr="007E7AFF">
              <w:rPr>
                <w:b/>
                <w:bCs/>
                <w:sz w:val="18"/>
                <w:szCs w:val="18"/>
              </w:rPr>
              <w:t>Väli KOTKAS jäätmearuandes</w:t>
            </w:r>
          </w:p>
        </w:tc>
      </w:tr>
      <w:tr w:rsidR="00BA7150" w:rsidRPr="007E7AFF" w14:paraId="78DAE282" w14:textId="77777777" w:rsidTr="00C00C8C">
        <w:tc>
          <w:tcPr>
            <w:tcW w:w="6374" w:type="dxa"/>
          </w:tcPr>
          <w:p w14:paraId="27FEB733" w14:textId="77777777" w:rsidR="00BA7150" w:rsidRPr="007E7AFF" w:rsidRDefault="00BA7150" w:rsidP="009B5303">
            <w:pPr>
              <w:rPr>
                <w:sz w:val="18"/>
                <w:szCs w:val="18"/>
              </w:rPr>
            </w:pPr>
            <w:r w:rsidRPr="007E7AFF">
              <w:rPr>
                <w:sz w:val="18"/>
                <w:szCs w:val="18"/>
              </w:rPr>
              <w:t>Aruandeaasta</w:t>
            </w:r>
          </w:p>
        </w:tc>
        <w:tc>
          <w:tcPr>
            <w:tcW w:w="6662" w:type="dxa"/>
          </w:tcPr>
          <w:p w14:paraId="71C6F611" w14:textId="77777777" w:rsidR="00BA7150" w:rsidRPr="007E7AFF" w:rsidRDefault="00BA7150" w:rsidP="009B5303">
            <w:pPr>
              <w:rPr>
                <w:sz w:val="18"/>
                <w:szCs w:val="18"/>
              </w:rPr>
            </w:pPr>
            <w:r w:rsidRPr="007E7AFF">
              <w:rPr>
                <w:sz w:val="18"/>
                <w:szCs w:val="18"/>
              </w:rPr>
              <w:t>Aruandeaasta nr on KOTKAS olemas</w:t>
            </w:r>
          </w:p>
        </w:tc>
      </w:tr>
      <w:tr w:rsidR="00BA7150" w:rsidRPr="007E7AFF" w14:paraId="75C565DB" w14:textId="77777777" w:rsidTr="00C00C8C">
        <w:tc>
          <w:tcPr>
            <w:tcW w:w="6374" w:type="dxa"/>
          </w:tcPr>
          <w:p w14:paraId="00308AA5" w14:textId="77777777" w:rsidR="00BA7150" w:rsidRPr="007E7AFF" w:rsidRDefault="00BA7150" w:rsidP="009B5303">
            <w:pPr>
              <w:rPr>
                <w:sz w:val="18"/>
                <w:szCs w:val="18"/>
              </w:rPr>
            </w:pPr>
            <w:r w:rsidRPr="007E7AFF">
              <w:rPr>
                <w:sz w:val="18"/>
                <w:szCs w:val="18"/>
              </w:rPr>
              <w:t>Registreeringu nr.</w:t>
            </w:r>
          </w:p>
        </w:tc>
        <w:tc>
          <w:tcPr>
            <w:tcW w:w="6662" w:type="dxa"/>
          </w:tcPr>
          <w:p w14:paraId="61438154" w14:textId="77777777" w:rsidR="00BA7150" w:rsidRPr="007E7AFF" w:rsidRDefault="00BA7150" w:rsidP="009B5303">
            <w:pPr>
              <w:rPr>
                <w:sz w:val="18"/>
                <w:szCs w:val="18"/>
              </w:rPr>
            </w:pPr>
            <w:r w:rsidRPr="007E7AFF">
              <w:rPr>
                <w:sz w:val="18"/>
                <w:szCs w:val="18"/>
              </w:rPr>
              <w:t>Jäätmeloa number on KOTKAS olemas</w:t>
            </w:r>
          </w:p>
        </w:tc>
      </w:tr>
      <w:tr w:rsidR="00BA7150" w:rsidRPr="007E7AFF" w14:paraId="38C49390" w14:textId="77777777" w:rsidTr="00C00C8C">
        <w:tc>
          <w:tcPr>
            <w:tcW w:w="6374" w:type="dxa"/>
          </w:tcPr>
          <w:p w14:paraId="30E171D4"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t xml:space="preserve">Kogumine tonnides - </w:t>
            </w:r>
            <w:r w:rsidRPr="00881067">
              <w:rPr>
                <w:rFonts w:ascii="Aptos Narrow" w:hAnsi="Aptos Narrow"/>
                <w:color w:val="000000"/>
                <w:sz w:val="18"/>
                <w:szCs w:val="18"/>
              </w:rPr>
              <w:t>M1 ja N1 kategooria mootorsõidukite rehvid</w:t>
            </w:r>
          </w:p>
        </w:tc>
        <w:tc>
          <w:tcPr>
            <w:tcW w:w="6662" w:type="dxa"/>
          </w:tcPr>
          <w:p w14:paraId="53D8A1D0" w14:textId="77777777" w:rsidR="00BA7150" w:rsidRPr="007E7AFF" w:rsidRDefault="00BA7150" w:rsidP="009B5303">
            <w:pPr>
              <w:rPr>
                <w:sz w:val="18"/>
                <w:szCs w:val="18"/>
              </w:rPr>
            </w:pPr>
            <w:r w:rsidRPr="007E7AFF">
              <w:rPr>
                <w:sz w:val="18"/>
                <w:szCs w:val="18"/>
              </w:rPr>
              <w:t xml:space="preserve">Sellise nimetusega jäätmekoodi KOTKAS ei ole. </w:t>
            </w:r>
            <w:r>
              <w:rPr>
                <w:sz w:val="18"/>
                <w:szCs w:val="18"/>
              </w:rPr>
              <w:t>On ainult üldine 16 01 03 - Vanarehvid</w:t>
            </w:r>
          </w:p>
        </w:tc>
      </w:tr>
      <w:tr w:rsidR="00BA7150" w:rsidRPr="007E7AFF" w14:paraId="3A0CFE0C" w14:textId="77777777" w:rsidTr="00C00C8C">
        <w:tc>
          <w:tcPr>
            <w:tcW w:w="6374" w:type="dxa"/>
          </w:tcPr>
          <w:p w14:paraId="685DBD79"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t xml:space="preserve">Kogumine tonnides - </w:t>
            </w:r>
            <w:r w:rsidRPr="00881067">
              <w:rPr>
                <w:rFonts w:ascii="Aptos Narrow" w:hAnsi="Aptos Narrow"/>
                <w:color w:val="000000"/>
                <w:sz w:val="18"/>
                <w:szCs w:val="18"/>
              </w:rPr>
              <w:t>M2, M3, N2 ja N3 kategooria mootorsõidukite rehvid</w:t>
            </w:r>
          </w:p>
        </w:tc>
        <w:tc>
          <w:tcPr>
            <w:tcW w:w="6662" w:type="dxa"/>
          </w:tcPr>
          <w:p w14:paraId="6F3AB3B4" w14:textId="77777777" w:rsidR="00BA7150" w:rsidRPr="007E7AFF" w:rsidRDefault="00BA7150" w:rsidP="009B5303">
            <w:pPr>
              <w:rPr>
                <w:sz w:val="18"/>
                <w:szCs w:val="18"/>
              </w:rPr>
            </w:pPr>
            <w:r w:rsidRPr="007E7AFF">
              <w:rPr>
                <w:sz w:val="18"/>
                <w:szCs w:val="18"/>
              </w:rPr>
              <w:t xml:space="preserve">Sellise nimetusega jäätmekoodi KOTKAS ei ole. </w:t>
            </w:r>
            <w:r>
              <w:rPr>
                <w:sz w:val="18"/>
                <w:szCs w:val="18"/>
              </w:rPr>
              <w:t>On ainult üldine 16 01 03 - Vanarehvid</w:t>
            </w:r>
          </w:p>
        </w:tc>
      </w:tr>
      <w:tr w:rsidR="00BA7150" w:rsidRPr="007E7AFF" w14:paraId="3C50C191" w14:textId="77777777" w:rsidTr="00C00C8C">
        <w:tc>
          <w:tcPr>
            <w:tcW w:w="6374" w:type="dxa"/>
          </w:tcPr>
          <w:p w14:paraId="1F7ADD5D"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t xml:space="preserve">Kogumine tonnides - </w:t>
            </w:r>
            <w:r w:rsidRPr="00881067">
              <w:rPr>
                <w:rFonts w:ascii="Aptos Narrow" w:hAnsi="Aptos Narrow"/>
                <w:color w:val="000000"/>
                <w:sz w:val="18"/>
                <w:szCs w:val="18"/>
              </w:rPr>
              <w:t>Eriotstarbeliste mootorsõidukite, sealhulgas traktorite ja liikurmasinate rehvid</w:t>
            </w:r>
          </w:p>
        </w:tc>
        <w:tc>
          <w:tcPr>
            <w:tcW w:w="6662" w:type="dxa"/>
          </w:tcPr>
          <w:p w14:paraId="478B0BCE" w14:textId="77777777" w:rsidR="00BA7150" w:rsidRPr="007E7AFF" w:rsidRDefault="00BA7150" w:rsidP="009B5303">
            <w:pPr>
              <w:rPr>
                <w:sz w:val="18"/>
                <w:szCs w:val="18"/>
              </w:rPr>
            </w:pPr>
            <w:r w:rsidRPr="007E7AFF">
              <w:rPr>
                <w:sz w:val="18"/>
                <w:szCs w:val="18"/>
              </w:rPr>
              <w:t xml:space="preserve">Sellise nimetusega jäätmekoodi KOTKAS ei ole. </w:t>
            </w:r>
            <w:r>
              <w:rPr>
                <w:sz w:val="18"/>
                <w:szCs w:val="18"/>
              </w:rPr>
              <w:t>On ainult üldine 16 01 03 - Vanarehvid</w:t>
            </w:r>
          </w:p>
        </w:tc>
      </w:tr>
      <w:tr w:rsidR="00BA7150" w:rsidRPr="007E7AFF" w14:paraId="463054BF" w14:textId="77777777" w:rsidTr="00C00C8C">
        <w:tc>
          <w:tcPr>
            <w:tcW w:w="6374" w:type="dxa"/>
          </w:tcPr>
          <w:p w14:paraId="011EA874"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t xml:space="preserve">Kogumine tonnides - </w:t>
            </w:r>
            <w:r w:rsidRPr="00050939">
              <w:rPr>
                <w:rFonts w:ascii="Aptos Narrow" w:hAnsi="Aptos Narrow"/>
                <w:color w:val="000000"/>
                <w:sz w:val="18"/>
                <w:szCs w:val="18"/>
              </w:rPr>
              <w:t>Muud rehvid, sealhulgas haagiste rehvid</w:t>
            </w:r>
          </w:p>
        </w:tc>
        <w:tc>
          <w:tcPr>
            <w:tcW w:w="6662" w:type="dxa"/>
          </w:tcPr>
          <w:p w14:paraId="10311647" w14:textId="77777777" w:rsidR="00BA7150" w:rsidRPr="007E7AFF" w:rsidRDefault="00BA7150" w:rsidP="009B5303">
            <w:pPr>
              <w:rPr>
                <w:sz w:val="18"/>
                <w:szCs w:val="18"/>
              </w:rPr>
            </w:pPr>
            <w:r w:rsidRPr="007E7AFF">
              <w:rPr>
                <w:sz w:val="18"/>
                <w:szCs w:val="18"/>
              </w:rPr>
              <w:t xml:space="preserve">Sellise nimetusega jäätmekoodi KOTKAS ei ole. </w:t>
            </w:r>
            <w:r>
              <w:rPr>
                <w:sz w:val="18"/>
                <w:szCs w:val="18"/>
              </w:rPr>
              <w:t>On ainult üldine 16 01 03 - Vanarehvid</w:t>
            </w:r>
          </w:p>
        </w:tc>
      </w:tr>
      <w:tr w:rsidR="00BA7150" w:rsidRPr="007E7AFF" w14:paraId="03BF8AAF" w14:textId="77777777" w:rsidTr="00C00C8C">
        <w:tc>
          <w:tcPr>
            <w:tcW w:w="6374" w:type="dxa"/>
          </w:tcPr>
          <w:p w14:paraId="472FF625"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 xml:space="preserve">Vastava </w:t>
            </w:r>
            <w:r>
              <w:rPr>
                <w:rFonts w:ascii="Aptos Narrow" w:hAnsi="Aptos Narrow"/>
                <w:color w:val="000000"/>
                <w:sz w:val="18"/>
                <w:szCs w:val="18"/>
              </w:rPr>
              <w:t>vanarehvi</w:t>
            </w:r>
            <w:r w:rsidRPr="007E7AFF">
              <w:rPr>
                <w:rFonts w:ascii="Aptos Narrow" w:hAnsi="Aptos Narrow"/>
                <w:color w:val="000000"/>
                <w:sz w:val="18"/>
                <w:szCs w:val="18"/>
              </w:rPr>
              <w:t xml:space="preserve"> kategooria - kategooria</w:t>
            </w:r>
          </w:p>
        </w:tc>
        <w:tc>
          <w:tcPr>
            <w:tcW w:w="6662" w:type="dxa"/>
          </w:tcPr>
          <w:p w14:paraId="1602C801" w14:textId="77777777" w:rsidR="00BA7150" w:rsidRPr="007E7AFF" w:rsidRDefault="00BA7150" w:rsidP="009B5303">
            <w:pPr>
              <w:rPr>
                <w:sz w:val="18"/>
                <w:szCs w:val="18"/>
              </w:rPr>
            </w:pPr>
            <w:r w:rsidRPr="007E7AFF">
              <w:rPr>
                <w:sz w:val="18"/>
                <w:szCs w:val="18"/>
              </w:rPr>
              <w:t xml:space="preserve">KOTKAS ja PROTO jäätmekategooriad ei ole </w:t>
            </w:r>
            <w:r>
              <w:rPr>
                <w:sz w:val="18"/>
                <w:szCs w:val="18"/>
              </w:rPr>
              <w:t>vanarehvide</w:t>
            </w:r>
            <w:r w:rsidRPr="007E7AFF">
              <w:rPr>
                <w:sz w:val="18"/>
                <w:szCs w:val="18"/>
              </w:rPr>
              <w:t xml:space="preserve"> osa ühtlustatud!</w:t>
            </w:r>
          </w:p>
        </w:tc>
      </w:tr>
      <w:tr w:rsidR="00BA7150" w:rsidRPr="007E7AFF" w14:paraId="23BCB4BA" w14:textId="77777777" w:rsidTr="00C00C8C">
        <w:tc>
          <w:tcPr>
            <w:tcW w:w="6374" w:type="dxa"/>
          </w:tcPr>
          <w:p w14:paraId="66381784"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 xml:space="preserve">Vastava </w:t>
            </w:r>
            <w:r>
              <w:rPr>
                <w:rFonts w:ascii="Aptos Narrow" w:hAnsi="Aptos Narrow"/>
                <w:color w:val="000000"/>
                <w:sz w:val="18"/>
                <w:szCs w:val="18"/>
              </w:rPr>
              <w:t>vanarehvi</w:t>
            </w:r>
            <w:r w:rsidRPr="007E7AFF">
              <w:rPr>
                <w:rFonts w:ascii="Aptos Narrow" w:hAnsi="Aptos Narrow"/>
                <w:color w:val="000000"/>
                <w:sz w:val="18"/>
                <w:szCs w:val="18"/>
              </w:rPr>
              <w:t xml:space="preserve"> kategooria - käitluspiirkond</w:t>
            </w:r>
          </w:p>
        </w:tc>
        <w:tc>
          <w:tcPr>
            <w:tcW w:w="6662" w:type="dxa"/>
          </w:tcPr>
          <w:p w14:paraId="10EB08C9" w14:textId="77777777" w:rsidR="00BA7150" w:rsidRPr="007E7AFF" w:rsidRDefault="00BA7150" w:rsidP="009B5303">
            <w:pPr>
              <w:rPr>
                <w:sz w:val="18"/>
                <w:szCs w:val="18"/>
              </w:rPr>
            </w:pPr>
            <w:r w:rsidRPr="007E7AFF">
              <w:rPr>
                <w:sz w:val="18"/>
                <w:szCs w:val="18"/>
              </w:rPr>
              <w:t>KOTKAS jäätmearuande bilansist saab kätte info, kas konkreetne jääde eksporditi või käideldi kohapeal. Samas ei ole infot, kuhu imporditi (nt. kas EU-sse</w:t>
            </w:r>
            <w:r>
              <w:rPr>
                <w:sz w:val="18"/>
                <w:szCs w:val="18"/>
              </w:rPr>
              <w:t xml:space="preserve"> või EU-st välja</w:t>
            </w:r>
            <w:r w:rsidRPr="007E7AFF">
              <w:rPr>
                <w:sz w:val="18"/>
                <w:szCs w:val="18"/>
              </w:rPr>
              <w:t xml:space="preserve">). </w:t>
            </w:r>
          </w:p>
        </w:tc>
      </w:tr>
      <w:tr w:rsidR="00BA7150" w:rsidRPr="007E7AFF" w14:paraId="2748F878" w14:textId="77777777" w:rsidTr="00C00C8C">
        <w:tc>
          <w:tcPr>
            <w:tcW w:w="6374" w:type="dxa"/>
          </w:tcPr>
          <w:p w14:paraId="196E15C5"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 xml:space="preserve">Vastava </w:t>
            </w:r>
            <w:r>
              <w:rPr>
                <w:rFonts w:ascii="Aptos Narrow" w:hAnsi="Aptos Narrow"/>
                <w:color w:val="000000"/>
                <w:sz w:val="18"/>
                <w:szCs w:val="18"/>
              </w:rPr>
              <w:t>vanarehvi</w:t>
            </w:r>
            <w:r w:rsidRPr="007E7AFF">
              <w:rPr>
                <w:rFonts w:ascii="Aptos Narrow" w:hAnsi="Aptos Narrow"/>
                <w:color w:val="000000"/>
                <w:sz w:val="18"/>
                <w:szCs w:val="18"/>
              </w:rPr>
              <w:t xml:space="preserve"> kategooria - ringlussevõtt</w:t>
            </w:r>
          </w:p>
        </w:tc>
        <w:tc>
          <w:tcPr>
            <w:tcW w:w="6662" w:type="dxa"/>
          </w:tcPr>
          <w:p w14:paraId="2F45E402" w14:textId="77777777" w:rsidR="00BA7150" w:rsidRPr="007E7AFF" w:rsidRDefault="00BA7150" w:rsidP="009B5303">
            <w:pPr>
              <w:rPr>
                <w:sz w:val="18"/>
                <w:szCs w:val="18"/>
              </w:rPr>
            </w:pPr>
            <w:r w:rsidRPr="007E7AFF">
              <w:rPr>
                <w:sz w:val="18"/>
                <w:szCs w:val="18"/>
              </w:rPr>
              <w:t>Otseselt sellist kategooriat ei ole KOTKAS jäätmearuande väljaminekute all nimetatud. On olemas kategooria „Taaskasutatud“.</w:t>
            </w:r>
          </w:p>
        </w:tc>
      </w:tr>
      <w:tr w:rsidR="00BA7150" w:rsidRPr="007E7AFF" w14:paraId="1385A2C2" w14:textId="77777777" w:rsidTr="00C00C8C">
        <w:tc>
          <w:tcPr>
            <w:tcW w:w="6374" w:type="dxa"/>
          </w:tcPr>
          <w:p w14:paraId="3570E1F8"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 xml:space="preserve">Vastava </w:t>
            </w:r>
            <w:r>
              <w:rPr>
                <w:rFonts w:ascii="Aptos Narrow" w:hAnsi="Aptos Narrow"/>
                <w:color w:val="000000"/>
                <w:sz w:val="18"/>
                <w:szCs w:val="18"/>
              </w:rPr>
              <w:t>vanarehvi</w:t>
            </w:r>
            <w:r w:rsidRPr="007E7AFF">
              <w:rPr>
                <w:rFonts w:ascii="Aptos Narrow" w:hAnsi="Aptos Narrow"/>
                <w:color w:val="000000"/>
                <w:sz w:val="18"/>
                <w:szCs w:val="18"/>
              </w:rPr>
              <w:t xml:space="preserve"> kategooria - energiakasutus</w:t>
            </w:r>
          </w:p>
        </w:tc>
        <w:tc>
          <w:tcPr>
            <w:tcW w:w="6662" w:type="dxa"/>
          </w:tcPr>
          <w:p w14:paraId="4699C0C8" w14:textId="77777777" w:rsidR="00BA7150" w:rsidRPr="007E7AFF" w:rsidRDefault="00BA7150" w:rsidP="009B5303">
            <w:pPr>
              <w:rPr>
                <w:sz w:val="18"/>
                <w:szCs w:val="18"/>
              </w:rPr>
            </w:pPr>
            <w:r w:rsidRPr="007E7AFF">
              <w:rPr>
                <w:sz w:val="18"/>
                <w:szCs w:val="18"/>
              </w:rPr>
              <w:t>Otseselt sellist kategooriat ei ole KOTKAS jäätmearuande väljaminekute all nimetatud. On olemas kategooria „Taaskasutatud“.</w:t>
            </w:r>
          </w:p>
        </w:tc>
      </w:tr>
      <w:tr w:rsidR="00BA7150" w:rsidRPr="007E7AFF" w14:paraId="10994C16" w14:textId="77777777" w:rsidTr="00C00C8C">
        <w:tc>
          <w:tcPr>
            <w:tcW w:w="6374" w:type="dxa"/>
          </w:tcPr>
          <w:p w14:paraId="08C1A7C0"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 xml:space="preserve">Vastava </w:t>
            </w:r>
            <w:r>
              <w:rPr>
                <w:rFonts w:ascii="Aptos Narrow" w:hAnsi="Aptos Narrow"/>
                <w:color w:val="000000"/>
                <w:sz w:val="18"/>
                <w:szCs w:val="18"/>
              </w:rPr>
              <w:t>vanarehvi</w:t>
            </w:r>
            <w:r w:rsidRPr="007E7AFF">
              <w:rPr>
                <w:rFonts w:ascii="Aptos Narrow" w:hAnsi="Aptos Narrow"/>
                <w:color w:val="000000"/>
                <w:sz w:val="18"/>
                <w:szCs w:val="18"/>
              </w:rPr>
              <w:t xml:space="preserve"> kategooria – muu taaskasutamine</w:t>
            </w:r>
          </w:p>
        </w:tc>
        <w:tc>
          <w:tcPr>
            <w:tcW w:w="6662" w:type="dxa"/>
          </w:tcPr>
          <w:p w14:paraId="084D17DE" w14:textId="77777777" w:rsidR="00BA7150" w:rsidRPr="007E7AFF" w:rsidRDefault="00BA7150" w:rsidP="009B5303">
            <w:pPr>
              <w:rPr>
                <w:sz w:val="18"/>
                <w:szCs w:val="18"/>
              </w:rPr>
            </w:pPr>
            <w:r w:rsidRPr="007E7AFF">
              <w:rPr>
                <w:sz w:val="18"/>
                <w:szCs w:val="18"/>
              </w:rPr>
              <w:t>Otseselt sellist kategooriat ei ole KOTKAS jäätmearuande väljaminekute all nimetatud. On olemas kategooria „Taaskasutatud“.</w:t>
            </w:r>
          </w:p>
        </w:tc>
      </w:tr>
      <w:tr w:rsidR="00BA7150" w:rsidRPr="007E7AFF" w14:paraId="3F77682A" w14:textId="77777777" w:rsidTr="00C00C8C">
        <w:tc>
          <w:tcPr>
            <w:tcW w:w="6374" w:type="dxa"/>
          </w:tcPr>
          <w:p w14:paraId="64089074" w14:textId="77777777" w:rsidR="00BA7150" w:rsidRPr="007E7AFF" w:rsidRDefault="00BA7150" w:rsidP="009B5303">
            <w:pPr>
              <w:rPr>
                <w:rFonts w:ascii="Aptos Narrow" w:hAnsi="Aptos Narrow"/>
                <w:color w:val="000000"/>
                <w:sz w:val="18"/>
                <w:szCs w:val="18"/>
              </w:rPr>
            </w:pPr>
            <w:r w:rsidRPr="007E7AFF">
              <w:rPr>
                <w:rFonts w:ascii="Aptos Narrow" w:hAnsi="Aptos Narrow"/>
                <w:color w:val="000000"/>
                <w:sz w:val="18"/>
                <w:szCs w:val="18"/>
              </w:rPr>
              <w:t xml:space="preserve">Vastava </w:t>
            </w:r>
            <w:r>
              <w:rPr>
                <w:rFonts w:ascii="Aptos Narrow" w:hAnsi="Aptos Narrow"/>
                <w:color w:val="000000"/>
                <w:sz w:val="18"/>
                <w:szCs w:val="18"/>
              </w:rPr>
              <w:t>vanarehvi</w:t>
            </w:r>
            <w:r w:rsidRPr="007E7AFF">
              <w:rPr>
                <w:rFonts w:ascii="Aptos Narrow" w:hAnsi="Aptos Narrow"/>
                <w:color w:val="000000"/>
                <w:sz w:val="18"/>
                <w:szCs w:val="18"/>
              </w:rPr>
              <w:t xml:space="preserve"> kategooria – kõrvaldamine</w:t>
            </w:r>
          </w:p>
        </w:tc>
        <w:tc>
          <w:tcPr>
            <w:tcW w:w="6662" w:type="dxa"/>
          </w:tcPr>
          <w:p w14:paraId="379A8F47" w14:textId="77777777" w:rsidR="00BA7150" w:rsidRPr="007E7AFF" w:rsidRDefault="00BA7150" w:rsidP="009B5303">
            <w:pPr>
              <w:rPr>
                <w:sz w:val="18"/>
                <w:szCs w:val="18"/>
              </w:rPr>
            </w:pPr>
            <w:r w:rsidRPr="007E7AFF">
              <w:rPr>
                <w:sz w:val="18"/>
                <w:szCs w:val="18"/>
              </w:rPr>
              <w:t xml:space="preserve">Selline kategooria on KOTKAS jäätmearuandes väljaminekute all olemas. </w:t>
            </w:r>
          </w:p>
        </w:tc>
      </w:tr>
    </w:tbl>
    <w:p w14:paraId="62E3F723" w14:textId="77777777" w:rsidR="00BA7150" w:rsidRDefault="00BA7150" w:rsidP="00BA7150">
      <w:pPr>
        <w:rPr>
          <w:sz w:val="20"/>
          <w:szCs w:val="20"/>
        </w:rPr>
      </w:pPr>
    </w:p>
    <w:p w14:paraId="01581852" w14:textId="202913DC" w:rsidR="006414B5" w:rsidRDefault="006414B5" w:rsidP="006414B5">
      <w:pPr>
        <w:pStyle w:val="Pealdis"/>
        <w:keepNext/>
      </w:pPr>
      <w:r>
        <w:t xml:space="preserve">Tabel </w:t>
      </w:r>
      <w:r>
        <w:fldChar w:fldCharType="begin"/>
      </w:r>
      <w:r>
        <w:instrText xml:space="preserve"> SEQ Tabel \* ARABIC </w:instrText>
      </w:r>
      <w:r>
        <w:fldChar w:fldCharType="separate"/>
      </w:r>
      <w:r w:rsidR="008E685B">
        <w:rPr>
          <w:noProof/>
        </w:rPr>
        <w:t>8</w:t>
      </w:r>
      <w:r>
        <w:fldChar w:fldCharType="end"/>
      </w:r>
      <w:r>
        <w:t xml:space="preserve">. </w:t>
      </w:r>
      <w:r w:rsidRPr="00F44C7A">
        <w:t xml:space="preserve">PROTO </w:t>
      </w:r>
      <w:r>
        <w:t>patarei- ja akujäätmete</w:t>
      </w:r>
      <w:r w:rsidRPr="00F44C7A">
        <w:t xml:space="preserve"> jäätmearuande ja KOTKAS jäätmearuande andmekoosseisude võrdlus</w:t>
      </w:r>
    </w:p>
    <w:tbl>
      <w:tblPr>
        <w:tblStyle w:val="Kontuurtabel"/>
        <w:tblW w:w="13036" w:type="dxa"/>
        <w:tblLook w:val="04A0" w:firstRow="1" w:lastRow="0" w:firstColumn="1" w:lastColumn="0" w:noHBand="0" w:noVBand="1"/>
      </w:tblPr>
      <w:tblGrid>
        <w:gridCol w:w="6374"/>
        <w:gridCol w:w="6662"/>
      </w:tblGrid>
      <w:tr w:rsidR="00BA7150" w:rsidRPr="007E7AFF" w14:paraId="27696043" w14:textId="77777777" w:rsidTr="00C00C8C">
        <w:tc>
          <w:tcPr>
            <w:tcW w:w="6374" w:type="dxa"/>
          </w:tcPr>
          <w:p w14:paraId="5E8CD86C" w14:textId="77777777" w:rsidR="00BA7150" w:rsidRPr="007E7AFF" w:rsidRDefault="00BA7150" w:rsidP="009B5303">
            <w:pPr>
              <w:rPr>
                <w:b/>
                <w:bCs/>
                <w:sz w:val="18"/>
                <w:szCs w:val="18"/>
              </w:rPr>
            </w:pPr>
            <w:r w:rsidRPr="007E7AFF">
              <w:rPr>
                <w:b/>
                <w:bCs/>
                <w:sz w:val="18"/>
                <w:szCs w:val="18"/>
              </w:rPr>
              <w:t xml:space="preserve">Väli PROTO </w:t>
            </w:r>
            <w:r>
              <w:rPr>
                <w:b/>
                <w:bCs/>
                <w:sz w:val="18"/>
                <w:szCs w:val="18"/>
              </w:rPr>
              <w:t>patarei- ja akujäätmete</w:t>
            </w:r>
            <w:r w:rsidRPr="007E7AFF">
              <w:rPr>
                <w:b/>
                <w:bCs/>
                <w:sz w:val="18"/>
                <w:szCs w:val="18"/>
              </w:rPr>
              <w:t xml:space="preserve"> jäätmearuandes</w:t>
            </w:r>
          </w:p>
        </w:tc>
        <w:tc>
          <w:tcPr>
            <w:tcW w:w="6662" w:type="dxa"/>
          </w:tcPr>
          <w:p w14:paraId="5C5797DA" w14:textId="77777777" w:rsidR="00BA7150" w:rsidRPr="007E7AFF" w:rsidRDefault="00BA7150" w:rsidP="009B5303">
            <w:pPr>
              <w:rPr>
                <w:b/>
                <w:bCs/>
                <w:sz w:val="18"/>
                <w:szCs w:val="18"/>
              </w:rPr>
            </w:pPr>
            <w:r w:rsidRPr="007E7AFF">
              <w:rPr>
                <w:b/>
                <w:bCs/>
                <w:sz w:val="18"/>
                <w:szCs w:val="18"/>
              </w:rPr>
              <w:t>Väli KOTKAS jäätmearuandes</w:t>
            </w:r>
          </w:p>
        </w:tc>
      </w:tr>
      <w:tr w:rsidR="00BA7150" w:rsidRPr="007E7AFF" w14:paraId="0B931463" w14:textId="77777777" w:rsidTr="00C00C8C">
        <w:tc>
          <w:tcPr>
            <w:tcW w:w="6374" w:type="dxa"/>
          </w:tcPr>
          <w:p w14:paraId="109EAA8E" w14:textId="77777777" w:rsidR="00BA7150" w:rsidRPr="007E7AFF" w:rsidRDefault="00BA7150" w:rsidP="009B5303">
            <w:pPr>
              <w:rPr>
                <w:sz w:val="18"/>
                <w:szCs w:val="18"/>
              </w:rPr>
            </w:pPr>
            <w:r w:rsidRPr="007E7AFF">
              <w:rPr>
                <w:sz w:val="18"/>
                <w:szCs w:val="18"/>
              </w:rPr>
              <w:t>Aruandeaasta</w:t>
            </w:r>
          </w:p>
        </w:tc>
        <w:tc>
          <w:tcPr>
            <w:tcW w:w="6662" w:type="dxa"/>
          </w:tcPr>
          <w:p w14:paraId="3201D69D" w14:textId="77777777" w:rsidR="00BA7150" w:rsidRPr="007E7AFF" w:rsidRDefault="00BA7150" w:rsidP="009B5303">
            <w:pPr>
              <w:rPr>
                <w:sz w:val="18"/>
                <w:szCs w:val="18"/>
              </w:rPr>
            </w:pPr>
            <w:r w:rsidRPr="007E7AFF">
              <w:rPr>
                <w:sz w:val="18"/>
                <w:szCs w:val="18"/>
              </w:rPr>
              <w:t>Aruandeaasta nr on KOTKAS olemas</w:t>
            </w:r>
          </w:p>
        </w:tc>
      </w:tr>
      <w:tr w:rsidR="00BA7150" w:rsidRPr="007E7AFF" w14:paraId="250FF997" w14:textId="77777777" w:rsidTr="00C00C8C">
        <w:tc>
          <w:tcPr>
            <w:tcW w:w="6374" w:type="dxa"/>
          </w:tcPr>
          <w:p w14:paraId="2481DB28" w14:textId="77777777" w:rsidR="00BA7150" w:rsidRPr="007E7AFF" w:rsidRDefault="00BA7150" w:rsidP="009B5303">
            <w:pPr>
              <w:rPr>
                <w:sz w:val="18"/>
                <w:szCs w:val="18"/>
              </w:rPr>
            </w:pPr>
            <w:r w:rsidRPr="007E7AFF">
              <w:rPr>
                <w:sz w:val="18"/>
                <w:szCs w:val="18"/>
              </w:rPr>
              <w:t>Registreeringu nr.</w:t>
            </w:r>
          </w:p>
        </w:tc>
        <w:tc>
          <w:tcPr>
            <w:tcW w:w="6662" w:type="dxa"/>
          </w:tcPr>
          <w:p w14:paraId="24C1420F" w14:textId="77777777" w:rsidR="00BA7150" w:rsidRPr="007E7AFF" w:rsidRDefault="00BA7150" w:rsidP="009B5303">
            <w:pPr>
              <w:rPr>
                <w:sz w:val="18"/>
                <w:szCs w:val="18"/>
              </w:rPr>
            </w:pPr>
            <w:r w:rsidRPr="007E7AFF">
              <w:rPr>
                <w:sz w:val="18"/>
                <w:szCs w:val="18"/>
              </w:rPr>
              <w:t>Jäätmeloa number on KOTKAS olemas</w:t>
            </w:r>
          </w:p>
        </w:tc>
      </w:tr>
      <w:tr w:rsidR="00BA7150" w:rsidRPr="007E7AFF" w14:paraId="114DF6A6" w14:textId="77777777" w:rsidTr="00C00C8C">
        <w:tc>
          <w:tcPr>
            <w:tcW w:w="6374" w:type="dxa"/>
          </w:tcPr>
          <w:p w14:paraId="70E6DBE9"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t>Kogumine tonnides – kantavad patareid ja akud (t)</w:t>
            </w:r>
          </w:p>
        </w:tc>
        <w:tc>
          <w:tcPr>
            <w:tcW w:w="6662" w:type="dxa"/>
          </w:tcPr>
          <w:p w14:paraId="638F737A" w14:textId="77777777" w:rsidR="00BA7150" w:rsidRPr="007E7AFF" w:rsidRDefault="00BA7150" w:rsidP="009B5303">
            <w:pPr>
              <w:rPr>
                <w:sz w:val="18"/>
                <w:szCs w:val="18"/>
              </w:rPr>
            </w:pPr>
            <w:r>
              <w:rPr>
                <w:sz w:val="18"/>
                <w:szCs w:val="18"/>
              </w:rPr>
              <w:t>KOTKAS on akude ja patareide kohta olemas järgmised jäätmekategooriad: kõik 16 06 alla kuuluvad,  20 01 33, 20 01 34</w:t>
            </w:r>
          </w:p>
        </w:tc>
      </w:tr>
      <w:tr w:rsidR="00BA7150" w:rsidRPr="007E7AFF" w14:paraId="754E35F9" w14:textId="77777777" w:rsidTr="00C00C8C">
        <w:tc>
          <w:tcPr>
            <w:tcW w:w="6374" w:type="dxa"/>
          </w:tcPr>
          <w:p w14:paraId="76FC0449"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t>Kogumine tonnides – tööstuslikud patareid ja akud (t)</w:t>
            </w:r>
          </w:p>
        </w:tc>
        <w:tc>
          <w:tcPr>
            <w:tcW w:w="6662" w:type="dxa"/>
          </w:tcPr>
          <w:p w14:paraId="3D3D5763" w14:textId="77777777" w:rsidR="00BA7150" w:rsidRPr="007E7AFF" w:rsidRDefault="00BA7150" w:rsidP="009B5303">
            <w:pPr>
              <w:rPr>
                <w:sz w:val="18"/>
                <w:szCs w:val="18"/>
              </w:rPr>
            </w:pPr>
            <w:r>
              <w:rPr>
                <w:sz w:val="18"/>
                <w:szCs w:val="18"/>
              </w:rPr>
              <w:t>KOTKAS on akude ja patareide kohta olemas järgmised jäätmekategooriad: kõik 16 06 alla kuuluvad,  20 01 33, 20 01 34</w:t>
            </w:r>
          </w:p>
        </w:tc>
      </w:tr>
      <w:tr w:rsidR="00BA7150" w:rsidRPr="007E7AFF" w14:paraId="06108942" w14:textId="77777777" w:rsidTr="00C00C8C">
        <w:tc>
          <w:tcPr>
            <w:tcW w:w="6374" w:type="dxa"/>
          </w:tcPr>
          <w:p w14:paraId="54797676" w14:textId="77777777" w:rsidR="00BA7150" w:rsidRPr="007E7AFF" w:rsidRDefault="00BA7150" w:rsidP="009B5303">
            <w:pPr>
              <w:rPr>
                <w:rFonts w:ascii="Aptos Narrow" w:hAnsi="Aptos Narrow"/>
                <w:color w:val="000000"/>
                <w:sz w:val="18"/>
                <w:szCs w:val="18"/>
              </w:rPr>
            </w:pPr>
            <w:r>
              <w:rPr>
                <w:rFonts w:ascii="Aptos Narrow" w:hAnsi="Aptos Narrow"/>
                <w:color w:val="000000"/>
                <w:sz w:val="18"/>
                <w:szCs w:val="18"/>
              </w:rPr>
              <w:lastRenderedPageBreak/>
              <w:t>Kogumine tonnides – mootorsõidukite patareid ja akud (t)</w:t>
            </w:r>
          </w:p>
        </w:tc>
        <w:tc>
          <w:tcPr>
            <w:tcW w:w="6662" w:type="dxa"/>
          </w:tcPr>
          <w:p w14:paraId="52C26103" w14:textId="77777777" w:rsidR="00BA7150" w:rsidRPr="007E7AFF" w:rsidRDefault="00BA7150" w:rsidP="009B5303">
            <w:pPr>
              <w:rPr>
                <w:sz w:val="18"/>
                <w:szCs w:val="18"/>
              </w:rPr>
            </w:pPr>
            <w:r>
              <w:rPr>
                <w:sz w:val="18"/>
                <w:szCs w:val="18"/>
              </w:rPr>
              <w:t>KOTKAS on akude ja patareide kohta olemas järgmised jäätmekategooriad: kõik 16 06 alla kuuluvad,  20 01 33, 20 01 34</w:t>
            </w:r>
          </w:p>
        </w:tc>
      </w:tr>
    </w:tbl>
    <w:p w14:paraId="0C6CCF14" w14:textId="77777777" w:rsidR="00BA7150" w:rsidRDefault="00BA7150" w:rsidP="00BA7150">
      <w:pPr>
        <w:rPr>
          <w:sz w:val="20"/>
          <w:szCs w:val="20"/>
        </w:rPr>
      </w:pPr>
    </w:p>
    <w:p w14:paraId="1BFBA725" w14:textId="74AFE443" w:rsidR="00035D4E" w:rsidRPr="005F789F" w:rsidRDefault="00BA7150" w:rsidP="005F789F">
      <w:pPr>
        <w:rPr>
          <w:sz w:val="20"/>
          <w:szCs w:val="20"/>
        </w:rPr>
        <w:sectPr w:rsidR="00035D4E" w:rsidRPr="005F789F" w:rsidSect="00F753CF">
          <w:pgSz w:w="15840" w:h="12240" w:orient="landscape"/>
          <w:pgMar w:top="1440" w:right="1440" w:bottom="1440" w:left="1440" w:header="720" w:footer="720" w:gutter="0"/>
          <w:cols w:space="720"/>
          <w:docGrid w:linePitch="360"/>
        </w:sectPr>
      </w:pPr>
      <w:r>
        <w:rPr>
          <w:sz w:val="20"/>
          <w:szCs w:val="20"/>
        </w:rPr>
        <w:t xml:space="preserve">Põllumajandusplasti </w:t>
      </w:r>
      <w:r w:rsidR="00887775">
        <w:rPr>
          <w:sz w:val="20"/>
          <w:szCs w:val="20"/>
        </w:rPr>
        <w:t>ning plasti sisaldavaid kalapüügivahendeid ja nende osasid kui eraldi</w:t>
      </w:r>
      <w:r>
        <w:rPr>
          <w:sz w:val="20"/>
          <w:szCs w:val="20"/>
        </w:rPr>
        <w:t xml:space="preserve"> kategoor</w:t>
      </w:r>
      <w:r w:rsidR="00887775">
        <w:rPr>
          <w:sz w:val="20"/>
          <w:szCs w:val="20"/>
        </w:rPr>
        <w:t>iaid</w:t>
      </w:r>
      <w:r>
        <w:rPr>
          <w:sz w:val="20"/>
          <w:szCs w:val="20"/>
        </w:rPr>
        <w:t xml:space="preserve"> ei ole jäätmekoodides eraldi välja toodud – on üldine kategooria 02 01 04, mis viitab põllumajanduses, aianduses, vesiviljeluses, metsanduses</w:t>
      </w:r>
      <w:r w:rsidR="00B742F2">
        <w:rPr>
          <w:sz w:val="20"/>
          <w:szCs w:val="20"/>
        </w:rPr>
        <w:t>, jahind</w:t>
      </w:r>
      <w:r w:rsidR="003552D2">
        <w:rPr>
          <w:sz w:val="20"/>
          <w:szCs w:val="20"/>
        </w:rPr>
        <w:t>uses</w:t>
      </w:r>
      <w:r>
        <w:rPr>
          <w:sz w:val="20"/>
          <w:szCs w:val="20"/>
        </w:rPr>
        <w:t xml:space="preserve"> ja kalapüügil tekkinud plastjäätmetele. </w:t>
      </w:r>
    </w:p>
    <w:p w14:paraId="2FDF89B6" w14:textId="4CF37504" w:rsidR="002E52E3" w:rsidRDefault="003627E3" w:rsidP="003627E3">
      <w:pPr>
        <w:pStyle w:val="Pealkiri1"/>
      </w:pPr>
      <w:bookmarkStart w:id="21" w:name="_Toc207966881"/>
      <w:r>
        <w:lastRenderedPageBreak/>
        <w:t>Teiste liikmesriikide lahendused</w:t>
      </w:r>
      <w:bookmarkEnd w:id="21"/>
    </w:p>
    <w:p w14:paraId="62A5C6A1" w14:textId="204D4E25" w:rsidR="003627E3" w:rsidRDefault="003627E3" w:rsidP="003627E3">
      <w:pPr>
        <w:pStyle w:val="Pealkiri2"/>
      </w:pPr>
      <w:bookmarkStart w:id="22" w:name="_Toc207966882"/>
      <w:r>
        <w:t>Saks</w:t>
      </w:r>
      <w:r w:rsidR="00FB2E46">
        <w:t>a</w:t>
      </w:r>
      <w:r>
        <w:t>maa</w:t>
      </w:r>
      <w:bookmarkEnd w:id="22"/>
    </w:p>
    <w:p w14:paraId="7C6570CF" w14:textId="7988586C" w:rsidR="009E1B8A" w:rsidRPr="009E1B8A" w:rsidRDefault="009E1B8A" w:rsidP="009E1B8A">
      <w:pPr>
        <w:pStyle w:val="Pealkiri3"/>
      </w:pPr>
      <w:bookmarkStart w:id="23" w:name="_Toc207966883"/>
      <w:r>
        <w:t>Pakendi tootjavastutus</w:t>
      </w:r>
      <w:bookmarkEnd w:id="23"/>
    </w:p>
    <w:p w14:paraId="773A53FC" w14:textId="6C80B05B" w:rsidR="007259E9" w:rsidRDefault="007259E9" w:rsidP="007259E9">
      <w:r w:rsidRPr="007259E9">
        <w:t>Saksamaa pakendijäätmete tootjavastutuse (EPR) mudel on</w:t>
      </w:r>
      <w:r w:rsidR="00B43C28">
        <w:t xml:space="preserve"> üks</w:t>
      </w:r>
      <w:r w:rsidRPr="007259E9">
        <w:t xml:space="preserve"> Euroopa rangema</w:t>
      </w:r>
      <w:r w:rsidR="00B43C28">
        <w:t>id</w:t>
      </w:r>
      <w:r w:rsidRPr="007259E9">
        <w:t xml:space="preserve"> ja läbipaistv</w:t>
      </w:r>
      <w:r w:rsidR="00B43C28">
        <w:t>amaid</w:t>
      </w:r>
      <w:r w:rsidRPr="007259E9">
        <w:t xml:space="preserve">. Süsteemi </w:t>
      </w:r>
      <w:r w:rsidR="00895235">
        <w:t>juriidiline alus on</w:t>
      </w:r>
      <w:r w:rsidRPr="007259E9">
        <w:t xml:space="preserve"> </w:t>
      </w:r>
      <w:r w:rsidR="00C84954">
        <w:t xml:space="preserve">kohalik </w:t>
      </w:r>
      <w:r w:rsidRPr="007259E9">
        <w:rPr>
          <w:b/>
          <w:bCs/>
        </w:rPr>
        <w:t>Pakendiseadus (Verpackungsgesetz, 2019 )</w:t>
      </w:r>
      <w:r w:rsidRPr="007259E9">
        <w:t>, millega Saksamaa v</w:t>
      </w:r>
      <w:r w:rsidR="0059706A">
        <w:t>õttis üle</w:t>
      </w:r>
      <w:r w:rsidRPr="007259E9">
        <w:t xml:space="preserve"> EL-i pakendidirektiivi</w:t>
      </w:r>
      <w:r w:rsidR="00E35936">
        <w:t xml:space="preserve">, </w:t>
      </w:r>
      <w:r w:rsidRPr="007259E9">
        <w:t>lisas karmid registreerimis-, aruandlus- ja sanktsiooninõuded ning avas kesksed andmeregistrid avalikkusele.</w:t>
      </w:r>
    </w:p>
    <w:p w14:paraId="38579AA8" w14:textId="751D6220" w:rsidR="006F7244" w:rsidRPr="007259E9" w:rsidRDefault="00224A0E" w:rsidP="007259E9">
      <w:r>
        <w:fldChar w:fldCharType="begin"/>
      </w:r>
      <w:r>
        <w:instrText xml:space="preserve"> REF _Ref207972698 \h </w:instrText>
      </w:r>
      <w:r>
        <w:fldChar w:fldCharType="separate"/>
      </w:r>
      <w:r>
        <w:t xml:space="preserve">Joonisel </w:t>
      </w:r>
      <w:r>
        <w:rPr>
          <w:noProof/>
        </w:rPr>
        <w:t>20</w:t>
      </w:r>
      <w:r>
        <w:fldChar w:fldCharType="end"/>
      </w:r>
      <w:r>
        <w:t xml:space="preserve"> </w:t>
      </w:r>
      <w:r w:rsidR="006F7244">
        <w:t xml:space="preserve">on </w:t>
      </w:r>
      <w:r w:rsidR="00491228">
        <w:t xml:space="preserve">kujutatud protsessijoonisena Saksamaa </w:t>
      </w:r>
      <w:r w:rsidR="00E10653">
        <w:t xml:space="preserve">pakendi </w:t>
      </w:r>
      <w:r w:rsidR="00491228">
        <w:t>tootjavastutuse süsteemi toimimine. Nii protsessijoonisel olev kui ka antud peatükis kirjeldatud info põhineb Sa</w:t>
      </w:r>
      <w:r w:rsidR="00C44B1B">
        <w:t>ksamaa ZS</w:t>
      </w:r>
      <w:r w:rsidR="005077C6">
        <w:t>V</w:t>
      </w:r>
      <w:r w:rsidR="00C44B1B">
        <w:t xml:space="preserve">R esindajaga läbi viidud intervjuule kui ka internetis avalikult kättesaadavale infole. </w:t>
      </w:r>
    </w:p>
    <w:p w14:paraId="13B4D027" w14:textId="77777777" w:rsidR="007259E9" w:rsidRPr="007259E9" w:rsidRDefault="007259E9" w:rsidP="007259E9">
      <w:pPr>
        <w:rPr>
          <w:b/>
          <w:bCs/>
        </w:rPr>
      </w:pPr>
      <w:r w:rsidRPr="007259E9">
        <w:rPr>
          <w:b/>
          <w:bCs/>
        </w:rPr>
        <w:t>Kuidas protsess toimib?</w:t>
      </w:r>
    </w:p>
    <w:p w14:paraId="733CE730" w14:textId="77777777" w:rsidR="00A64DB0" w:rsidRDefault="007259E9" w:rsidP="000F1D64">
      <w:pPr>
        <w:numPr>
          <w:ilvl w:val="0"/>
          <w:numId w:val="7"/>
        </w:numPr>
      </w:pPr>
      <w:r w:rsidRPr="007259E9">
        <w:rPr>
          <w:b/>
          <w:bCs/>
        </w:rPr>
        <w:t>Registreerimine LUCID-is</w:t>
      </w:r>
      <w:r w:rsidRPr="007259E9">
        <w:br/>
        <w:t>Iga turuletooja</w:t>
      </w:r>
      <w:r w:rsidR="0047123B">
        <w:t xml:space="preserve">, </w:t>
      </w:r>
      <w:r w:rsidRPr="007259E9">
        <w:t>nii kodumaine tootja, hulgimüüja kui ka importija või veebiplatvormilt müüv välismaine kaupmees</w:t>
      </w:r>
      <w:r w:rsidR="0047123B">
        <w:t xml:space="preserve">, </w:t>
      </w:r>
      <w:r w:rsidRPr="007259E9">
        <w:t xml:space="preserve">peab end enne esimese toote turule laskmist kandma digiregistrisse </w:t>
      </w:r>
      <w:r w:rsidRPr="007259E9">
        <w:rPr>
          <w:b/>
          <w:bCs/>
        </w:rPr>
        <w:t>LUCID</w:t>
      </w:r>
      <w:r w:rsidRPr="007259E9">
        <w:t xml:space="preserve"> ja saama seal unikaalse </w:t>
      </w:r>
      <w:r w:rsidR="00462734">
        <w:t>Tootja</w:t>
      </w:r>
      <w:r w:rsidRPr="007259E9">
        <w:t xml:space="preserve"> ID. Ilma selleta on toote müük seadusega keelatud</w:t>
      </w:r>
      <w:r w:rsidR="00E35936">
        <w:t xml:space="preserve">. </w:t>
      </w:r>
      <w:r w:rsidR="00816C24">
        <w:t>V</w:t>
      </w:r>
      <w:r w:rsidR="00E35936">
        <w:t>eebi</w:t>
      </w:r>
      <w:r w:rsidRPr="007259E9">
        <w:t xml:space="preserve">platvormid (nt Amazon.de) </w:t>
      </w:r>
      <w:r w:rsidR="00816C24">
        <w:t xml:space="preserve">nõuavad </w:t>
      </w:r>
      <w:r w:rsidR="0047123B">
        <w:t xml:space="preserve">oma platvormil </w:t>
      </w:r>
      <w:r w:rsidR="00816C24">
        <w:t>kauba müüki suunamisel Tootja ID-d. Juhul, kui seda ei ole, siis kaupa platvormil müü</w:t>
      </w:r>
      <w:r w:rsidR="007E39F7">
        <w:t xml:space="preserve">a ei saa või </w:t>
      </w:r>
      <w:r w:rsidRPr="007259E9">
        <w:t xml:space="preserve">blokeerivad </w:t>
      </w:r>
      <w:r w:rsidR="007E39F7">
        <w:t>veebiplatvormi</w:t>
      </w:r>
      <w:r w:rsidR="00E92E65">
        <w:t>d</w:t>
      </w:r>
      <w:r w:rsidR="007E39F7">
        <w:t xml:space="preserve"> </w:t>
      </w:r>
      <w:r w:rsidR="007048C9">
        <w:t xml:space="preserve">vastava </w:t>
      </w:r>
      <w:r w:rsidRPr="007259E9">
        <w:t>kuulutuse.</w:t>
      </w:r>
    </w:p>
    <w:p w14:paraId="0BBAB9CB" w14:textId="295298F3" w:rsidR="00A64DB0" w:rsidRPr="007259E9" w:rsidRDefault="00D03314" w:rsidP="00A64DB0">
      <w:pPr>
        <w:ind w:left="720"/>
      </w:pPr>
      <w:r w:rsidRPr="00D03314">
        <w:t>Varjatud turuletooja</w:t>
      </w:r>
      <w:r w:rsidR="00CB2499">
        <w:t>te</w:t>
      </w:r>
      <w:r>
        <w:rPr>
          <w:i/>
          <w:iCs/>
        </w:rPr>
        <w:t xml:space="preserve"> (</w:t>
      </w:r>
      <w:r w:rsidR="00CB2499">
        <w:rPr>
          <w:i/>
          <w:iCs/>
        </w:rPr>
        <w:t>f</w:t>
      </w:r>
      <w:r w:rsidR="00A64DB0" w:rsidRPr="00A64DB0">
        <w:rPr>
          <w:i/>
          <w:iCs/>
        </w:rPr>
        <w:t>ree-riderite</w:t>
      </w:r>
      <w:r>
        <w:rPr>
          <w:i/>
          <w:iCs/>
        </w:rPr>
        <w:t>)</w:t>
      </w:r>
      <w:r w:rsidR="00A64DB0">
        <w:t xml:space="preserve"> probleemi on Saksamaa lahendanud nõudega, et kõik kaugmüüjad peavad veebiplatvormidel oma kauba müümiseks omama tsentraalse pakendiregistri registreeringut ja omama lepingut tootjavastutusorganisatsiooniga. Veebiplatvorm ei tohi lasta registreeringuta kaugmüüjatel platvormil kaupu müüa. Juhul, kui nad seda teevad, siis satuvad nad Saksamaa järelevalve asutuse huviorbiiti. Saksamaa tsentraalne pakendiregister on välja arendanud API, mille kaudu saavad veebiplatvormid pärida, kas ettevõttel on registreering registris. Juhul, kui selline registri päring positiivset vastust ei anna, ei luba veebiplatvorm ettevõttel oma kaupa müüa või eemaldatakse tema kaup veebiplatvormilt. Enne seda muudatust oli Saksamaa pakendiregistris registreeritud ca 60 000 ettevõtet. Peale muudatust kasvas </w:t>
      </w:r>
      <w:r w:rsidR="00CB2499">
        <w:t xml:space="preserve">registreeritud </w:t>
      </w:r>
      <w:r w:rsidR="00A64DB0">
        <w:t xml:space="preserve">ettevõtete arv 1.4 miljonini.  Väga hästi töötab API lahendus, mille kaudu saavad veebiplatvormid registreeringut kontrollida. Osa, mis väga hästi ei tööta on kaugmüüjate puhul kontroll, kas neil on olemas leping tootjavastutusorganisatsiooniga. Seda peavad kaugmüüjad tõestama vastava lepingu üleslaadimisega registrisse aga seda ei tehta alati. Hetkel ei luba Saksa seadused avalikustada ettevõtete nimekirju, kes kuuluvad konkreetsesse tootjavastutusorganisatsiooni. </w:t>
      </w:r>
    </w:p>
    <w:p w14:paraId="59CBC670" w14:textId="3B8D2423" w:rsidR="007259E9" w:rsidRDefault="007259E9" w:rsidP="000F1D64">
      <w:pPr>
        <w:numPr>
          <w:ilvl w:val="0"/>
          <w:numId w:val="7"/>
        </w:numPr>
      </w:pPr>
      <w:r w:rsidRPr="007259E9">
        <w:rPr>
          <w:b/>
          <w:bCs/>
        </w:rPr>
        <w:lastRenderedPageBreak/>
        <w:t xml:space="preserve">Leping </w:t>
      </w:r>
      <w:r w:rsidR="00E92E65">
        <w:rPr>
          <w:b/>
          <w:bCs/>
        </w:rPr>
        <w:t>TVOga</w:t>
      </w:r>
      <w:r w:rsidRPr="007259E9">
        <w:br/>
        <w:t xml:space="preserve">Registreerinu valib ühe 11 eraõigusliku </w:t>
      </w:r>
      <w:r w:rsidR="00E92E65">
        <w:t xml:space="preserve">TVOst </w:t>
      </w:r>
      <w:r w:rsidRPr="007259E9">
        <w:t>(nt Der Grüne Punkt, Interseroh, Landbell), maksab pakendimassi järgi ökotasusid ning annab sellega jäätmehalduse kohustused</w:t>
      </w:r>
      <w:r w:rsidR="007048C9">
        <w:t xml:space="preserve"> TVOle</w:t>
      </w:r>
      <w:r w:rsidRPr="007259E9">
        <w:t xml:space="preserve"> üle. Tasu suurust mõjutab materjal ja disain: monomaterjal saab soodustust, raskesti ringlussevõetav must plast maksab rohkem (ökomodulatsioon).</w:t>
      </w:r>
    </w:p>
    <w:p w14:paraId="486F73C7" w14:textId="77777777" w:rsidR="00A64DB0" w:rsidRPr="007259E9" w:rsidRDefault="00A64DB0" w:rsidP="00A64DB0">
      <w:pPr>
        <w:ind w:left="720"/>
      </w:pPr>
    </w:p>
    <w:p w14:paraId="7988995D" w14:textId="0F15D0F6" w:rsidR="007259E9" w:rsidRPr="007259E9" w:rsidRDefault="007259E9" w:rsidP="000F1D64">
      <w:pPr>
        <w:numPr>
          <w:ilvl w:val="0"/>
          <w:numId w:val="7"/>
        </w:numPr>
      </w:pPr>
      <w:r w:rsidRPr="007259E9">
        <w:rPr>
          <w:b/>
          <w:bCs/>
        </w:rPr>
        <w:t>Andmeraportid</w:t>
      </w:r>
      <w:r w:rsidR="00372EE7">
        <w:rPr>
          <w:b/>
          <w:bCs/>
        </w:rPr>
        <w:t xml:space="preserve"> ja andmete ristkontrollid</w:t>
      </w:r>
    </w:p>
    <w:p w14:paraId="08708D75" w14:textId="6FC040D3" w:rsidR="007259E9" w:rsidRPr="007259E9" w:rsidRDefault="00DF68D9" w:rsidP="000F1D64">
      <w:pPr>
        <w:numPr>
          <w:ilvl w:val="1"/>
          <w:numId w:val="7"/>
        </w:numPr>
      </w:pPr>
      <w:r>
        <w:t xml:space="preserve">Igas kvartalis </w:t>
      </w:r>
      <w:r w:rsidR="007259E9" w:rsidRPr="007259E9">
        <w:t xml:space="preserve">läheb </w:t>
      </w:r>
      <w:r w:rsidR="007048C9">
        <w:t>turule lastud pakendeid kajastav</w:t>
      </w:r>
      <w:r w:rsidR="007259E9" w:rsidRPr="007259E9">
        <w:t xml:space="preserve"> </w:t>
      </w:r>
      <w:r w:rsidR="007048C9">
        <w:t>andme</w:t>
      </w:r>
      <w:r w:rsidR="007259E9" w:rsidRPr="007259E9">
        <w:t xml:space="preserve">fail paralleelselt LUCID-isse ja valitud </w:t>
      </w:r>
      <w:r>
        <w:t>TVO-le</w:t>
      </w:r>
      <w:r w:rsidR="007259E9" w:rsidRPr="007259E9">
        <w:t>.</w:t>
      </w:r>
      <w:r w:rsidR="00B57EC4">
        <w:t xml:space="preserve"> TVO esitab saadud andmed omakorda registrisse.</w:t>
      </w:r>
    </w:p>
    <w:p w14:paraId="60EF80F7" w14:textId="0BF158D5" w:rsidR="007259E9" w:rsidRPr="007259E9" w:rsidRDefault="007259E9" w:rsidP="000F1D64">
      <w:pPr>
        <w:numPr>
          <w:ilvl w:val="1"/>
          <w:numId w:val="7"/>
        </w:numPr>
      </w:pPr>
      <w:r w:rsidRPr="007259E9">
        <w:t>Aasta lõpus kinnitab tootja kogused</w:t>
      </w:r>
      <w:r w:rsidR="00B57EC4">
        <w:t>. K</w:t>
      </w:r>
      <w:r w:rsidRPr="007259E9">
        <w:t xml:space="preserve">ui turule lasti &gt; 80 t paberit või 50 t plasti/metalli, tuleb aruandele lisada audiitori (SGS, BV) kinnitatud </w:t>
      </w:r>
      <w:r w:rsidR="007048C9">
        <w:t>audit (</w:t>
      </w:r>
      <w:r w:rsidRPr="007048C9">
        <w:rPr>
          <w:i/>
          <w:iCs/>
        </w:rPr>
        <w:t>Vollständigkeitserklärung</w:t>
      </w:r>
      <w:r w:rsidR="007048C9" w:rsidRPr="007048C9">
        <w:t>)</w:t>
      </w:r>
      <w:r w:rsidRPr="007259E9">
        <w:t>.</w:t>
      </w:r>
    </w:p>
    <w:p w14:paraId="5F337E29" w14:textId="21562E5F" w:rsidR="007259E9" w:rsidRDefault="000336D8" w:rsidP="000F1D64">
      <w:pPr>
        <w:numPr>
          <w:ilvl w:val="1"/>
          <w:numId w:val="7"/>
        </w:numPr>
      </w:pPr>
      <w:r>
        <w:t>TVOd</w:t>
      </w:r>
      <w:r w:rsidR="007259E9" w:rsidRPr="007259E9">
        <w:t xml:space="preserve"> esitavad omakorda ZSVR-ile kogumis-, sorteerimis- ja taaskasutus</w:t>
      </w:r>
      <w:r>
        <w:t>numbrid</w:t>
      </w:r>
      <w:r w:rsidR="007259E9" w:rsidRPr="007259E9">
        <w:t>.</w:t>
      </w:r>
    </w:p>
    <w:p w14:paraId="71B59C0F" w14:textId="40494935" w:rsidR="00372EE7" w:rsidRDefault="00372EE7" w:rsidP="00372EE7">
      <w:pPr>
        <w:pStyle w:val="Loendilik"/>
      </w:pPr>
      <w:r>
        <w:t>Saksa tsentraalne pakendiregister on liidestatud vaid kohalikud Keskkonnaagentuuri süsteemiga, kust liiguvad kord aastas ühekordselt kasutatava plasti andmed (</w:t>
      </w:r>
      <w:r w:rsidRPr="00372EE7">
        <w:rPr>
          <w:i/>
          <w:iCs/>
        </w:rPr>
        <w:t>single use plastic</w:t>
      </w:r>
      <w:r>
        <w:t xml:space="preserve">). Tsentraalse pakendiregistri andmeid saab samuti saata ühekordselt kasutatava plasti registrisse. Nende andmete põhjal kontrollitakse tootjate poolt esitatud andmeid – võrreldakse andmeid ja otsitakse erinevusi. Muude riiklike süsteemidega Saksa tsentraalsel pakendiregistril liidestused puuduvad.  </w:t>
      </w:r>
    </w:p>
    <w:p w14:paraId="7A86ACE7" w14:textId="77777777" w:rsidR="00372EE7" w:rsidRDefault="00372EE7" w:rsidP="00372EE7">
      <w:pPr>
        <w:pStyle w:val="Loendilik"/>
      </w:pPr>
    </w:p>
    <w:p w14:paraId="3313C4F7" w14:textId="77777777" w:rsidR="00372EE7" w:rsidRDefault="00372EE7" w:rsidP="00372EE7">
      <w:pPr>
        <w:pStyle w:val="Loendilik"/>
      </w:pPr>
      <w:r>
        <w:t>Ettevõtte kohta täiendavate andmete saamiseks ja andmete ristvõrdlemiseks kasutatakse erinevaid andmeallikaid, sh. vabalt kättesaadavaid andmeid (</w:t>
      </w:r>
      <w:r w:rsidRPr="00372EE7">
        <w:rPr>
          <w:i/>
          <w:iCs/>
        </w:rPr>
        <w:t>open source data</w:t>
      </w:r>
      <w:r>
        <w:t>) ja vahel ka ostetakse andmeid. Näiteks kasutatakse järgnevaid andmeallikaid – North Data (</w:t>
      </w:r>
      <w:r w:rsidRPr="004E3F1D">
        <w:t>https://www.northdata.com/</w:t>
      </w:r>
      <w:r>
        <w:t>), Creditreform (</w:t>
      </w:r>
      <w:hyperlink r:id="rId63" w:history="1">
        <w:r w:rsidRPr="00D41C65">
          <w:rPr>
            <w:rStyle w:val="Hperlink"/>
          </w:rPr>
          <w:t>https://www.creditreform.com/en</w:t>
        </w:r>
      </w:hyperlink>
      <w:r>
        <w:t>), Atrify (</w:t>
      </w:r>
      <w:r w:rsidRPr="004E3F1D">
        <w:t>https://1worldsync.com/</w:t>
      </w:r>
      <w:r>
        <w:t>), Statista (</w:t>
      </w:r>
      <w:r w:rsidRPr="004E3F1D">
        <w:t>https://www.statista.com/</w:t>
      </w:r>
      <w:r>
        <w:t>), Open Food Facts (</w:t>
      </w:r>
      <w:r w:rsidRPr="004E3F1D">
        <w:t>https://world.openfoodfacts.org/</w:t>
      </w:r>
      <w:r>
        <w:t>), GFK (</w:t>
      </w:r>
      <w:r w:rsidRPr="004E3F1D">
        <w:t>https://www.gfk.com/gfk-market-briefs</w:t>
      </w:r>
      <w:r>
        <w:t>), Ear (</w:t>
      </w:r>
      <w:hyperlink r:id="rId64" w:history="1">
        <w:r w:rsidRPr="00D41C65">
          <w:rPr>
            <w:rStyle w:val="Hperlink"/>
          </w:rPr>
          <w:t>https://www.stiftung-ear.de/en/</w:t>
        </w:r>
      </w:hyperlink>
      <w:r>
        <w:t xml:space="preserve">). Nende andmete analüüsimise põhjal hinnatakse, kas ettevõte peaks olema registreeritud tsentraalses pakendiregistris ning kas ettevõtte poolt esitatud pakendiandmed on kooskõlas muude ettevõtte andmetega (nt. ettevõtte käibemahtudega, milliste toodetega tegelevad jne). Näiteks, kui ettevõtte tegeleb toidusektoris aga ta on pakendiregistris registreerunud ainult paberkartongi pakendit, siis peaks seda ettevõtet lähemalt uurima. Samuti kontrollitakse, kas tootjavastutusorganisatsioonide poolt kokku korjatud pakendeid suudavad jäätmekäitlejad ära käidelda – võrreldakse jäätmekäitlejate sertifikaatides toodud käitlusvõimekust vastu pakendite mahtusid, mida on neile viidud. Tsentraalsel pakendiregistril on õigus uurida ainult tootjaid, kes on registris või kelle kohta on saabunud vihje. </w:t>
      </w:r>
    </w:p>
    <w:p w14:paraId="51639E6B" w14:textId="77777777" w:rsidR="00372EE7" w:rsidRDefault="00372EE7" w:rsidP="00372EE7">
      <w:pPr>
        <w:pStyle w:val="Loendilik"/>
      </w:pPr>
    </w:p>
    <w:p w14:paraId="4209B4D4" w14:textId="77777777" w:rsidR="00372EE7" w:rsidRDefault="00372EE7" w:rsidP="00372EE7">
      <w:pPr>
        <w:pStyle w:val="Loendilik"/>
      </w:pPr>
      <w:r>
        <w:lastRenderedPageBreak/>
        <w:t xml:space="preserve">Nende andmete võrdlemisega tegeleb terve andmeanalüütika osakond. Esimene andmete võrdlus tehekase ära automaatselt ning seal, kus esinevad erinevused, nendega hakkavad tegelema mainitud osakonna töötajad. </w:t>
      </w:r>
    </w:p>
    <w:p w14:paraId="6B05A9F5" w14:textId="77777777" w:rsidR="00372EE7" w:rsidRDefault="00372EE7" w:rsidP="00372EE7">
      <w:pPr>
        <w:pStyle w:val="Loendilik"/>
      </w:pPr>
    </w:p>
    <w:p w14:paraId="14647045" w14:textId="77777777" w:rsidR="00372EE7" w:rsidRDefault="00372EE7" w:rsidP="00372EE7">
      <w:pPr>
        <w:pStyle w:val="Loendilik"/>
      </w:pPr>
      <w:r>
        <w:t>Registri andmetes on enamlevinud probleemid:</w:t>
      </w:r>
    </w:p>
    <w:p w14:paraId="4E20D37C" w14:textId="2564C869" w:rsidR="00372EE7" w:rsidRDefault="00372EE7" w:rsidP="000F1D64">
      <w:pPr>
        <w:pStyle w:val="Loendilik"/>
        <w:numPr>
          <w:ilvl w:val="0"/>
          <w:numId w:val="42"/>
        </w:numPr>
      </w:pPr>
      <w:r>
        <w:t xml:space="preserve">topelt registreeringud (väiksemad tootjad ei mäleta, et nad on ennast registreerinud ja registreerivad uuesti); </w:t>
      </w:r>
    </w:p>
    <w:p w14:paraId="29CB0127" w14:textId="26693B70" w:rsidR="00372EE7" w:rsidRDefault="00372EE7" w:rsidP="000F1D64">
      <w:pPr>
        <w:pStyle w:val="Loendilik"/>
        <w:numPr>
          <w:ilvl w:val="0"/>
          <w:numId w:val="42"/>
        </w:numPr>
      </w:pPr>
      <w:r>
        <w:t>tootjad teevad koguste sisestamisel näpuvigu (kg vs t);</w:t>
      </w:r>
    </w:p>
    <w:p w14:paraId="59B75F26" w14:textId="77777777" w:rsidR="00372EE7" w:rsidRDefault="00372EE7" w:rsidP="000F1D64">
      <w:pPr>
        <w:pStyle w:val="Loendilik"/>
        <w:numPr>
          <w:ilvl w:val="0"/>
          <w:numId w:val="42"/>
        </w:numPr>
      </w:pPr>
      <w:r>
        <w:t>esinevad erinevused tootja ja tootjavastutusorganisatsiooni poolt esitatud andmetes;</w:t>
      </w:r>
    </w:p>
    <w:p w14:paraId="718E610E" w14:textId="6ACA165C" w:rsidR="00372EE7" w:rsidRDefault="00372EE7" w:rsidP="000F1D64">
      <w:pPr>
        <w:pStyle w:val="Loendilik"/>
        <w:numPr>
          <w:ilvl w:val="0"/>
          <w:numId w:val="42"/>
        </w:numPr>
      </w:pPr>
      <w:r>
        <w:t>tootja ja tootjavastutusorganisatsiooni vahel on leping vahepeal lõppenud ning tootja ei ole sellest teadlik.</w:t>
      </w:r>
    </w:p>
    <w:p w14:paraId="302C275D" w14:textId="77777777" w:rsidR="00372EE7" w:rsidRPr="007259E9" w:rsidRDefault="00372EE7" w:rsidP="00372EE7">
      <w:pPr>
        <w:pStyle w:val="Loendilik"/>
      </w:pPr>
    </w:p>
    <w:p w14:paraId="557BE374" w14:textId="6802C664" w:rsidR="007259E9" w:rsidRDefault="007259E9" w:rsidP="000F1D64">
      <w:pPr>
        <w:numPr>
          <w:ilvl w:val="0"/>
          <w:numId w:val="7"/>
        </w:numPr>
      </w:pPr>
      <w:r w:rsidRPr="007259E9">
        <w:rPr>
          <w:b/>
          <w:bCs/>
        </w:rPr>
        <w:t>Järelevalve ja sanktsioonid</w:t>
      </w:r>
      <w:r w:rsidRPr="007259E9">
        <w:br/>
        <w:t xml:space="preserve">Avalik LUCID-register lubab igaühel kontrollida, kas ettevõte on süsteemis. </w:t>
      </w:r>
      <w:r w:rsidR="00613858">
        <w:t>Saksamaa tsentraalne pakendiregister (</w:t>
      </w:r>
      <w:r w:rsidRPr="007259E9">
        <w:t>ZSVR</w:t>
      </w:r>
      <w:r w:rsidR="00613858">
        <w:t xml:space="preserve"> – </w:t>
      </w:r>
      <w:r w:rsidR="00613858" w:rsidRPr="00613858">
        <w:rPr>
          <w:i/>
          <w:iCs/>
        </w:rPr>
        <w:t>Zentrale Stelle Verpackungsregister</w:t>
      </w:r>
      <w:r w:rsidR="00613858">
        <w:t>)</w:t>
      </w:r>
      <w:r w:rsidRPr="007259E9">
        <w:t xml:space="preserve"> võrdleb tootjate ja </w:t>
      </w:r>
      <w:r w:rsidR="00613858">
        <w:t>TVOde</w:t>
      </w:r>
      <w:r w:rsidRPr="007259E9">
        <w:t xml:space="preserve"> massivoogusid</w:t>
      </w:r>
      <w:r w:rsidR="00DC2E4F">
        <w:t xml:space="preserve">, samuti </w:t>
      </w:r>
      <w:r w:rsidR="000336D8">
        <w:t xml:space="preserve">esitatud </w:t>
      </w:r>
      <w:r w:rsidR="00033CED">
        <w:t xml:space="preserve">andmeid vastu tolliandmeid. Ning </w:t>
      </w:r>
      <w:r w:rsidRPr="007259E9">
        <w:t xml:space="preserve">annab rikkumised edasi Föderaalsele Keskkonnaagentuurile (UBA). </w:t>
      </w:r>
      <w:r w:rsidR="002B2571">
        <w:t>UBA võib määrata rikkumiste eest järgmiseis trahve:</w:t>
      </w:r>
    </w:p>
    <w:tbl>
      <w:tblPr>
        <w:tblStyle w:val="Kontuurtabel"/>
        <w:tblpPr w:leftFromText="141" w:rightFromText="141" w:vertAnchor="text" w:horzAnchor="margin" w:tblpY="305"/>
        <w:tblW w:w="0" w:type="auto"/>
        <w:tblLook w:val="04A0" w:firstRow="1" w:lastRow="0" w:firstColumn="1" w:lastColumn="0" w:noHBand="0" w:noVBand="1"/>
      </w:tblPr>
      <w:tblGrid>
        <w:gridCol w:w="4095"/>
        <w:gridCol w:w="3271"/>
        <w:gridCol w:w="4962"/>
      </w:tblGrid>
      <w:tr w:rsidR="008E685B" w14:paraId="7E31BFFE" w14:textId="77777777" w:rsidTr="008E685B">
        <w:tc>
          <w:tcPr>
            <w:tcW w:w="4095" w:type="dxa"/>
          </w:tcPr>
          <w:p w14:paraId="428487A7" w14:textId="77777777" w:rsidR="008E685B" w:rsidRPr="001A1797" w:rsidRDefault="008E685B" w:rsidP="008E685B">
            <w:pPr>
              <w:rPr>
                <w:b/>
                <w:bCs/>
                <w:sz w:val="20"/>
                <w:szCs w:val="20"/>
              </w:rPr>
            </w:pPr>
            <w:r w:rsidRPr="001A1797">
              <w:rPr>
                <w:b/>
                <w:bCs/>
                <w:sz w:val="20"/>
                <w:szCs w:val="20"/>
              </w:rPr>
              <w:t>Rikkumine (§ 36 VerpackG)</w:t>
            </w:r>
          </w:p>
        </w:tc>
        <w:tc>
          <w:tcPr>
            <w:tcW w:w="3271" w:type="dxa"/>
          </w:tcPr>
          <w:p w14:paraId="7154F5CF" w14:textId="77777777" w:rsidR="008E685B" w:rsidRPr="00D952EF" w:rsidRDefault="008E685B" w:rsidP="008E685B">
            <w:pPr>
              <w:rPr>
                <w:b/>
                <w:bCs/>
                <w:sz w:val="20"/>
                <w:szCs w:val="20"/>
              </w:rPr>
            </w:pPr>
            <w:r w:rsidRPr="00D952EF">
              <w:rPr>
                <w:b/>
                <w:bCs/>
                <w:sz w:val="20"/>
                <w:szCs w:val="20"/>
              </w:rPr>
              <w:t>Trahvi ülemmäär ühe rikkumise kohta</w:t>
            </w:r>
          </w:p>
        </w:tc>
        <w:tc>
          <w:tcPr>
            <w:tcW w:w="4962" w:type="dxa"/>
          </w:tcPr>
          <w:p w14:paraId="6366EA27" w14:textId="77777777" w:rsidR="008E685B" w:rsidRPr="00D952EF" w:rsidRDefault="008E685B" w:rsidP="008E685B">
            <w:pPr>
              <w:rPr>
                <w:b/>
                <w:bCs/>
                <w:sz w:val="20"/>
                <w:szCs w:val="20"/>
              </w:rPr>
            </w:pPr>
            <w:r w:rsidRPr="00D952EF">
              <w:rPr>
                <w:b/>
                <w:bCs/>
                <w:sz w:val="20"/>
                <w:szCs w:val="20"/>
              </w:rPr>
              <w:t>Selgitus</w:t>
            </w:r>
          </w:p>
        </w:tc>
      </w:tr>
      <w:tr w:rsidR="008E685B" w14:paraId="58A88126" w14:textId="77777777" w:rsidTr="008E685B">
        <w:tc>
          <w:tcPr>
            <w:tcW w:w="4095" w:type="dxa"/>
          </w:tcPr>
          <w:p w14:paraId="559F6DB5" w14:textId="1696930A" w:rsidR="008E685B" w:rsidRPr="001A1797" w:rsidRDefault="008E685B" w:rsidP="008E685B">
            <w:pPr>
              <w:rPr>
                <w:sz w:val="20"/>
                <w:szCs w:val="20"/>
              </w:rPr>
            </w:pPr>
            <w:r w:rsidRPr="001A1797">
              <w:rPr>
                <w:b/>
                <w:bCs/>
                <w:sz w:val="20"/>
                <w:szCs w:val="20"/>
              </w:rPr>
              <w:t>1. Puuduv süsteemiosalus</w:t>
            </w:r>
            <w:r w:rsidRPr="001A1797">
              <w:rPr>
                <w:sz w:val="20"/>
                <w:szCs w:val="20"/>
              </w:rPr>
              <w:t xml:space="preserve"> (toodetav/imporditav pakend ei ole liidetud ühtegi </w:t>
            </w:r>
            <w:r w:rsidR="003F79A7">
              <w:rPr>
                <w:sz w:val="20"/>
                <w:szCs w:val="20"/>
              </w:rPr>
              <w:t>TVOga)</w:t>
            </w:r>
          </w:p>
        </w:tc>
        <w:tc>
          <w:tcPr>
            <w:tcW w:w="3271" w:type="dxa"/>
          </w:tcPr>
          <w:p w14:paraId="60408B19" w14:textId="77777777" w:rsidR="008E685B" w:rsidRPr="001A1797" w:rsidRDefault="008E685B" w:rsidP="008E685B">
            <w:pPr>
              <w:rPr>
                <w:sz w:val="20"/>
                <w:szCs w:val="20"/>
              </w:rPr>
            </w:pPr>
            <w:r w:rsidRPr="0071445C">
              <w:rPr>
                <w:sz w:val="20"/>
                <w:szCs w:val="20"/>
              </w:rPr>
              <w:t>kuni 200 000 €</w:t>
            </w:r>
          </w:p>
        </w:tc>
        <w:tc>
          <w:tcPr>
            <w:tcW w:w="4962" w:type="dxa"/>
          </w:tcPr>
          <w:p w14:paraId="27252FD3" w14:textId="77777777" w:rsidR="008E685B" w:rsidRPr="001A1797" w:rsidRDefault="008E685B" w:rsidP="008E685B">
            <w:pPr>
              <w:rPr>
                <w:sz w:val="20"/>
                <w:szCs w:val="20"/>
              </w:rPr>
            </w:pPr>
            <w:r w:rsidRPr="0071445C">
              <w:rPr>
                <w:sz w:val="20"/>
                <w:szCs w:val="20"/>
              </w:rPr>
              <w:t>Kõige rangem rikkumine, sest sihtarv</w:t>
            </w:r>
            <w:r>
              <w:rPr>
                <w:sz w:val="20"/>
                <w:szCs w:val="20"/>
              </w:rPr>
              <w:t>ude täitmisesse ei panustata</w:t>
            </w:r>
            <w:r w:rsidRPr="0071445C">
              <w:rPr>
                <w:sz w:val="20"/>
                <w:szCs w:val="20"/>
              </w:rPr>
              <w:t xml:space="preserve"> ja kogumiskulud jäävad teiste kanda.</w:t>
            </w:r>
          </w:p>
        </w:tc>
      </w:tr>
      <w:tr w:rsidR="008E685B" w14:paraId="3E19C9CB" w14:textId="77777777" w:rsidTr="008E685B">
        <w:tc>
          <w:tcPr>
            <w:tcW w:w="4095" w:type="dxa"/>
          </w:tcPr>
          <w:p w14:paraId="536F844B" w14:textId="77777777" w:rsidR="008E685B" w:rsidRPr="001A1797" w:rsidRDefault="008E685B" w:rsidP="008E685B">
            <w:pPr>
              <w:rPr>
                <w:sz w:val="20"/>
                <w:szCs w:val="20"/>
              </w:rPr>
            </w:pPr>
            <w:r w:rsidRPr="0071445C">
              <w:rPr>
                <w:sz w:val="20"/>
                <w:szCs w:val="20"/>
              </w:rPr>
              <w:t xml:space="preserve">2. </w:t>
            </w:r>
            <w:r w:rsidRPr="005F0171">
              <w:rPr>
                <w:b/>
                <w:bCs/>
                <w:sz w:val="20"/>
                <w:szCs w:val="20"/>
              </w:rPr>
              <w:t>Pakendite turule laskmine registreerimi</w:t>
            </w:r>
            <w:r>
              <w:rPr>
                <w:b/>
                <w:bCs/>
                <w:sz w:val="20"/>
                <w:szCs w:val="20"/>
              </w:rPr>
              <w:t>snumbrita</w:t>
            </w:r>
          </w:p>
        </w:tc>
        <w:tc>
          <w:tcPr>
            <w:tcW w:w="3271" w:type="dxa"/>
          </w:tcPr>
          <w:p w14:paraId="783303E4" w14:textId="77777777" w:rsidR="008E685B" w:rsidRPr="001A1797" w:rsidRDefault="008E685B" w:rsidP="008E685B">
            <w:pPr>
              <w:rPr>
                <w:sz w:val="20"/>
                <w:szCs w:val="20"/>
              </w:rPr>
            </w:pPr>
            <w:r w:rsidRPr="00B605F4">
              <w:rPr>
                <w:sz w:val="20"/>
                <w:szCs w:val="20"/>
              </w:rPr>
              <w:t>kuni 100 000 €</w:t>
            </w:r>
          </w:p>
        </w:tc>
        <w:tc>
          <w:tcPr>
            <w:tcW w:w="4962" w:type="dxa"/>
          </w:tcPr>
          <w:p w14:paraId="58292914" w14:textId="77777777" w:rsidR="008E685B" w:rsidRPr="001A1797" w:rsidRDefault="008E685B" w:rsidP="008E685B">
            <w:pPr>
              <w:rPr>
                <w:sz w:val="20"/>
                <w:szCs w:val="20"/>
              </w:rPr>
            </w:pPr>
            <w:r w:rsidRPr="00B605F4">
              <w:rPr>
                <w:sz w:val="20"/>
                <w:szCs w:val="20"/>
              </w:rPr>
              <w:t>Registreerimata tootjal lisaks kohene müügi</w:t>
            </w:r>
            <w:r w:rsidRPr="00B605F4">
              <w:rPr>
                <w:sz w:val="20"/>
                <w:szCs w:val="20"/>
              </w:rPr>
              <w:softHyphen/>
              <w:t>keeld.</w:t>
            </w:r>
          </w:p>
        </w:tc>
      </w:tr>
      <w:tr w:rsidR="008E685B" w14:paraId="11BB7D2E" w14:textId="77777777" w:rsidTr="008E685B">
        <w:tc>
          <w:tcPr>
            <w:tcW w:w="4095" w:type="dxa"/>
          </w:tcPr>
          <w:p w14:paraId="7E5F4F4D" w14:textId="77777777" w:rsidR="008E685B" w:rsidRPr="001A1797" w:rsidRDefault="008E685B" w:rsidP="008E685B">
            <w:pPr>
              <w:rPr>
                <w:sz w:val="20"/>
                <w:szCs w:val="20"/>
              </w:rPr>
            </w:pPr>
            <w:r w:rsidRPr="00190A6C">
              <w:rPr>
                <w:sz w:val="20"/>
                <w:szCs w:val="20"/>
              </w:rPr>
              <w:t xml:space="preserve">3. </w:t>
            </w:r>
            <w:r w:rsidRPr="005F0171">
              <w:rPr>
                <w:b/>
                <w:bCs/>
                <w:sz w:val="20"/>
                <w:szCs w:val="20"/>
              </w:rPr>
              <w:t>Vale, puuduv või hilinenud andmeesitus</w:t>
            </w:r>
          </w:p>
        </w:tc>
        <w:tc>
          <w:tcPr>
            <w:tcW w:w="3271" w:type="dxa"/>
          </w:tcPr>
          <w:p w14:paraId="29724605" w14:textId="77777777" w:rsidR="008E685B" w:rsidRPr="001A1797" w:rsidRDefault="008E685B" w:rsidP="008E685B">
            <w:pPr>
              <w:rPr>
                <w:sz w:val="20"/>
                <w:szCs w:val="20"/>
              </w:rPr>
            </w:pPr>
            <w:r w:rsidRPr="00190A6C">
              <w:rPr>
                <w:sz w:val="20"/>
                <w:szCs w:val="20"/>
              </w:rPr>
              <w:t>kuni 10 000 €</w:t>
            </w:r>
          </w:p>
        </w:tc>
        <w:tc>
          <w:tcPr>
            <w:tcW w:w="4962" w:type="dxa"/>
          </w:tcPr>
          <w:p w14:paraId="1FF4E9D6" w14:textId="77777777" w:rsidR="008E685B" w:rsidRPr="001A1797" w:rsidRDefault="008E685B" w:rsidP="008E685B">
            <w:pPr>
              <w:rPr>
                <w:sz w:val="20"/>
                <w:szCs w:val="20"/>
              </w:rPr>
            </w:pPr>
            <w:r w:rsidRPr="00CD1707">
              <w:rPr>
                <w:sz w:val="20"/>
                <w:szCs w:val="20"/>
              </w:rPr>
              <w:t xml:space="preserve">Nt kui kg-maht erineb sellest, mis </w:t>
            </w:r>
            <w:r>
              <w:rPr>
                <w:sz w:val="20"/>
                <w:szCs w:val="20"/>
              </w:rPr>
              <w:t>TVO</w:t>
            </w:r>
            <w:r w:rsidRPr="00CD1707">
              <w:rPr>
                <w:sz w:val="20"/>
                <w:szCs w:val="20"/>
              </w:rPr>
              <w:t xml:space="preserve"> edastas.</w:t>
            </w:r>
          </w:p>
        </w:tc>
      </w:tr>
      <w:tr w:rsidR="008E685B" w14:paraId="320766D9" w14:textId="77777777" w:rsidTr="008E685B">
        <w:tc>
          <w:tcPr>
            <w:tcW w:w="4095" w:type="dxa"/>
          </w:tcPr>
          <w:p w14:paraId="60BDF74B" w14:textId="77777777" w:rsidR="008E685B" w:rsidRPr="001A1797" w:rsidRDefault="008E685B" w:rsidP="008E685B">
            <w:pPr>
              <w:rPr>
                <w:sz w:val="20"/>
                <w:szCs w:val="20"/>
              </w:rPr>
            </w:pPr>
            <w:r w:rsidRPr="00CD1707">
              <w:rPr>
                <w:b/>
                <w:bCs/>
                <w:sz w:val="20"/>
                <w:szCs w:val="20"/>
              </w:rPr>
              <w:t xml:space="preserve">4. Vale või esitamata </w:t>
            </w:r>
            <w:r>
              <w:rPr>
                <w:b/>
                <w:bCs/>
                <w:sz w:val="20"/>
                <w:szCs w:val="20"/>
              </w:rPr>
              <w:t xml:space="preserve">audit </w:t>
            </w:r>
            <w:r w:rsidRPr="00CD1707">
              <w:rPr>
                <w:b/>
                <w:bCs/>
                <w:sz w:val="20"/>
                <w:szCs w:val="20"/>
              </w:rPr>
              <w:t>(“Vollständigkeitserklärung”)</w:t>
            </w:r>
            <w:r w:rsidRPr="00CD1707">
              <w:rPr>
                <w:sz w:val="20"/>
                <w:szCs w:val="20"/>
              </w:rPr>
              <w:br/>
              <w:t>(kohustus &gt; 80 t paberit või &gt; 50 t plasti/metalli)</w:t>
            </w:r>
          </w:p>
        </w:tc>
        <w:tc>
          <w:tcPr>
            <w:tcW w:w="3271" w:type="dxa"/>
          </w:tcPr>
          <w:p w14:paraId="72C4F12D" w14:textId="77777777" w:rsidR="008E685B" w:rsidRPr="001A1797" w:rsidRDefault="008E685B" w:rsidP="008E685B">
            <w:pPr>
              <w:rPr>
                <w:sz w:val="20"/>
                <w:szCs w:val="20"/>
              </w:rPr>
            </w:pPr>
            <w:r w:rsidRPr="00CD1707">
              <w:rPr>
                <w:sz w:val="20"/>
                <w:szCs w:val="20"/>
              </w:rPr>
              <w:t>kuni 100 000 €</w:t>
            </w:r>
          </w:p>
        </w:tc>
        <w:tc>
          <w:tcPr>
            <w:tcW w:w="4962" w:type="dxa"/>
          </w:tcPr>
          <w:p w14:paraId="086551FF" w14:textId="77777777" w:rsidR="008E685B" w:rsidRPr="001A1797" w:rsidRDefault="008E685B" w:rsidP="008E685B">
            <w:pPr>
              <w:rPr>
                <w:sz w:val="20"/>
                <w:szCs w:val="20"/>
              </w:rPr>
            </w:pPr>
            <w:r>
              <w:rPr>
                <w:sz w:val="20"/>
                <w:szCs w:val="20"/>
              </w:rPr>
              <w:t>Auditil v</w:t>
            </w:r>
            <w:r w:rsidRPr="00CF530F">
              <w:rPr>
                <w:sz w:val="20"/>
                <w:szCs w:val="20"/>
              </w:rPr>
              <w:t>ajalik audiitori kinnitus.</w:t>
            </w:r>
          </w:p>
        </w:tc>
      </w:tr>
      <w:tr w:rsidR="008E685B" w14:paraId="066FC3DE" w14:textId="77777777" w:rsidTr="008E685B">
        <w:tc>
          <w:tcPr>
            <w:tcW w:w="4095" w:type="dxa"/>
          </w:tcPr>
          <w:p w14:paraId="61016A0C" w14:textId="77777777" w:rsidR="008E685B" w:rsidRPr="00CD1707" w:rsidRDefault="008E685B" w:rsidP="008E685B">
            <w:pPr>
              <w:rPr>
                <w:b/>
                <w:bCs/>
                <w:sz w:val="20"/>
                <w:szCs w:val="20"/>
              </w:rPr>
            </w:pPr>
            <w:r w:rsidRPr="004A5EFE">
              <w:rPr>
                <w:b/>
                <w:bCs/>
                <w:sz w:val="20"/>
                <w:szCs w:val="20"/>
              </w:rPr>
              <w:t>5. Müügiplatvormi / täitevmüüja kontrollimata jätmine</w:t>
            </w:r>
            <w:r w:rsidRPr="004A5EFE">
              <w:rPr>
                <w:b/>
                <w:bCs/>
                <w:sz w:val="20"/>
                <w:szCs w:val="20"/>
              </w:rPr>
              <w:br/>
            </w:r>
            <w:r w:rsidRPr="004A5EFE">
              <w:rPr>
                <w:sz w:val="20"/>
                <w:szCs w:val="20"/>
              </w:rPr>
              <w:t>(tehing registreerimata müüjaga)</w:t>
            </w:r>
          </w:p>
        </w:tc>
        <w:tc>
          <w:tcPr>
            <w:tcW w:w="3271" w:type="dxa"/>
          </w:tcPr>
          <w:p w14:paraId="0E4E38B0" w14:textId="77777777" w:rsidR="008E685B" w:rsidRPr="00CD1707" w:rsidRDefault="008E685B" w:rsidP="008E685B">
            <w:pPr>
              <w:rPr>
                <w:sz w:val="20"/>
                <w:szCs w:val="20"/>
              </w:rPr>
            </w:pPr>
            <w:r w:rsidRPr="004A5EFE">
              <w:rPr>
                <w:sz w:val="20"/>
                <w:szCs w:val="20"/>
              </w:rPr>
              <w:t>kuni 100 000 €</w:t>
            </w:r>
          </w:p>
        </w:tc>
        <w:tc>
          <w:tcPr>
            <w:tcW w:w="4962" w:type="dxa"/>
          </w:tcPr>
          <w:p w14:paraId="69E161BF" w14:textId="77777777" w:rsidR="008E685B" w:rsidRPr="00CF530F" w:rsidRDefault="008E685B" w:rsidP="008E685B">
            <w:pPr>
              <w:rPr>
                <w:sz w:val="20"/>
                <w:szCs w:val="20"/>
              </w:rPr>
            </w:pPr>
            <w:r w:rsidRPr="004A5EFE">
              <w:rPr>
                <w:sz w:val="20"/>
                <w:szCs w:val="20"/>
              </w:rPr>
              <w:t>Alates 1.07.2022 peavad platvormid LUCID-ID enne müüki kontrollima.</w:t>
            </w:r>
          </w:p>
        </w:tc>
      </w:tr>
      <w:tr w:rsidR="008E685B" w14:paraId="5E728734" w14:textId="77777777" w:rsidTr="008E685B">
        <w:tc>
          <w:tcPr>
            <w:tcW w:w="4095" w:type="dxa"/>
          </w:tcPr>
          <w:p w14:paraId="08B9C935" w14:textId="77777777" w:rsidR="008E685B" w:rsidRPr="00CD1707" w:rsidRDefault="008E685B" w:rsidP="008E685B">
            <w:pPr>
              <w:rPr>
                <w:b/>
                <w:bCs/>
                <w:sz w:val="20"/>
                <w:szCs w:val="20"/>
              </w:rPr>
            </w:pPr>
            <w:r w:rsidRPr="002B1CEA">
              <w:rPr>
                <w:b/>
                <w:bCs/>
                <w:sz w:val="20"/>
                <w:szCs w:val="20"/>
              </w:rPr>
              <w:t>6. Ühekordse joogipakendi pan</w:t>
            </w:r>
            <w:r>
              <w:rPr>
                <w:b/>
                <w:bCs/>
                <w:sz w:val="20"/>
                <w:szCs w:val="20"/>
              </w:rPr>
              <w:t>d</w:t>
            </w:r>
            <w:r w:rsidRPr="002B1CEA">
              <w:rPr>
                <w:b/>
                <w:bCs/>
                <w:sz w:val="20"/>
                <w:szCs w:val="20"/>
              </w:rPr>
              <w:t>inõude eiramine</w:t>
            </w:r>
          </w:p>
        </w:tc>
        <w:tc>
          <w:tcPr>
            <w:tcW w:w="3271" w:type="dxa"/>
          </w:tcPr>
          <w:p w14:paraId="5A68BA83" w14:textId="77777777" w:rsidR="008E685B" w:rsidRPr="00CD1707" w:rsidRDefault="008E685B" w:rsidP="008E685B">
            <w:pPr>
              <w:rPr>
                <w:sz w:val="20"/>
                <w:szCs w:val="20"/>
              </w:rPr>
            </w:pPr>
            <w:r w:rsidRPr="002B1CEA">
              <w:rPr>
                <w:sz w:val="20"/>
                <w:szCs w:val="20"/>
              </w:rPr>
              <w:t>kuni 100 000 €</w:t>
            </w:r>
          </w:p>
        </w:tc>
        <w:tc>
          <w:tcPr>
            <w:tcW w:w="4962" w:type="dxa"/>
          </w:tcPr>
          <w:p w14:paraId="7EC81FA2" w14:textId="77777777" w:rsidR="008E685B" w:rsidRPr="00CF530F" w:rsidRDefault="008E685B" w:rsidP="008E685B">
            <w:pPr>
              <w:rPr>
                <w:sz w:val="20"/>
                <w:szCs w:val="20"/>
              </w:rPr>
            </w:pPr>
            <w:r w:rsidRPr="002B1CEA">
              <w:rPr>
                <w:sz w:val="20"/>
                <w:szCs w:val="20"/>
              </w:rPr>
              <w:t>Nt pant puudub või ei võeta tagastust vastu.</w:t>
            </w:r>
          </w:p>
        </w:tc>
      </w:tr>
      <w:tr w:rsidR="008E685B" w14:paraId="718EFE61" w14:textId="77777777" w:rsidTr="008E685B">
        <w:tc>
          <w:tcPr>
            <w:tcW w:w="4095" w:type="dxa"/>
          </w:tcPr>
          <w:p w14:paraId="6AB9D1BF" w14:textId="77777777" w:rsidR="008E685B" w:rsidRPr="00CD1707" w:rsidRDefault="008E685B" w:rsidP="008E685B">
            <w:pPr>
              <w:rPr>
                <w:b/>
                <w:bCs/>
                <w:sz w:val="20"/>
                <w:szCs w:val="20"/>
              </w:rPr>
            </w:pPr>
            <w:r w:rsidRPr="003F4812">
              <w:rPr>
                <w:b/>
                <w:bCs/>
                <w:sz w:val="20"/>
                <w:szCs w:val="20"/>
              </w:rPr>
              <w:t xml:space="preserve">7. Süsteemi käitamine ilma ametliku loata </w:t>
            </w:r>
            <w:r w:rsidRPr="003F4812">
              <w:rPr>
                <w:sz w:val="20"/>
                <w:szCs w:val="20"/>
              </w:rPr>
              <w:t>(nt isehakanud kogumisskeem)</w:t>
            </w:r>
          </w:p>
        </w:tc>
        <w:tc>
          <w:tcPr>
            <w:tcW w:w="3271" w:type="dxa"/>
          </w:tcPr>
          <w:p w14:paraId="75B06FE3" w14:textId="77777777" w:rsidR="008E685B" w:rsidRPr="00CD1707" w:rsidRDefault="008E685B" w:rsidP="008E685B">
            <w:pPr>
              <w:rPr>
                <w:sz w:val="20"/>
                <w:szCs w:val="20"/>
              </w:rPr>
            </w:pPr>
            <w:r w:rsidRPr="003F4812">
              <w:rPr>
                <w:sz w:val="20"/>
                <w:szCs w:val="20"/>
              </w:rPr>
              <w:t>kuni 200 000 €</w:t>
            </w:r>
          </w:p>
        </w:tc>
        <w:tc>
          <w:tcPr>
            <w:tcW w:w="4962" w:type="dxa"/>
          </w:tcPr>
          <w:p w14:paraId="0CC16010" w14:textId="77777777" w:rsidR="008E685B" w:rsidRPr="00CF530F" w:rsidRDefault="008E685B" w:rsidP="008E685B">
            <w:pPr>
              <w:rPr>
                <w:sz w:val="20"/>
                <w:szCs w:val="20"/>
              </w:rPr>
            </w:pPr>
            <w:r w:rsidRPr="00D952EF">
              <w:rPr>
                <w:sz w:val="20"/>
                <w:szCs w:val="20"/>
              </w:rPr>
              <w:t>Garanteerib, et ringluskavadele kehtivad võrdsed nõuded.</w:t>
            </w:r>
          </w:p>
        </w:tc>
      </w:tr>
    </w:tbl>
    <w:p w14:paraId="41559A54" w14:textId="7672CA14" w:rsidR="008E685B" w:rsidRDefault="008E685B" w:rsidP="008E685B">
      <w:pPr>
        <w:pStyle w:val="Pealdis"/>
        <w:keepNext/>
      </w:pPr>
      <w:r>
        <w:t xml:space="preserve">Tabel </w:t>
      </w:r>
      <w:r>
        <w:fldChar w:fldCharType="begin"/>
      </w:r>
      <w:r>
        <w:instrText xml:space="preserve"> SEQ Tabel \* ARABIC </w:instrText>
      </w:r>
      <w:r>
        <w:fldChar w:fldCharType="separate"/>
      </w:r>
      <w:r>
        <w:rPr>
          <w:noProof/>
        </w:rPr>
        <w:t>9</w:t>
      </w:r>
      <w:r>
        <w:fldChar w:fldCharType="end"/>
      </w:r>
      <w:r>
        <w:t>. Mõned näited Saksamaa pakendi tootjavastutuse süsteemi sanktsioonidest</w:t>
      </w:r>
    </w:p>
    <w:p w14:paraId="6292E5D6" w14:textId="77777777" w:rsidR="002B2571" w:rsidRPr="007259E9" w:rsidRDefault="002B2571" w:rsidP="002B2571">
      <w:pPr>
        <w:ind w:left="720"/>
      </w:pPr>
    </w:p>
    <w:p w14:paraId="0CD1BCF3" w14:textId="7DD4B275" w:rsidR="007259E9" w:rsidRPr="007259E9" w:rsidRDefault="007259E9" w:rsidP="000F1D64">
      <w:pPr>
        <w:numPr>
          <w:ilvl w:val="0"/>
          <w:numId w:val="7"/>
        </w:numPr>
      </w:pPr>
      <w:r w:rsidRPr="007259E9">
        <w:rPr>
          <w:b/>
          <w:bCs/>
        </w:rPr>
        <w:lastRenderedPageBreak/>
        <w:t>Kogumine ja taaskasutus „Gelbe Tonne / Sack” kaudu</w:t>
      </w:r>
      <w:r w:rsidRPr="007259E9">
        <w:br/>
        <w:t>Majapidamised koguvad pakendeid kollasesse konteinerisse</w:t>
      </w:r>
      <w:r w:rsidR="009973FA">
        <w:t xml:space="preserve">. </w:t>
      </w:r>
      <w:r w:rsidR="005F0171">
        <w:t xml:space="preserve">TVOd </w:t>
      </w:r>
      <w:r w:rsidRPr="007259E9">
        <w:t>tasuvad omavalitsustega lepingutes kokku lepitud kogumis- ja sorteerimistasud.</w:t>
      </w:r>
    </w:p>
    <w:p w14:paraId="07CB5686" w14:textId="4BAA762E" w:rsidR="006F7244" w:rsidRDefault="008D0D60" w:rsidP="00A64DB0">
      <w:r>
        <w:t xml:space="preserve">Saksamaa tootjavastutussüsteemi kõige suuremaks probleemiks/väljakutseks on kodumajapidamiste ja tööstuslike pakendite eristamine. See on süsteemi keeruliseks muutunud ning kaasa toonud vajaduse luua väga detailne register, kus on näha, milline toode kuulub kummagi grupi alla. Endiselt esinevad probleemid, kus tegelikult kodumajapidamiste pakendit näidatakse tööstusliku pakendina, kuna seda on odavam käidelda. </w:t>
      </w:r>
    </w:p>
    <w:p w14:paraId="506F72EA" w14:textId="74A6733A" w:rsidR="00372EE7" w:rsidRPr="007259E9" w:rsidRDefault="00372EE7" w:rsidP="008E685B">
      <w:r w:rsidRPr="00372EE7">
        <w:t>Kirjeldatud süsteem tagab</w:t>
      </w:r>
      <w:r w:rsidR="008E685B">
        <w:t xml:space="preserve"> </w:t>
      </w:r>
      <w:r w:rsidR="008E685B">
        <w:rPr>
          <w:b/>
          <w:bCs/>
        </w:rPr>
        <w:t>t</w:t>
      </w:r>
      <w:r w:rsidRPr="007259E9">
        <w:rPr>
          <w:b/>
          <w:bCs/>
        </w:rPr>
        <w:t>äielik</w:t>
      </w:r>
      <w:r>
        <w:rPr>
          <w:b/>
          <w:bCs/>
        </w:rPr>
        <w:t>u</w:t>
      </w:r>
      <w:r w:rsidRPr="007259E9">
        <w:rPr>
          <w:b/>
          <w:bCs/>
        </w:rPr>
        <w:t xml:space="preserve"> jälgitavus</w:t>
      </w:r>
      <w:r>
        <w:rPr>
          <w:b/>
          <w:bCs/>
        </w:rPr>
        <w:t>e</w:t>
      </w:r>
      <w:r w:rsidRPr="007259E9">
        <w:t xml:space="preserve"> – </w:t>
      </w:r>
      <w:r>
        <w:t xml:space="preserve">igal tootjal, kellel on </w:t>
      </w:r>
      <w:r w:rsidRPr="007259E9">
        <w:t xml:space="preserve">tootja ID </w:t>
      </w:r>
      <w:r>
        <w:t>peab olema</w:t>
      </w:r>
      <w:r w:rsidRPr="007259E9">
        <w:t xml:space="preserve"> </w:t>
      </w:r>
      <w:r>
        <w:t>TVO</w:t>
      </w:r>
      <w:r w:rsidRPr="007259E9">
        <w:t xml:space="preserve"> leping</w:t>
      </w:r>
      <w:r>
        <w:t>. Veebiplatvormide registreerimise nõue on aidanud jõudsalt vähendada v</w:t>
      </w:r>
      <w:r w:rsidRPr="007259E9">
        <w:t xml:space="preserve">arjatud </w:t>
      </w:r>
      <w:r w:rsidR="004C3B30">
        <w:t>turuletoojate (</w:t>
      </w:r>
      <w:r w:rsidR="004C3B30" w:rsidRPr="004C3B30">
        <w:rPr>
          <w:i/>
          <w:iCs/>
        </w:rPr>
        <w:t>free-riderid</w:t>
      </w:r>
      <w:r w:rsidR="004C3B30">
        <w:t>)</w:t>
      </w:r>
      <w:r>
        <w:t xml:space="preserve"> osakaalu.</w:t>
      </w:r>
      <w:r w:rsidR="008E685B">
        <w:t xml:space="preserve"> </w:t>
      </w:r>
      <w:r w:rsidRPr="007259E9">
        <w:rPr>
          <w:b/>
          <w:bCs/>
        </w:rPr>
        <w:t>Avalik</w:t>
      </w:r>
      <w:r>
        <w:rPr>
          <w:b/>
          <w:bCs/>
        </w:rPr>
        <w:t>u</w:t>
      </w:r>
      <w:r w:rsidRPr="007259E9">
        <w:rPr>
          <w:b/>
          <w:bCs/>
        </w:rPr>
        <w:t xml:space="preserve"> läbipaistvus</w:t>
      </w:r>
      <w:r>
        <w:rPr>
          <w:b/>
          <w:bCs/>
        </w:rPr>
        <w:t>e</w:t>
      </w:r>
      <w:r w:rsidRPr="007259E9">
        <w:t xml:space="preserve"> – LUCID on kõigile leitav</w:t>
      </w:r>
      <w:r>
        <w:t>. N</w:t>
      </w:r>
      <w:r w:rsidRPr="007259E9">
        <w:t>ii tarbija kui ka konkurent saavad sekundiga näha, kas ettevõte täidab kohustust.</w:t>
      </w:r>
      <w:r w:rsidR="008E685B">
        <w:t xml:space="preserve"> </w:t>
      </w:r>
      <w:r w:rsidRPr="007259E9">
        <w:rPr>
          <w:b/>
          <w:bCs/>
        </w:rPr>
        <w:t>Turuplatside vastutus</w:t>
      </w:r>
      <w:r>
        <w:rPr>
          <w:b/>
          <w:bCs/>
        </w:rPr>
        <w:t>e</w:t>
      </w:r>
      <w:r w:rsidRPr="007259E9">
        <w:t xml:space="preserve"> – alates 2022. a ei tohi e-kauplemis</w:t>
      </w:r>
      <w:r w:rsidRPr="007259E9">
        <w:softHyphen/>
        <w:t>platvormid turule lubada registreerimata müüjat.</w:t>
      </w:r>
      <w:r w:rsidR="008E685B">
        <w:t xml:space="preserve"> </w:t>
      </w:r>
      <w:r w:rsidRPr="007259E9">
        <w:rPr>
          <w:b/>
          <w:bCs/>
        </w:rPr>
        <w:t>Disainisurve</w:t>
      </w:r>
      <w:r w:rsidRPr="007259E9">
        <w:t xml:space="preserve"> – tasusüsteem soosib kergesti ringlussevõetava</w:t>
      </w:r>
      <w:r w:rsidR="00CC1598">
        <w:t>id materjale</w:t>
      </w:r>
      <w:r w:rsidRPr="007259E9">
        <w:t>, mis lükkab tootjad üha enam mono</w:t>
      </w:r>
      <w:r w:rsidRPr="007259E9">
        <w:softHyphen/>
        <w:t>materjalile ja tumedatest plastidest loobumisele.</w:t>
      </w:r>
    </w:p>
    <w:p w14:paraId="5E986A46" w14:textId="77777777" w:rsidR="00372EE7" w:rsidRDefault="00372EE7" w:rsidP="00372EE7">
      <w:r w:rsidRPr="007259E9">
        <w:t>Tänu selgele õiguslikule raamistikule, digitaalsele registrile ja rangele sanktsioonimudelile on Saksamaa tootjavastutuse süsteem üks peamisi võrdlusaluseid, kui teised liikmesriigid oma pakendi</w:t>
      </w:r>
      <w:r>
        <w:t xml:space="preserve"> tootjavastutuse loogikaid</w:t>
      </w:r>
      <w:r w:rsidRPr="007259E9">
        <w:t xml:space="preserve"> uuendavad.</w:t>
      </w:r>
    </w:p>
    <w:p w14:paraId="78463504" w14:textId="77777777" w:rsidR="000921B1" w:rsidRDefault="000921B1" w:rsidP="00372EE7">
      <w:pPr>
        <w:sectPr w:rsidR="000921B1" w:rsidSect="00F753CF">
          <w:pgSz w:w="15840" w:h="12240" w:orient="landscape"/>
          <w:pgMar w:top="1440" w:right="1440" w:bottom="1440" w:left="1440" w:header="720" w:footer="720" w:gutter="0"/>
          <w:cols w:space="720"/>
          <w:docGrid w:linePitch="360"/>
        </w:sectPr>
      </w:pPr>
    </w:p>
    <w:p w14:paraId="44FF8613" w14:textId="77777777" w:rsidR="00445322" w:rsidRDefault="000921B1" w:rsidP="00445322">
      <w:pPr>
        <w:keepNext/>
      </w:pPr>
      <w:r>
        <w:rPr>
          <w:noProof/>
        </w:rPr>
        <w:lastRenderedPageBreak/>
        <w:drawing>
          <wp:inline distT="0" distB="0" distL="0" distR="0" wp14:anchorId="4FA049B1" wp14:editId="69300500">
            <wp:extent cx="6565900" cy="4884441"/>
            <wp:effectExtent l="0" t="0" r="6350" b="0"/>
            <wp:docPr id="13101492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9223" name="Graphic 1310149223"/>
                    <pic:cNvPicPr/>
                  </pic:nvPicPr>
                  <pic:blipFill>
                    <a:blip r:embed="rId65">
                      <a:extLst>
                        <a:ext uri="{96DAC541-7B7A-43D3-8B79-37D633B846F1}">
                          <asvg:svgBlip xmlns:asvg="http://schemas.microsoft.com/office/drawing/2016/SVG/main" r:embed="rId66"/>
                        </a:ext>
                      </a:extLst>
                    </a:blip>
                    <a:stretch>
                      <a:fillRect/>
                    </a:stretch>
                  </pic:blipFill>
                  <pic:spPr>
                    <a:xfrm>
                      <a:off x="0" y="0"/>
                      <a:ext cx="6591581" cy="4903545"/>
                    </a:xfrm>
                    <a:prstGeom prst="rect">
                      <a:avLst/>
                    </a:prstGeom>
                  </pic:spPr>
                </pic:pic>
              </a:graphicData>
            </a:graphic>
          </wp:inline>
        </w:drawing>
      </w:r>
    </w:p>
    <w:p w14:paraId="7B9CB5EF" w14:textId="5A1F742C" w:rsidR="000921B1" w:rsidRDefault="00445322" w:rsidP="00445322">
      <w:pPr>
        <w:pStyle w:val="Pealdis"/>
      </w:pPr>
      <w:bookmarkStart w:id="24" w:name="_Ref207972698"/>
      <w:r>
        <w:t xml:space="preserve">Joonis </w:t>
      </w:r>
      <w:r>
        <w:fldChar w:fldCharType="begin"/>
      </w:r>
      <w:r>
        <w:instrText xml:space="preserve"> SEQ Joonis \* ARABIC </w:instrText>
      </w:r>
      <w:r>
        <w:fldChar w:fldCharType="separate"/>
      </w:r>
      <w:r w:rsidR="00224A0E">
        <w:rPr>
          <w:noProof/>
        </w:rPr>
        <w:t>20</w:t>
      </w:r>
      <w:r>
        <w:fldChar w:fldCharType="end"/>
      </w:r>
      <w:bookmarkEnd w:id="24"/>
      <w:r>
        <w:t>. Saksamaa pakendiga seotud tootjavastutuse süsteemi kajastav protsessijoonis</w:t>
      </w:r>
    </w:p>
    <w:p w14:paraId="5E728D98" w14:textId="77777777" w:rsidR="000921B1" w:rsidRDefault="000921B1" w:rsidP="00372EE7"/>
    <w:p w14:paraId="386CDACE" w14:textId="7834F355" w:rsidR="00445322" w:rsidRDefault="00445322" w:rsidP="00372EE7">
      <w:pPr>
        <w:sectPr w:rsidR="00445322" w:rsidSect="00F753CF">
          <w:pgSz w:w="15840" w:h="12240" w:orient="landscape"/>
          <w:pgMar w:top="1440" w:right="1440" w:bottom="1440" w:left="1440" w:header="720" w:footer="720" w:gutter="0"/>
          <w:cols w:space="720"/>
          <w:docGrid w:linePitch="360"/>
        </w:sectPr>
      </w:pPr>
      <w:r>
        <w:t xml:space="preserve">Protsessijoonise sisse-välja suurendatav  versioon on nähtav siit -  </w:t>
      </w:r>
      <w:hyperlink r:id="rId67" w:history="1">
        <w:r w:rsidR="006F7244" w:rsidRPr="009C1C49">
          <w:rPr>
            <w:rStyle w:val="Hperlink"/>
          </w:rPr>
          <w:t>https://modeler.camunda.io/share/583de900-0237-465f-ba1d-ca62a63433d5</w:t>
        </w:r>
      </w:hyperlink>
      <w:r w:rsidR="006F7244">
        <w:t xml:space="preserve"> </w:t>
      </w:r>
    </w:p>
    <w:p w14:paraId="6D9538CE" w14:textId="5A8A5700" w:rsidR="007259E9" w:rsidRDefault="00856CEF" w:rsidP="00856CEF">
      <w:pPr>
        <w:pStyle w:val="Pealkiri3"/>
      </w:pPr>
      <w:bookmarkStart w:id="25" w:name="_Toc207966884"/>
      <w:r>
        <w:lastRenderedPageBreak/>
        <w:t>Probleemtoodete tootjavastutus</w:t>
      </w:r>
      <w:bookmarkEnd w:id="25"/>
    </w:p>
    <w:p w14:paraId="47815D2C" w14:textId="77777777" w:rsidR="00FF71FA" w:rsidRPr="00FF71FA" w:rsidRDefault="00FF71FA" w:rsidP="00FF71FA">
      <w:pPr>
        <w:rPr>
          <w:b/>
          <w:bCs/>
        </w:rPr>
      </w:pPr>
      <w:r w:rsidRPr="00FF71FA">
        <w:rPr>
          <w:b/>
          <w:bCs/>
        </w:rPr>
        <w:t>Elektroonikaseadmed ja elektroonikaromud (WEEE)</w:t>
      </w:r>
    </w:p>
    <w:p w14:paraId="48E02A57" w14:textId="171E046A" w:rsidR="00FF71FA" w:rsidRPr="00FF71FA" w:rsidRDefault="00FF71FA" w:rsidP="00FF71FA">
      <w:r w:rsidRPr="00FF71FA">
        <w:t xml:space="preserve">Saksamaal reguleerib elektroonikaromude voogu </w:t>
      </w:r>
      <w:r w:rsidRPr="00FF71FA">
        <w:rPr>
          <w:b/>
          <w:bCs/>
        </w:rPr>
        <w:t>ElektroG</w:t>
      </w:r>
      <w:r w:rsidRPr="00FF71FA">
        <w:t xml:space="preserve"> seadus. Kõik elektroonika- ja elektrotehnika</w:t>
      </w:r>
      <w:r w:rsidRPr="00FF71FA">
        <w:softHyphen/>
        <w:t xml:space="preserve">tootjad, importijad ja kaugmüüjad peavad end registreerima </w:t>
      </w:r>
      <w:r w:rsidR="00100402">
        <w:rPr>
          <w:b/>
          <w:bCs/>
        </w:rPr>
        <w:t>S</w:t>
      </w:r>
      <w:r w:rsidRPr="00FF71FA">
        <w:rPr>
          <w:b/>
          <w:bCs/>
        </w:rPr>
        <w:t xml:space="preserve">tiftung </w:t>
      </w:r>
      <w:r w:rsidR="00100402">
        <w:rPr>
          <w:b/>
          <w:bCs/>
        </w:rPr>
        <w:t>E</w:t>
      </w:r>
      <w:r w:rsidRPr="00FF71FA">
        <w:rPr>
          <w:b/>
          <w:bCs/>
        </w:rPr>
        <w:t>ar</w:t>
      </w:r>
      <w:r w:rsidRPr="00FF71FA">
        <w:t xml:space="preserve"> </w:t>
      </w:r>
      <w:hyperlink r:id="rId68" w:history="1">
        <w:r w:rsidR="00FA7890" w:rsidRPr="009C1C49">
          <w:rPr>
            <w:rStyle w:val="Hperlink"/>
          </w:rPr>
          <w:t>https://www.stiftung-ear.de/</w:t>
        </w:r>
      </w:hyperlink>
      <w:r w:rsidR="00FA7890">
        <w:t xml:space="preserve"> </w:t>
      </w:r>
      <w:r w:rsidRPr="00FF71FA">
        <w:t xml:space="preserve">keskregistris. Neil tuleb regulaarselt </w:t>
      </w:r>
      <w:r w:rsidR="00C05E88">
        <w:t xml:space="preserve">(iga kuu) </w:t>
      </w:r>
      <w:r w:rsidRPr="00FF71FA">
        <w:t xml:space="preserve">aru anda turule lastud ja kogutud seadmete koguste kohta. Süsteemi toimimise keskmes on </w:t>
      </w:r>
      <w:r w:rsidRPr="00FF71FA">
        <w:rPr>
          <w:b/>
          <w:bCs/>
        </w:rPr>
        <w:t>kollektiivsed või individuaalsed kogumisskeemid</w:t>
      </w:r>
      <w:r w:rsidRPr="00FF71FA">
        <w:t xml:space="preserve"> (näiteks take-e-back), mille kaudu tagatakse jäätmete kogumine ja ringlussevõtt. Tõsiste rikkumiste eest võib järgneda kuni 100 000 € trahv või müügikeeld. Elektroonikaromude puhul on andmete esitamine ja järelevalve automatiseeritud, registri info avalik ja läbipaistev.</w:t>
      </w:r>
    </w:p>
    <w:p w14:paraId="5AC51EC6" w14:textId="77777777" w:rsidR="00FF71FA" w:rsidRPr="00FF71FA" w:rsidRDefault="00FF71FA" w:rsidP="00FF71FA">
      <w:pPr>
        <w:rPr>
          <w:b/>
          <w:bCs/>
        </w:rPr>
      </w:pPr>
      <w:r w:rsidRPr="00FF71FA">
        <w:rPr>
          <w:b/>
          <w:bCs/>
        </w:rPr>
        <w:t>Patareid ja akud</w:t>
      </w:r>
    </w:p>
    <w:p w14:paraId="573A8398" w14:textId="512BB9F6" w:rsidR="00FF71FA" w:rsidRPr="00FF71FA" w:rsidRDefault="00FF71FA" w:rsidP="00FF71FA">
      <w:r w:rsidRPr="00FF71FA">
        <w:t xml:space="preserve">Patareide ning akude tootjavastutust reguleerib </w:t>
      </w:r>
      <w:r w:rsidRPr="00FF71FA">
        <w:rPr>
          <w:b/>
          <w:bCs/>
        </w:rPr>
        <w:t>BattG</w:t>
      </w:r>
      <w:r w:rsidRPr="00FF71FA">
        <w:t xml:space="preserve">. Tootjad ja importijad peavad registreerima end </w:t>
      </w:r>
      <w:r w:rsidR="00FA7890">
        <w:rPr>
          <w:b/>
          <w:bCs/>
        </w:rPr>
        <w:t>S</w:t>
      </w:r>
      <w:r w:rsidRPr="00FF71FA">
        <w:rPr>
          <w:b/>
          <w:bCs/>
        </w:rPr>
        <w:t xml:space="preserve">tiftung </w:t>
      </w:r>
      <w:r w:rsidR="00FA7890">
        <w:rPr>
          <w:b/>
          <w:bCs/>
        </w:rPr>
        <w:t>E</w:t>
      </w:r>
      <w:r w:rsidRPr="00FF71FA">
        <w:rPr>
          <w:b/>
          <w:bCs/>
        </w:rPr>
        <w:t>ar</w:t>
      </w:r>
      <w:r w:rsidRPr="00FF71FA">
        <w:t xml:space="preserve">-is ja liituma kas individuaalse või kollektiivse kogumisskeemiga (nt G2B, ERP, CCR, Rebat). Aruandlus toimub kvartaliti ning hõlmab turule toodud, kogutud, töödeldud ja eksporditud akusid. Ka siin kontrollib täitmist </w:t>
      </w:r>
      <w:r w:rsidR="002F65A4">
        <w:t>S</w:t>
      </w:r>
      <w:r w:rsidRPr="00FF71FA">
        <w:t xml:space="preserve">tiftung </w:t>
      </w:r>
      <w:r w:rsidR="002F65A4">
        <w:t>E</w:t>
      </w:r>
      <w:r w:rsidRPr="00FF71FA">
        <w:t>ar ning järelevalvet teostab Bundesumweltamt</w:t>
      </w:r>
      <w:r w:rsidR="00A839E2">
        <w:t xml:space="preserve"> (UBA)</w:t>
      </w:r>
      <w:r w:rsidRPr="00FF71FA">
        <w:t>, kellel on õigus trahvida kuni 100 000 euro ulatuses.</w:t>
      </w:r>
    </w:p>
    <w:p w14:paraId="7AD74D1C" w14:textId="77777777" w:rsidR="00FF71FA" w:rsidRPr="00FF71FA" w:rsidRDefault="00FF71FA" w:rsidP="00FF71FA">
      <w:pPr>
        <w:rPr>
          <w:b/>
          <w:bCs/>
        </w:rPr>
      </w:pPr>
      <w:r w:rsidRPr="00FF71FA">
        <w:rPr>
          <w:b/>
          <w:bCs/>
        </w:rPr>
        <w:t>Romusõidukid ja sõidukiosad</w:t>
      </w:r>
    </w:p>
    <w:p w14:paraId="30B624C8" w14:textId="02942DF0" w:rsidR="00FF71FA" w:rsidRPr="00FF71FA" w:rsidRDefault="00FF71FA" w:rsidP="00FF71FA">
      <w:r w:rsidRPr="00FF71FA">
        <w:t xml:space="preserve">Sõidukite ja nende osade osas kehtib Saksamaal </w:t>
      </w:r>
      <w:r w:rsidRPr="00FF71FA">
        <w:rPr>
          <w:b/>
          <w:bCs/>
        </w:rPr>
        <w:t>AltfahrzeugV</w:t>
      </w:r>
      <w:r w:rsidRPr="00FF71FA">
        <w:t xml:space="preserve"> määrus, millega on üle võetud ELi ELV-direktiiv. Tootjad ja importijad peavad tagama, et kasutuselt kõrvaldatud sõidukid jõuavad </w:t>
      </w:r>
      <w:r w:rsidRPr="00FF71FA">
        <w:rPr>
          <w:b/>
          <w:bCs/>
        </w:rPr>
        <w:t>volitatud lammutuskeskustesse</w:t>
      </w:r>
      <w:r w:rsidRPr="00FF71FA">
        <w:t xml:space="preserve"> (ATF). Seal toimub lammutamine ja lõplik kustutamine riiklikus</w:t>
      </w:r>
      <w:r w:rsidR="00F7387A">
        <w:t>t</w:t>
      </w:r>
      <w:r w:rsidRPr="00FF71FA">
        <w:t xml:space="preserve"> liiklusregistris</w:t>
      </w:r>
      <w:r w:rsidR="00F7387A">
        <w:t>t</w:t>
      </w:r>
      <w:r w:rsidRPr="00FF71FA">
        <w:t>. Tootjad esitavad iga-aastase aruande turule toodud, kogutud ja käideldud autode kohta ning peavad saavutama ringluse sihtarvud. Järelevalve ja trahvid on samuti UBA pädevuses.</w:t>
      </w:r>
      <w:r w:rsidR="00714369">
        <w:t xml:space="preserve"> Näiteks võib tasuta vastuvõtu korraldamata jätmise eest olla trahv kuni 50 000 </w:t>
      </w:r>
      <w:r w:rsidR="00714369" w:rsidRPr="00FF71FA">
        <w:t>€</w:t>
      </w:r>
      <w:r w:rsidR="00714369">
        <w:t xml:space="preserve"> või müügikeeld. </w:t>
      </w:r>
      <w:r w:rsidR="00B82C5B">
        <w:t xml:space="preserve">Või kui lammutamine on toimunud mitte-volitatud </w:t>
      </w:r>
      <w:r w:rsidR="00DA3649">
        <w:t>lammutuskeskusest</w:t>
      </w:r>
      <w:r w:rsidR="00B82C5B">
        <w:t xml:space="preserve">, siis võib see päädida kuni 50 000 </w:t>
      </w:r>
      <w:r w:rsidR="00B82C5B" w:rsidRPr="00FF71FA">
        <w:t>€</w:t>
      </w:r>
      <w:r w:rsidR="00B82C5B">
        <w:t xml:space="preserve"> trahviga või tegevusloa peatamisega. </w:t>
      </w:r>
    </w:p>
    <w:p w14:paraId="56ADDF00" w14:textId="77777777" w:rsidR="00FF71FA" w:rsidRPr="00FF71FA" w:rsidRDefault="00FF71FA" w:rsidP="00FF71FA">
      <w:pPr>
        <w:rPr>
          <w:b/>
          <w:bCs/>
        </w:rPr>
      </w:pPr>
      <w:r w:rsidRPr="00FF71FA">
        <w:rPr>
          <w:b/>
          <w:bCs/>
        </w:rPr>
        <w:t>Rehvid</w:t>
      </w:r>
    </w:p>
    <w:p w14:paraId="6750F4BD" w14:textId="4616AC50" w:rsidR="00FF71FA" w:rsidRDefault="00FF71FA" w:rsidP="00FF71FA">
      <w:r w:rsidRPr="00FF71FA">
        <w:t>Rehvide EPR Saksamaal on hetkel reguleeritud üldise jäätmeseaduse (</w:t>
      </w:r>
      <w:r w:rsidRPr="00FF71FA">
        <w:rPr>
          <w:b/>
          <w:bCs/>
        </w:rPr>
        <w:t>KrWG</w:t>
      </w:r>
      <w:r w:rsidRPr="00FF71FA">
        <w:t>) kaudu ning eraldi rehvimäärus (AltreifenVO) on alles koostamisel. Rehvitootjad ja -importijad peavad deklareerima kogused ning tagama rehvide kogumise ja käitluse</w:t>
      </w:r>
      <w:r w:rsidR="00223CEA">
        <w:t>,</w:t>
      </w:r>
      <w:r w:rsidRPr="00FF71FA">
        <w:t xml:space="preserve"> kas läbi eraviisiliste võrgustike või jäätmekäitlejate. Tulevikus on oodata rehvidele rangemaid </w:t>
      </w:r>
      <w:r w:rsidR="0030251F">
        <w:t xml:space="preserve">tootjavastutuse </w:t>
      </w:r>
      <w:r w:rsidRPr="00FF71FA">
        <w:t>nõudeid sarnaselt elektroonikale või patareidele.</w:t>
      </w:r>
    </w:p>
    <w:p w14:paraId="026E81AD" w14:textId="77777777" w:rsidR="00DB29D3" w:rsidRDefault="00DB29D3" w:rsidP="00FF71FA"/>
    <w:p w14:paraId="6EDF21F9" w14:textId="77777777" w:rsidR="00DB29D3" w:rsidRPr="00FF71FA" w:rsidRDefault="00DB29D3" w:rsidP="00FF71FA"/>
    <w:p w14:paraId="27C9EC86" w14:textId="77777777" w:rsidR="00FF71FA" w:rsidRPr="00FF71FA" w:rsidRDefault="00FF71FA" w:rsidP="00FF71FA">
      <w:pPr>
        <w:rPr>
          <w:b/>
          <w:bCs/>
        </w:rPr>
      </w:pPr>
      <w:r w:rsidRPr="00FF71FA">
        <w:rPr>
          <w:b/>
          <w:bCs/>
        </w:rPr>
        <w:lastRenderedPageBreak/>
        <w:t>Põllumajandusplast</w:t>
      </w:r>
    </w:p>
    <w:p w14:paraId="08839FCF" w14:textId="596BEEAD" w:rsidR="00FF71FA" w:rsidRPr="00FF71FA" w:rsidRDefault="00FF71FA" w:rsidP="00FF71FA">
      <w:r w:rsidRPr="00FF71FA">
        <w:t xml:space="preserve">Põllumajandusplastide (nt silokile) osas Saksamaal EL-ülest </w:t>
      </w:r>
      <w:r w:rsidR="0047717B">
        <w:t>tootjavastutuse</w:t>
      </w:r>
      <w:r w:rsidRPr="00FF71FA">
        <w:t xml:space="preserve">nõuet veel </w:t>
      </w:r>
      <w:r w:rsidR="0047717B">
        <w:t xml:space="preserve">rakendatud </w:t>
      </w:r>
      <w:r w:rsidRPr="00FF71FA">
        <w:t xml:space="preserve">ei ole, kuid toimib </w:t>
      </w:r>
      <w:r w:rsidRPr="00FF71FA">
        <w:rPr>
          <w:b/>
          <w:bCs/>
        </w:rPr>
        <w:t>ERDE</w:t>
      </w:r>
      <w:r w:rsidRPr="00FF71FA">
        <w:t xml:space="preserve"> vabatahtlik kogumisskeem, mi</w:t>
      </w:r>
      <w:r w:rsidR="00265B6C">
        <w:t>da</w:t>
      </w:r>
      <w:r w:rsidRPr="00FF71FA">
        <w:t xml:space="preserve"> korraldab RIGK GmbH. Põllumajandusplastitootjad ja maaletoojad tasuvad tasu, millega kaetakse kogumispunktide töö üle Saksamaa. Kogutud ja taaskasutatud kogused raporteeritakse keskkonnaametile (UBA).</w:t>
      </w:r>
    </w:p>
    <w:p w14:paraId="3C96747B" w14:textId="77777777" w:rsidR="00FF71FA" w:rsidRPr="00FF71FA" w:rsidRDefault="00FF71FA" w:rsidP="00FF71FA">
      <w:pPr>
        <w:rPr>
          <w:b/>
          <w:bCs/>
        </w:rPr>
      </w:pPr>
      <w:r w:rsidRPr="00FF71FA">
        <w:rPr>
          <w:b/>
          <w:bCs/>
        </w:rPr>
        <w:t>Niisutatud pühkepaberid, õhupallid, filtriga tubakatooted, plasti sisaldavad kalapüügivahendid (SUP-tooted)</w:t>
      </w:r>
    </w:p>
    <w:p w14:paraId="72FF79EF" w14:textId="77777777" w:rsidR="00FF71FA" w:rsidRPr="00FF71FA" w:rsidRDefault="00FF71FA" w:rsidP="00FF71FA">
      <w:r w:rsidRPr="00FF71FA">
        <w:t xml:space="preserve">Alates 2023 kehtib Saksamaal </w:t>
      </w:r>
      <w:r w:rsidRPr="00FF71FA">
        <w:rPr>
          <w:b/>
          <w:bCs/>
        </w:rPr>
        <w:t>Einwegkunststofffondsgesetz (EWKFondsG)</w:t>
      </w:r>
      <w:r w:rsidRPr="00FF71FA">
        <w:t xml:space="preserve">, millega on üle võetud ELi ühekordsete plasttoodete direktiiv (SUPD). Kõik nende SUP-toodete tootjad peavad end registreerima </w:t>
      </w:r>
      <w:r w:rsidRPr="00FF71FA">
        <w:rPr>
          <w:b/>
          <w:bCs/>
        </w:rPr>
        <w:t>Zentrale Stelle Einwegkunststofffonds</w:t>
      </w:r>
      <w:r w:rsidRPr="00FF71FA">
        <w:t>-is (ZSE), maksma iga turule lastud toote kohta fondi tasu (nt 8 €/kg tubakafiltreid), ning esitama iga-aastase aruande koguste kohta. Fondist rahastatakse omavalitsusi ja koristusfirmasid, kes tegelevad jäätmete kogumisega. Järelevalve ja trahvid kuuluvad ZSE ja UBA pädevusse.</w:t>
      </w:r>
    </w:p>
    <w:p w14:paraId="4DF5AB34" w14:textId="77777777" w:rsidR="00FF71FA" w:rsidRPr="00FF71FA" w:rsidRDefault="00FF71FA" w:rsidP="00FF71FA">
      <w:pPr>
        <w:rPr>
          <w:b/>
          <w:bCs/>
        </w:rPr>
      </w:pPr>
      <w:r w:rsidRPr="00FF71FA">
        <w:rPr>
          <w:b/>
          <w:bCs/>
        </w:rPr>
        <w:t>Peamised erisused voogude lõikes</w:t>
      </w:r>
    </w:p>
    <w:p w14:paraId="64B5BA96" w14:textId="1204D01C" w:rsidR="00FF71FA" w:rsidRPr="00FF71FA" w:rsidRDefault="00FF71FA" w:rsidP="000F1D64">
      <w:pPr>
        <w:numPr>
          <w:ilvl w:val="0"/>
          <w:numId w:val="9"/>
        </w:numPr>
      </w:pPr>
      <w:r w:rsidRPr="00FF71FA">
        <w:rPr>
          <w:b/>
          <w:bCs/>
        </w:rPr>
        <w:t>Registreerimis- ja aruandlusasutused on voopõhised:</w:t>
      </w:r>
      <w:r w:rsidRPr="00FF71FA">
        <w:t xml:space="preserve"> elektroonika ja patareid – </w:t>
      </w:r>
      <w:r w:rsidR="00D849DF">
        <w:t>S</w:t>
      </w:r>
      <w:r w:rsidRPr="00FF71FA">
        <w:t xml:space="preserve">tiftung </w:t>
      </w:r>
      <w:r w:rsidR="00D849DF">
        <w:t>E</w:t>
      </w:r>
      <w:r w:rsidRPr="00FF71FA">
        <w:t>ar; SUP-tooted – ZSE; põllumajandusplast – ERDE/RIGK; rehvid ja romusõidukid – UBA.</w:t>
      </w:r>
    </w:p>
    <w:p w14:paraId="2AC3FE63" w14:textId="676B38FF" w:rsidR="00FF71FA" w:rsidRPr="00FF71FA" w:rsidRDefault="00FF71FA" w:rsidP="000F1D64">
      <w:pPr>
        <w:numPr>
          <w:ilvl w:val="0"/>
          <w:numId w:val="9"/>
        </w:numPr>
      </w:pPr>
      <w:r w:rsidRPr="00FF71FA">
        <w:rPr>
          <w:b/>
          <w:bCs/>
        </w:rPr>
        <w:t>Kogumisskeemid erinevad:</w:t>
      </w:r>
      <w:r w:rsidRPr="00FF71FA">
        <w:t xml:space="preserve"> mõnes voos kollektiivne </w:t>
      </w:r>
      <w:r w:rsidR="00D849DF">
        <w:t>tootjavastutus</w:t>
      </w:r>
      <w:r w:rsidRPr="00FF71FA">
        <w:t xml:space="preserve"> ja tugevad TVO-d (elektroonika, patareid), teistes vabatahtlikud kogumissüsteemid (põllumajandusplast, rehvid).</w:t>
      </w:r>
    </w:p>
    <w:p w14:paraId="3C02D30A" w14:textId="77777777" w:rsidR="00FF71FA" w:rsidRPr="00FF71FA" w:rsidRDefault="00FF71FA" w:rsidP="000F1D64">
      <w:pPr>
        <w:numPr>
          <w:ilvl w:val="0"/>
          <w:numId w:val="9"/>
        </w:numPr>
      </w:pPr>
      <w:r w:rsidRPr="00FF71FA">
        <w:rPr>
          <w:b/>
          <w:bCs/>
        </w:rPr>
        <w:t>Fonditasud ja sihtotstarbeline rahastamine</w:t>
      </w:r>
      <w:r w:rsidRPr="00FF71FA">
        <w:t xml:space="preserve"> SUP-toodete puhul – iga toote liik maksab täpse tariifi järgi, mis suunatakse konkreetselt prügi likvideerimisse.</w:t>
      </w:r>
    </w:p>
    <w:p w14:paraId="5366ED84" w14:textId="77777777" w:rsidR="00FF71FA" w:rsidRPr="00FF71FA" w:rsidRDefault="00FF71FA" w:rsidP="000F1D64">
      <w:pPr>
        <w:numPr>
          <w:ilvl w:val="0"/>
          <w:numId w:val="9"/>
        </w:numPr>
      </w:pPr>
      <w:r w:rsidRPr="00FF71FA">
        <w:rPr>
          <w:b/>
          <w:bCs/>
        </w:rPr>
        <w:t>Aruandlusintervallid varieeruvad</w:t>
      </w:r>
      <w:r w:rsidRPr="00FF71FA">
        <w:t>: elektroonika ja patareid – kuu/kvartal; SUP-tooted – aasta; romusõidukid ja rehvid – aasta.</w:t>
      </w:r>
    </w:p>
    <w:p w14:paraId="2EB2B45A" w14:textId="77777777" w:rsidR="00FF71FA" w:rsidRPr="00FF71FA" w:rsidRDefault="00FF71FA" w:rsidP="000F1D64">
      <w:pPr>
        <w:numPr>
          <w:ilvl w:val="0"/>
          <w:numId w:val="9"/>
        </w:numPr>
      </w:pPr>
      <w:r w:rsidRPr="00FF71FA">
        <w:rPr>
          <w:b/>
          <w:bCs/>
        </w:rPr>
        <w:t>Järelevalve ning sanktsioonid</w:t>
      </w:r>
      <w:r w:rsidRPr="00FF71FA">
        <w:t xml:space="preserve"> on igal pool tugevad (UBA või vastav register), trahvid ulatuvad kuni 100 000 euro või müügikeeluni.</w:t>
      </w:r>
    </w:p>
    <w:p w14:paraId="18276243" w14:textId="7D3E9E47" w:rsidR="00856CEF" w:rsidRPr="00856CEF" w:rsidRDefault="00FF71FA" w:rsidP="000F1D64">
      <w:pPr>
        <w:numPr>
          <w:ilvl w:val="0"/>
          <w:numId w:val="9"/>
        </w:numPr>
      </w:pPr>
      <w:r w:rsidRPr="00FF71FA">
        <w:rPr>
          <w:b/>
          <w:bCs/>
        </w:rPr>
        <w:t>Avalikud registrid</w:t>
      </w:r>
      <w:r w:rsidRPr="00FF71FA">
        <w:t xml:space="preserve"> (</w:t>
      </w:r>
      <w:r w:rsidR="00D849DF">
        <w:t>S</w:t>
      </w:r>
      <w:r w:rsidRPr="00FF71FA">
        <w:t xml:space="preserve">tiftung </w:t>
      </w:r>
      <w:r w:rsidR="00D849DF">
        <w:t>E</w:t>
      </w:r>
      <w:r w:rsidRPr="00FF71FA">
        <w:t>ar, ZSE, LUCID) võimaldavad turu- ja konkurentsijärelevalvet ning vähendavad</w:t>
      </w:r>
      <w:r w:rsidR="0039006B">
        <w:t xml:space="preserve"> varjatud turuletoojate (</w:t>
      </w:r>
      <w:r w:rsidRPr="00FF71FA">
        <w:t xml:space="preserve"> </w:t>
      </w:r>
      <w:r w:rsidRPr="0039006B">
        <w:rPr>
          <w:i/>
          <w:iCs/>
        </w:rPr>
        <w:t>free-rider</w:t>
      </w:r>
      <w:r w:rsidR="0039006B">
        <w:t>)</w:t>
      </w:r>
      <w:r w:rsidRPr="00FF71FA">
        <w:t xml:space="preserve"> riski.</w:t>
      </w:r>
    </w:p>
    <w:p w14:paraId="446D9042" w14:textId="77777777" w:rsidR="005077C6" w:rsidRDefault="005077C6">
      <w:pPr>
        <w:rPr>
          <w:rFonts w:asciiTheme="majorHAnsi" w:eastAsiaTheme="majorEastAsia" w:hAnsiTheme="majorHAnsi" w:cstheme="majorBidi"/>
          <w:color w:val="0F4761" w:themeColor="accent1" w:themeShade="BF"/>
          <w:sz w:val="32"/>
          <w:szCs w:val="32"/>
        </w:rPr>
      </w:pPr>
      <w:r>
        <w:br w:type="page"/>
      </w:r>
    </w:p>
    <w:p w14:paraId="4A12CD19" w14:textId="3534C4C5" w:rsidR="00FB2E46" w:rsidRDefault="00FB2E46" w:rsidP="006D0A58">
      <w:pPr>
        <w:pStyle w:val="Pealkiri2"/>
      </w:pPr>
      <w:bookmarkStart w:id="26" w:name="_Toc207966885"/>
      <w:r>
        <w:lastRenderedPageBreak/>
        <w:t>Soome</w:t>
      </w:r>
      <w:bookmarkEnd w:id="26"/>
    </w:p>
    <w:p w14:paraId="13B6D8C4" w14:textId="29315ECD" w:rsidR="009F47CF" w:rsidRPr="009F47CF" w:rsidRDefault="009F47CF" w:rsidP="009F47CF">
      <w:pPr>
        <w:pStyle w:val="Pealkiri3"/>
      </w:pPr>
      <w:bookmarkStart w:id="27" w:name="_Toc207966886"/>
      <w:r>
        <w:t>Pakendi tootjavastutus</w:t>
      </w:r>
      <w:bookmarkEnd w:id="27"/>
    </w:p>
    <w:p w14:paraId="4EC820E8" w14:textId="16BC8585" w:rsidR="009F47CF" w:rsidRDefault="009F47CF" w:rsidP="009F47CF">
      <w:r w:rsidRPr="009F47CF">
        <w:t>Soome pakendisüsteem rajaneb jäätmeseadusele (</w:t>
      </w:r>
      <w:r w:rsidRPr="009F47CF">
        <w:rPr>
          <w:i/>
          <w:iCs/>
        </w:rPr>
        <w:t>Jätelaki</w:t>
      </w:r>
      <w:r w:rsidRPr="009F47CF">
        <w:t xml:space="preserve"> 646/2011) ja selle 2022. a uuendustele. Seadus muudab tootjavastutuse (EPR) universaalseks: alates 2024. a ei vabasta enam väike</w:t>
      </w:r>
      <w:r w:rsidRPr="009F47CF">
        <w:softHyphen/>
        <w:t xml:space="preserve">käibe lävi ühtki pakendit turule toovat ettevõtet. Riiklikku järelevalvet teeb </w:t>
      </w:r>
      <w:r w:rsidRPr="009F47CF">
        <w:rPr>
          <w:b/>
          <w:bCs/>
        </w:rPr>
        <w:t>Pirkanmaa ELY-keskus</w:t>
      </w:r>
      <w:r w:rsidRPr="009F47CF">
        <w:t xml:space="preserve"> – </w:t>
      </w:r>
      <w:r w:rsidR="00DC78B2">
        <w:t>K</w:t>
      </w:r>
      <w:r w:rsidRPr="009F47CF">
        <w:t>eskkonna</w:t>
      </w:r>
      <w:r w:rsidRPr="009F47CF">
        <w:softHyphen/>
        <w:t xml:space="preserve">amet, </w:t>
      </w:r>
      <w:r w:rsidR="005077C6">
        <w:t>kes</w:t>
      </w:r>
      <w:r w:rsidRPr="009F47CF">
        <w:t xml:space="preserve"> peab tootjate registrit, kinnitab tootja</w:t>
      </w:r>
      <w:r w:rsidRPr="009F47CF">
        <w:softHyphen/>
        <w:t>organisatsioonid (</w:t>
      </w:r>
      <w:r w:rsidR="00890A23">
        <w:t>TVO-d</w:t>
      </w:r>
      <w:r w:rsidRPr="009F47CF">
        <w:t>) ja määrab</w:t>
      </w:r>
      <w:r w:rsidR="005077C6">
        <w:t xml:space="preserve"> vajadusel</w:t>
      </w:r>
      <w:r w:rsidRPr="009F47CF">
        <w:t xml:space="preserve"> trahve.</w:t>
      </w:r>
    </w:p>
    <w:p w14:paraId="078834B1" w14:textId="1A52FA0A" w:rsidR="00E10653" w:rsidRPr="007259E9" w:rsidRDefault="00DC78B2" w:rsidP="00E10653">
      <w:r>
        <w:fldChar w:fldCharType="begin"/>
      </w:r>
      <w:r>
        <w:instrText xml:space="preserve"> REF _Ref207973445 \h </w:instrText>
      </w:r>
      <w:r>
        <w:fldChar w:fldCharType="separate"/>
      </w:r>
      <w:r>
        <w:t xml:space="preserve">Joonisel </w:t>
      </w:r>
      <w:r>
        <w:rPr>
          <w:noProof/>
        </w:rPr>
        <w:t>21</w:t>
      </w:r>
      <w:r>
        <w:fldChar w:fldCharType="end"/>
      </w:r>
      <w:r>
        <w:t xml:space="preserve"> </w:t>
      </w:r>
      <w:r w:rsidR="00E10653">
        <w:t xml:space="preserve">on kujutatud protsessijoonisena Soome pakendi tootjavastutuse süsteemi toimimine. Nii protsessijoonisel olev kui ka antud peatükis kirjeldatud info põhineb Soome ELY esindajaga läbi viidud intervjuule kui ka internetis avalikult kättesaadavale infole. </w:t>
      </w:r>
    </w:p>
    <w:p w14:paraId="18441938" w14:textId="77777777" w:rsidR="00E10653" w:rsidRPr="009F47CF" w:rsidRDefault="00E10653" w:rsidP="009F47CF"/>
    <w:p w14:paraId="6EA34550" w14:textId="77777777" w:rsidR="009F47CF" w:rsidRPr="009F47CF" w:rsidRDefault="009F47CF" w:rsidP="009F47CF">
      <w:pPr>
        <w:rPr>
          <w:b/>
          <w:bCs/>
        </w:rPr>
      </w:pPr>
      <w:r w:rsidRPr="009F47CF">
        <w:rPr>
          <w:b/>
          <w:bCs/>
        </w:rPr>
        <w:t>1. Registreerimine ja leping</w:t>
      </w:r>
    </w:p>
    <w:p w14:paraId="77E1623F" w14:textId="018CA3C8" w:rsidR="008651AC" w:rsidRPr="009F47CF" w:rsidRDefault="009F47CF" w:rsidP="000F1D64">
      <w:pPr>
        <w:numPr>
          <w:ilvl w:val="0"/>
          <w:numId w:val="10"/>
        </w:numPr>
      </w:pPr>
      <w:r w:rsidRPr="009F47CF">
        <w:rPr>
          <w:b/>
          <w:bCs/>
        </w:rPr>
        <w:t>Registreeri</w:t>
      </w:r>
      <w:r w:rsidRPr="009F47CF">
        <w:t xml:space="preserve"> – ettevõte sisestab oma ärinumbri, kontaktid ja pakendiliigid ELY e-teenusesse (</w:t>
      </w:r>
      <w:r w:rsidRPr="009F47CF">
        <w:rPr>
          <w:i/>
          <w:iCs/>
        </w:rPr>
        <w:t>Producer Responsibility Register</w:t>
      </w:r>
      <w:r w:rsidRPr="009F47CF">
        <w:t>).</w:t>
      </w:r>
      <w:r w:rsidR="00752749">
        <w:t xml:space="preserve"> </w:t>
      </w:r>
      <w:r w:rsidR="00801583">
        <w:t xml:space="preserve">Juhul, kui tootjad on ühinenud tootjavastutusorganisatsiooniga, siis nad eraldi riiklikkuse registrisse end registreerima ei pea. TKO/TVOga ühinemise järgselt edastab TKO/TVO registreeringu andmed riiklikule registrile. </w:t>
      </w:r>
    </w:p>
    <w:p w14:paraId="77FCFF99" w14:textId="6A947EFF" w:rsidR="008651AC" w:rsidRPr="009F47CF" w:rsidRDefault="009F47CF" w:rsidP="000F1D64">
      <w:pPr>
        <w:numPr>
          <w:ilvl w:val="0"/>
          <w:numId w:val="10"/>
        </w:numPr>
      </w:pPr>
      <w:r w:rsidRPr="009F47CF">
        <w:rPr>
          <w:b/>
          <w:bCs/>
        </w:rPr>
        <w:t xml:space="preserve">Vali </w:t>
      </w:r>
      <w:r w:rsidR="00890A23">
        <w:rPr>
          <w:b/>
          <w:bCs/>
        </w:rPr>
        <w:t>TVO</w:t>
      </w:r>
      <w:r w:rsidRPr="009F47CF">
        <w:t xml:space="preserve"> – tootja sõlmib lepingu </w:t>
      </w:r>
      <w:r w:rsidRPr="009F47CF">
        <w:rPr>
          <w:b/>
          <w:bCs/>
        </w:rPr>
        <w:t>ühe</w:t>
      </w:r>
      <w:r w:rsidRPr="009F47CF">
        <w:t xml:space="preserve"> kollektiivse organisatsiooniga:</w:t>
      </w:r>
      <w:r w:rsidRPr="009F47CF">
        <w:br/>
      </w:r>
      <w:r w:rsidRPr="009F47CF">
        <w:rPr>
          <w:i/>
          <w:iCs/>
        </w:rPr>
        <w:t>Finnish Packaging Producers Ltd</w:t>
      </w:r>
      <w:r w:rsidRPr="009F47CF">
        <w:t xml:space="preserve"> või </w:t>
      </w:r>
      <w:r w:rsidRPr="009F47CF">
        <w:rPr>
          <w:i/>
          <w:iCs/>
        </w:rPr>
        <w:t>Sumi Oy</w:t>
      </w:r>
      <w:r w:rsidRPr="009F47CF">
        <w:t xml:space="preserve">. „Hübriidlepinguid” (mitme </w:t>
      </w:r>
      <w:r w:rsidR="00890A23">
        <w:t>TVO</w:t>
      </w:r>
      <w:r w:rsidRPr="009F47CF">
        <w:t xml:space="preserve"> kasutamine) enam ei lubata – nii välditakse aukude ja kattuvuste tekkimist.</w:t>
      </w:r>
      <w:r w:rsidR="008651AC">
        <w:t xml:space="preserve"> TVOga liitumiseks peavad ettevõtted liitumistasu tasuma. </w:t>
      </w:r>
    </w:p>
    <w:p w14:paraId="6C167D69" w14:textId="6595CBF9" w:rsidR="009F47CF" w:rsidRDefault="009F47CF" w:rsidP="000F1D64">
      <w:pPr>
        <w:numPr>
          <w:ilvl w:val="0"/>
          <w:numId w:val="10"/>
        </w:numPr>
      </w:pPr>
      <w:r w:rsidRPr="009F47CF">
        <w:rPr>
          <w:b/>
          <w:bCs/>
        </w:rPr>
        <w:t>Maksa ökotasu</w:t>
      </w:r>
      <w:r w:rsidRPr="009F47CF">
        <w:t xml:space="preserve"> – </w:t>
      </w:r>
      <w:r w:rsidR="00890A23">
        <w:t>TVO</w:t>
      </w:r>
      <w:r w:rsidRPr="009F47CF">
        <w:t xml:space="preserve"> arvutab tasu €/kg materjali järgi</w:t>
      </w:r>
      <w:r w:rsidR="00D214AE">
        <w:t>. N</w:t>
      </w:r>
      <w:r w:rsidRPr="009F47CF">
        <w:t>äiteks 2025: paber 19 €/t, plast 245 €/t, alumiinium 75 €/t.</w:t>
      </w:r>
    </w:p>
    <w:p w14:paraId="6362442A" w14:textId="30DBEEAC" w:rsidR="00910050" w:rsidRDefault="00063640" w:rsidP="00910050">
      <w:pPr>
        <w:ind w:left="360"/>
      </w:pPr>
      <w:r>
        <w:t>Varjatud turuletoojate (</w:t>
      </w:r>
      <w:r w:rsidRPr="00063640">
        <w:rPr>
          <w:i/>
          <w:iCs/>
        </w:rPr>
        <w:t>f</w:t>
      </w:r>
      <w:r w:rsidR="00910050" w:rsidRPr="00063640">
        <w:rPr>
          <w:i/>
          <w:iCs/>
        </w:rPr>
        <w:t>ree-riderite</w:t>
      </w:r>
      <w:r>
        <w:t>)</w:t>
      </w:r>
      <w:r w:rsidR="00910050">
        <w:t xml:space="preserve"> probleemi lahendamiseks on siiani panustatud kommunikatsioonile – eelkõige kommunikatsioonile erinevate erialaliitude või ühenduste kaudu, kes jõuavad paremini tootjateni. Samuti saab Soome registripidaja infot Soome tollilt ettevõtete kohta, kes on toonud kaupa Soome</w:t>
      </w:r>
      <w:r>
        <w:t xml:space="preserve"> ning seda info võrreldakse </w:t>
      </w:r>
      <w:r w:rsidR="0045309C">
        <w:t>registris olevate registreeringutega</w:t>
      </w:r>
      <w:r w:rsidR="00910050">
        <w:t xml:space="preserve">. Väike osa </w:t>
      </w:r>
      <w:r w:rsidR="0045309C">
        <w:t xml:space="preserve">varjatud turuletoojaid </w:t>
      </w:r>
      <w:r w:rsidR="00910050">
        <w:t>tuvastatakse Google kaudu. Registri kodulehel on eraldi vorm, mille kaudu saab tea</w:t>
      </w:r>
      <w:r w:rsidR="00264D91">
        <w:t>tada</w:t>
      </w:r>
      <w:r w:rsidR="00910050">
        <w:t xml:space="preserve"> ettevõtetest, kes ei täida oma tootjavastutuse kohustusi. Registri pidaja hinnangul töötab see lahendus hästi, sest igal nädalal tuleb sealt </w:t>
      </w:r>
      <w:r w:rsidR="00264D91">
        <w:t xml:space="preserve">ca </w:t>
      </w:r>
      <w:r w:rsidR="00910050">
        <w:t>1-2 vihjet.</w:t>
      </w:r>
    </w:p>
    <w:p w14:paraId="06D87A6E" w14:textId="04CB93D0" w:rsidR="00910050" w:rsidRPr="009F47CF" w:rsidRDefault="00264D91" w:rsidP="008651AC">
      <w:pPr>
        <w:ind w:left="360"/>
      </w:pPr>
      <w:r>
        <w:t>Varjatud turuletoojate</w:t>
      </w:r>
      <w:r w:rsidR="00910050">
        <w:t xml:space="preserve"> puhul valitakse välja sellised ettevõtted, kelle käive ületab 1 milj eurot, väikestega ei tegeleta. Sellistele ettevõtetele saadetakse Soome äriregistris olevate andmete põhjal  tähitud kirjad. Pärast kolmanda kirja saatmist on riigil õigus ettevõtte reageeringu puudumisel talle trahv määrata. Üldiselt ettevõtted reageerivad ja ühinevad TKO/TVOga. Soomes võivad veebiplatvormid ka ühineda TKO/TVOga.</w:t>
      </w:r>
    </w:p>
    <w:p w14:paraId="35D61636" w14:textId="77777777" w:rsidR="009F47CF" w:rsidRPr="009F47CF" w:rsidRDefault="009F47CF" w:rsidP="009F47CF">
      <w:pPr>
        <w:rPr>
          <w:b/>
          <w:bCs/>
        </w:rPr>
      </w:pPr>
      <w:r w:rsidRPr="009F47CF">
        <w:rPr>
          <w:b/>
          <w:bCs/>
        </w:rPr>
        <w:lastRenderedPageBreak/>
        <w:t>2. Andmete esitamine</w:t>
      </w:r>
    </w:p>
    <w:p w14:paraId="4D100821" w14:textId="3E352A4A" w:rsidR="00801583" w:rsidRPr="009F47CF" w:rsidRDefault="009F47CF" w:rsidP="000F1D64">
      <w:pPr>
        <w:numPr>
          <w:ilvl w:val="0"/>
          <w:numId w:val="11"/>
        </w:numPr>
      </w:pPr>
      <w:r w:rsidRPr="009F47CF">
        <w:rPr>
          <w:b/>
          <w:bCs/>
        </w:rPr>
        <w:t>Aastaaruanne</w:t>
      </w:r>
      <w:r w:rsidRPr="009F47CF">
        <w:t xml:space="preserve"> – kuni 28. veebruarini esitab tootja </w:t>
      </w:r>
      <w:r w:rsidR="00D214AE">
        <w:t>TVO</w:t>
      </w:r>
      <w:r w:rsidRPr="009F47CF">
        <w:t xml:space="preserve"> portaali kaudu kg-tabeli (materjaliliigid, vajadusel alamkategooriad).</w:t>
      </w:r>
      <w:r w:rsidR="00801583">
        <w:t xml:space="preserve"> Soome riiklikule registrile ei laeku andmeid ettevõtete põhiselt, vaid TKO/TVO poolt agregeeritult. Registrile saadetud andmeid ei salvestata registrisse, vaid hoitakse failidena, mille põhjal pannakse kokku EU aruanne. </w:t>
      </w:r>
    </w:p>
    <w:p w14:paraId="4B64E6B6" w14:textId="4EA8B799" w:rsidR="009F47CF" w:rsidRPr="009F47CF" w:rsidRDefault="009F47CF" w:rsidP="000F1D64">
      <w:pPr>
        <w:numPr>
          <w:ilvl w:val="0"/>
          <w:numId w:val="11"/>
        </w:numPr>
      </w:pPr>
      <w:r w:rsidRPr="009F47CF">
        <w:rPr>
          <w:b/>
          <w:bCs/>
        </w:rPr>
        <w:t>RINKI Oy</w:t>
      </w:r>
      <w:r w:rsidRPr="009F47CF">
        <w:t xml:space="preserve"> – </w:t>
      </w:r>
      <w:r w:rsidR="00E03ADF">
        <w:t>TVO</w:t>
      </w:r>
      <w:r w:rsidRPr="009F47CF">
        <w:t>-de ühis</w:t>
      </w:r>
      <w:r w:rsidRPr="009F47CF">
        <w:softHyphen/>
        <w:t xml:space="preserve">tehniline operaator – valideerib failid ja edastab need ELY-le. Suurematel ettevõtetel (&gt; 50 000 kg/a) lisandub detailne kategooriajaotus ja </w:t>
      </w:r>
      <w:r w:rsidR="00B2449B">
        <w:t xml:space="preserve">iga </w:t>
      </w:r>
      <w:r w:rsidRPr="009F47CF">
        <w:t>kolme aasta tagant sõltumatu audit</w:t>
      </w:r>
      <w:r w:rsidR="00D0470B">
        <w:t>i kohustus</w:t>
      </w:r>
      <w:r w:rsidRPr="009F47CF">
        <w:t>.</w:t>
      </w:r>
    </w:p>
    <w:p w14:paraId="78F39F44" w14:textId="77777777" w:rsidR="009F47CF" w:rsidRPr="009F47CF" w:rsidRDefault="009F47CF" w:rsidP="009F47CF">
      <w:pPr>
        <w:rPr>
          <w:b/>
          <w:bCs/>
        </w:rPr>
      </w:pPr>
      <w:r w:rsidRPr="009F47CF">
        <w:rPr>
          <w:b/>
          <w:bCs/>
        </w:rPr>
        <w:t>3. Kogumis- ja ringlusskeem</w:t>
      </w:r>
    </w:p>
    <w:p w14:paraId="3531FB06" w14:textId="7801734E" w:rsidR="009F47CF" w:rsidRPr="009F47CF" w:rsidRDefault="00B2449B" w:rsidP="009F47CF">
      <w:r>
        <w:t>TVO</w:t>
      </w:r>
      <w:r w:rsidR="009F47CF" w:rsidRPr="009F47CF">
        <w:t>-d rahastavad üle 2600 tarbija „R-piste” kogumispunkti ning omavalitsuste pakendikonteinereid</w:t>
      </w:r>
      <w:r w:rsidR="00952E73">
        <w:t>, kokku k</w:t>
      </w:r>
      <w:r w:rsidR="009F47CF" w:rsidRPr="009F47CF">
        <w:t xml:space="preserve">ogutud </w:t>
      </w:r>
      <w:r w:rsidR="00952E73">
        <w:t>pakendid</w:t>
      </w:r>
      <w:r w:rsidR="009F47CF" w:rsidRPr="009F47CF">
        <w:t xml:space="preserve"> liiguvad sorteerimistehastesse</w:t>
      </w:r>
      <w:r w:rsidR="00952E73">
        <w:t>.</w:t>
      </w:r>
    </w:p>
    <w:p w14:paraId="5977F0D1" w14:textId="77777777" w:rsidR="009F47CF" w:rsidRDefault="009F47CF" w:rsidP="009F47CF">
      <w:pPr>
        <w:rPr>
          <w:b/>
          <w:bCs/>
        </w:rPr>
      </w:pPr>
      <w:r w:rsidRPr="009F47CF">
        <w:rPr>
          <w:b/>
          <w:bCs/>
        </w:rPr>
        <w:t>4. Järelevalve ja sanktsioonid</w:t>
      </w:r>
    </w:p>
    <w:p w14:paraId="246A5DA7" w14:textId="34AFDBA0" w:rsidR="00A44D55" w:rsidRDefault="00A44D55" w:rsidP="00A44D55">
      <w:pPr>
        <w:pStyle w:val="Pealdis"/>
        <w:keepNext/>
      </w:pPr>
      <w:r>
        <w:t xml:space="preserve">Tabel </w:t>
      </w:r>
      <w:r>
        <w:fldChar w:fldCharType="begin"/>
      </w:r>
      <w:r>
        <w:instrText xml:space="preserve"> SEQ Tabel \* ARABIC </w:instrText>
      </w:r>
      <w:r>
        <w:fldChar w:fldCharType="separate"/>
      </w:r>
      <w:r w:rsidR="008E685B">
        <w:rPr>
          <w:noProof/>
        </w:rPr>
        <w:t>10</w:t>
      </w:r>
      <w:r>
        <w:fldChar w:fldCharType="end"/>
      </w:r>
      <w:r>
        <w:t>. Mõned näited Soome pakendi tootjavastutuse süsteemi</w:t>
      </w:r>
      <w:r>
        <w:rPr>
          <w:noProof/>
        </w:rPr>
        <w:t xml:space="preserve"> sanktsioonidest</w:t>
      </w:r>
    </w:p>
    <w:tbl>
      <w:tblPr>
        <w:tblStyle w:val="Kontuurtabel"/>
        <w:tblW w:w="0" w:type="auto"/>
        <w:tblLook w:val="04A0" w:firstRow="1" w:lastRow="0" w:firstColumn="1" w:lastColumn="0" w:noHBand="0" w:noVBand="1"/>
      </w:tblPr>
      <w:tblGrid>
        <w:gridCol w:w="4316"/>
        <w:gridCol w:w="4317"/>
        <w:gridCol w:w="4317"/>
      </w:tblGrid>
      <w:tr w:rsidR="001674FA" w14:paraId="68ACD882" w14:textId="77777777" w:rsidTr="001674FA">
        <w:tc>
          <w:tcPr>
            <w:tcW w:w="4316" w:type="dxa"/>
          </w:tcPr>
          <w:p w14:paraId="033CAA0E" w14:textId="463B097C" w:rsidR="001674FA" w:rsidRDefault="001674FA" w:rsidP="009F47CF">
            <w:pPr>
              <w:rPr>
                <w:b/>
                <w:bCs/>
              </w:rPr>
            </w:pPr>
            <w:r>
              <w:rPr>
                <w:b/>
                <w:bCs/>
              </w:rPr>
              <w:t>Rikkumine</w:t>
            </w:r>
          </w:p>
        </w:tc>
        <w:tc>
          <w:tcPr>
            <w:tcW w:w="4317" w:type="dxa"/>
          </w:tcPr>
          <w:p w14:paraId="49548126" w14:textId="75F1CB49" w:rsidR="001674FA" w:rsidRDefault="001674FA" w:rsidP="009F47CF">
            <w:pPr>
              <w:rPr>
                <w:b/>
                <w:bCs/>
              </w:rPr>
            </w:pPr>
            <w:r>
              <w:rPr>
                <w:b/>
                <w:bCs/>
              </w:rPr>
              <w:t>Sunniraha/trahv</w:t>
            </w:r>
          </w:p>
        </w:tc>
        <w:tc>
          <w:tcPr>
            <w:tcW w:w="4317" w:type="dxa"/>
          </w:tcPr>
          <w:p w14:paraId="49EB7323" w14:textId="75A30606" w:rsidR="001674FA" w:rsidRDefault="001674FA" w:rsidP="009F47CF">
            <w:pPr>
              <w:rPr>
                <w:b/>
                <w:bCs/>
              </w:rPr>
            </w:pPr>
            <w:r>
              <w:rPr>
                <w:b/>
                <w:bCs/>
              </w:rPr>
              <w:t>Lisameede</w:t>
            </w:r>
          </w:p>
        </w:tc>
      </w:tr>
      <w:tr w:rsidR="001674FA" w14:paraId="3D19DEF1" w14:textId="77777777" w:rsidTr="001674FA">
        <w:tc>
          <w:tcPr>
            <w:tcW w:w="4316" w:type="dxa"/>
          </w:tcPr>
          <w:p w14:paraId="49FAE86A" w14:textId="749D1B8D" w:rsidR="001674FA" w:rsidRPr="00732C11" w:rsidRDefault="001674FA" w:rsidP="009F47CF">
            <w:pPr>
              <w:rPr>
                <w:b/>
                <w:bCs/>
                <w:sz w:val="20"/>
                <w:szCs w:val="20"/>
              </w:rPr>
            </w:pPr>
            <w:r w:rsidRPr="00732C11">
              <w:rPr>
                <w:sz w:val="20"/>
                <w:szCs w:val="20"/>
              </w:rPr>
              <w:t>Registrisse kandmata tootja</w:t>
            </w:r>
          </w:p>
        </w:tc>
        <w:tc>
          <w:tcPr>
            <w:tcW w:w="4317" w:type="dxa"/>
          </w:tcPr>
          <w:p w14:paraId="39B307A5" w14:textId="2E0C656C" w:rsidR="001674FA" w:rsidRPr="00732C11" w:rsidRDefault="001674FA" w:rsidP="009F47CF">
            <w:pPr>
              <w:rPr>
                <w:b/>
                <w:bCs/>
                <w:sz w:val="20"/>
                <w:szCs w:val="20"/>
              </w:rPr>
            </w:pPr>
            <w:r w:rsidRPr="00732C11">
              <w:rPr>
                <w:sz w:val="20"/>
                <w:szCs w:val="20"/>
              </w:rPr>
              <w:t>Kuni 1% ettevõtte eelmise majandusaasta käibest (miinimum 500 €, maksimum 500 000 €).</w:t>
            </w:r>
          </w:p>
        </w:tc>
        <w:tc>
          <w:tcPr>
            <w:tcW w:w="4317" w:type="dxa"/>
          </w:tcPr>
          <w:p w14:paraId="24391651" w14:textId="106889EB" w:rsidR="001674FA" w:rsidRPr="00732C11" w:rsidRDefault="001674FA" w:rsidP="009F47CF">
            <w:pPr>
              <w:rPr>
                <w:b/>
                <w:bCs/>
                <w:sz w:val="20"/>
                <w:szCs w:val="20"/>
              </w:rPr>
            </w:pPr>
            <w:r w:rsidRPr="00732C11">
              <w:rPr>
                <w:sz w:val="20"/>
                <w:szCs w:val="20"/>
              </w:rPr>
              <w:t xml:space="preserve">Müügikeeld, </w:t>
            </w:r>
            <w:r w:rsidR="00952E73">
              <w:rPr>
                <w:sz w:val="20"/>
                <w:szCs w:val="20"/>
              </w:rPr>
              <w:t xml:space="preserve">tootja nime avaldamine </w:t>
            </w:r>
            <w:r w:rsidRPr="00732C11">
              <w:rPr>
                <w:sz w:val="20"/>
                <w:szCs w:val="20"/>
              </w:rPr>
              <w:t>avalik</w:t>
            </w:r>
            <w:r w:rsidR="00952E73">
              <w:rPr>
                <w:sz w:val="20"/>
                <w:szCs w:val="20"/>
              </w:rPr>
              <w:t>us</w:t>
            </w:r>
            <w:r w:rsidRPr="00732C11">
              <w:rPr>
                <w:sz w:val="20"/>
                <w:szCs w:val="20"/>
              </w:rPr>
              <w:t xml:space="preserve"> </w:t>
            </w:r>
            <w:r w:rsidR="0070745C">
              <w:rPr>
                <w:sz w:val="20"/>
                <w:szCs w:val="20"/>
              </w:rPr>
              <w:t>varjatud turuletoojate (</w:t>
            </w:r>
            <w:r w:rsidRPr="0070745C">
              <w:rPr>
                <w:i/>
                <w:iCs/>
                <w:sz w:val="20"/>
                <w:szCs w:val="20"/>
              </w:rPr>
              <w:t>free-rider</w:t>
            </w:r>
            <w:r w:rsidR="0070745C">
              <w:rPr>
                <w:sz w:val="20"/>
                <w:szCs w:val="20"/>
              </w:rPr>
              <w:t xml:space="preserve">) </w:t>
            </w:r>
            <w:r w:rsidRPr="00732C11">
              <w:rPr>
                <w:sz w:val="20"/>
                <w:szCs w:val="20"/>
              </w:rPr>
              <w:t>nimekir</w:t>
            </w:r>
            <w:r w:rsidR="00952E73">
              <w:rPr>
                <w:sz w:val="20"/>
                <w:szCs w:val="20"/>
              </w:rPr>
              <w:t>jas</w:t>
            </w:r>
          </w:p>
        </w:tc>
      </w:tr>
      <w:tr w:rsidR="001674FA" w14:paraId="17A4CBE3" w14:textId="77777777" w:rsidTr="001674FA">
        <w:tc>
          <w:tcPr>
            <w:tcW w:w="4316" w:type="dxa"/>
          </w:tcPr>
          <w:p w14:paraId="248AA243" w14:textId="0713CCCF" w:rsidR="001674FA" w:rsidRPr="00732C11" w:rsidRDefault="001674FA" w:rsidP="009F47CF">
            <w:pPr>
              <w:rPr>
                <w:b/>
                <w:bCs/>
                <w:sz w:val="20"/>
                <w:szCs w:val="20"/>
              </w:rPr>
            </w:pPr>
            <w:r w:rsidRPr="00732C11">
              <w:rPr>
                <w:sz w:val="20"/>
                <w:szCs w:val="20"/>
              </w:rPr>
              <w:t>Ökotasu maksmata</w:t>
            </w:r>
            <w:r w:rsidR="00787548">
              <w:rPr>
                <w:sz w:val="20"/>
                <w:szCs w:val="20"/>
              </w:rPr>
              <w:t xml:space="preserve"> jätmine</w:t>
            </w:r>
          </w:p>
        </w:tc>
        <w:tc>
          <w:tcPr>
            <w:tcW w:w="4317" w:type="dxa"/>
          </w:tcPr>
          <w:p w14:paraId="757FAE97" w14:textId="57F2DBD4" w:rsidR="001674FA" w:rsidRPr="00732C11" w:rsidRDefault="001674FA" w:rsidP="009F47CF">
            <w:pPr>
              <w:rPr>
                <w:b/>
                <w:bCs/>
                <w:sz w:val="20"/>
                <w:szCs w:val="20"/>
              </w:rPr>
            </w:pPr>
            <w:r w:rsidRPr="00732C11">
              <w:rPr>
                <w:sz w:val="20"/>
                <w:szCs w:val="20"/>
              </w:rPr>
              <w:t>kuni 100 000 € + viivis</w:t>
            </w:r>
          </w:p>
        </w:tc>
        <w:tc>
          <w:tcPr>
            <w:tcW w:w="4317" w:type="dxa"/>
          </w:tcPr>
          <w:p w14:paraId="3E59D748" w14:textId="238BE69F" w:rsidR="001674FA" w:rsidRPr="00732C11" w:rsidRDefault="001674FA" w:rsidP="009F47CF">
            <w:pPr>
              <w:rPr>
                <w:b/>
                <w:bCs/>
                <w:sz w:val="20"/>
                <w:szCs w:val="20"/>
              </w:rPr>
            </w:pPr>
            <w:r w:rsidRPr="00732C11">
              <w:rPr>
                <w:sz w:val="20"/>
                <w:szCs w:val="20"/>
              </w:rPr>
              <w:t>TVO peatab lepingu</w:t>
            </w:r>
          </w:p>
        </w:tc>
      </w:tr>
      <w:tr w:rsidR="001674FA" w14:paraId="721D8959" w14:textId="77777777" w:rsidTr="001674FA">
        <w:tc>
          <w:tcPr>
            <w:tcW w:w="4316" w:type="dxa"/>
          </w:tcPr>
          <w:p w14:paraId="282E7811" w14:textId="5E100053" w:rsidR="001674FA" w:rsidRPr="00732C11" w:rsidRDefault="001674FA" w:rsidP="009F47CF">
            <w:pPr>
              <w:rPr>
                <w:b/>
                <w:bCs/>
                <w:sz w:val="20"/>
                <w:szCs w:val="20"/>
              </w:rPr>
            </w:pPr>
            <w:r w:rsidRPr="00732C11">
              <w:rPr>
                <w:sz w:val="20"/>
                <w:szCs w:val="20"/>
              </w:rPr>
              <w:t>Vale / hilinenud aruanne</w:t>
            </w:r>
          </w:p>
        </w:tc>
        <w:tc>
          <w:tcPr>
            <w:tcW w:w="4317" w:type="dxa"/>
          </w:tcPr>
          <w:p w14:paraId="19C0EB49" w14:textId="0E219FAE" w:rsidR="001674FA" w:rsidRPr="00732C11" w:rsidRDefault="001674FA" w:rsidP="009F47CF">
            <w:pPr>
              <w:rPr>
                <w:b/>
                <w:bCs/>
                <w:sz w:val="20"/>
                <w:szCs w:val="20"/>
              </w:rPr>
            </w:pPr>
            <w:r w:rsidRPr="00732C11">
              <w:rPr>
                <w:sz w:val="20"/>
                <w:szCs w:val="20"/>
              </w:rPr>
              <w:t>kuni 10 000 €</w:t>
            </w:r>
          </w:p>
        </w:tc>
        <w:tc>
          <w:tcPr>
            <w:tcW w:w="4317" w:type="dxa"/>
          </w:tcPr>
          <w:p w14:paraId="190F1176" w14:textId="2E5588E6" w:rsidR="001674FA" w:rsidRPr="00732C11" w:rsidRDefault="001674FA" w:rsidP="009F47CF">
            <w:pPr>
              <w:rPr>
                <w:b/>
                <w:bCs/>
                <w:sz w:val="20"/>
                <w:szCs w:val="20"/>
              </w:rPr>
            </w:pPr>
            <w:r w:rsidRPr="00732C11">
              <w:rPr>
                <w:sz w:val="20"/>
                <w:szCs w:val="20"/>
              </w:rPr>
              <w:t>Andmete kohene parandamine</w:t>
            </w:r>
          </w:p>
        </w:tc>
      </w:tr>
      <w:tr w:rsidR="001674FA" w14:paraId="506F23C0" w14:textId="77777777" w:rsidTr="001674FA">
        <w:tc>
          <w:tcPr>
            <w:tcW w:w="4316" w:type="dxa"/>
          </w:tcPr>
          <w:p w14:paraId="722AFEFC" w14:textId="2D43E4C4" w:rsidR="001674FA" w:rsidRPr="00732C11" w:rsidRDefault="001674FA" w:rsidP="009F47CF">
            <w:pPr>
              <w:rPr>
                <w:b/>
                <w:bCs/>
                <w:sz w:val="20"/>
                <w:szCs w:val="20"/>
              </w:rPr>
            </w:pPr>
            <w:r w:rsidRPr="00732C11">
              <w:rPr>
                <w:sz w:val="20"/>
                <w:szCs w:val="20"/>
              </w:rPr>
              <w:t>TVO kohustuste rikkumine</w:t>
            </w:r>
          </w:p>
        </w:tc>
        <w:tc>
          <w:tcPr>
            <w:tcW w:w="4317" w:type="dxa"/>
          </w:tcPr>
          <w:p w14:paraId="7684F9DD" w14:textId="3BA741F3" w:rsidR="001674FA" w:rsidRPr="00732C11" w:rsidRDefault="001674FA" w:rsidP="009F47CF">
            <w:pPr>
              <w:rPr>
                <w:b/>
                <w:bCs/>
                <w:sz w:val="20"/>
                <w:szCs w:val="20"/>
              </w:rPr>
            </w:pPr>
            <w:r w:rsidRPr="00732C11">
              <w:rPr>
                <w:sz w:val="20"/>
                <w:szCs w:val="20"/>
              </w:rPr>
              <w:t>kuni 100 000 € juhatuse liikmele</w:t>
            </w:r>
          </w:p>
        </w:tc>
        <w:tc>
          <w:tcPr>
            <w:tcW w:w="4317" w:type="dxa"/>
          </w:tcPr>
          <w:p w14:paraId="667277E9" w14:textId="16835313" w:rsidR="001674FA" w:rsidRPr="00732C11" w:rsidRDefault="00787548" w:rsidP="009F47CF">
            <w:pPr>
              <w:rPr>
                <w:b/>
                <w:bCs/>
                <w:sz w:val="20"/>
                <w:szCs w:val="20"/>
              </w:rPr>
            </w:pPr>
            <w:r>
              <w:rPr>
                <w:sz w:val="20"/>
                <w:szCs w:val="20"/>
              </w:rPr>
              <w:t>TV</w:t>
            </w:r>
            <w:r w:rsidR="001674FA" w:rsidRPr="00732C11">
              <w:rPr>
                <w:sz w:val="20"/>
                <w:szCs w:val="20"/>
              </w:rPr>
              <w:t>O loast ilmajäämine</w:t>
            </w:r>
          </w:p>
        </w:tc>
      </w:tr>
      <w:tr w:rsidR="001674FA" w14:paraId="7EE04BC6" w14:textId="77777777" w:rsidTr="001674FA">
        <w:tc>
          <w:tcPr>
            <w:tcW w:w="4316" w:type="dxa"/>
          </w:tcPr>
          <w:p w14:paraId="736F7308" w14:textId="4F347F59" w:rsidR="001674FA" w:rsidRPr="00732C11" w:rsidRDefault="001674FA" w:rsidP="009F47CF">
            <w:pPr>
              <w:rPr>
                <w:sz w:val="20"/>
                <w:szCs w:val="20"/>
              </w:rPr>
            </w:pPr>
            <w:r w:rsidRPr="00732C11">
              <w:rPr>
                <w:sz w:val="20"/>
                <w:szCs w:val="20"/>
              </w:rPr>
              <w:t>Pakendi tootjavastutuse kohustusi ei ole korraldatud</w:t>
            </w:r>
          </w:p>
        </w:tc>
        <w:tc>
          <w:tcPr>
            <w:tcW w:w="4317" w:type="dxa"/>
          </w:tcPr>
          <w:p w14:paraId="159D0188" w14:textId="4AC77954" w:rsidR="001674FA" w:rsidRPr="00732C11" w:rsidRDefault="001674FA" w:rsidP="009F47CF">
            <w:pPr>
              <w:rPr>
                <w:sz w:val="20"/>
                <w:szCs w:val="20"/>
              </w:rPr>
            </w:pPr>
            <w:r w:rsidRPr="00732C11">
              <w:rPr>
                <w:sz w:val="20"/>
                <w:szCs w:val="20"/>
              </w:rPr>
              <w:t>ELY võib keelata toote turuletoomise, kuni tootja on nõuetekohaselt registreeritud või liitunud.</w:t>
            </w:r>
          </w:p>
        </w:tc>
        <w:tc>
          <w:tcPr>
            <w:tcW w:w="4317" w:type="dxa"/>
          </w:tcPr>
          <w:p w14:paraId="43506931" w14:textId="77777777" w:rsidR="001674FA" w:rsidRPr="00732C11" w:rsidRDefault="001674FA" w:rsidP="009F47CF">
            <w:pPr>
              <w:rPr>
                <w:sz w:val="20"/>
                <w:szCs w:val="20"/>
              </w:rPr>
            </w:pPr>
          </w:p>
        </w:tc>
      </w:tr>
      <w:tr w:rsidR="001674FA" w14:paraId="03FC0D7B" w14:textId="77777777" w:rsidTr="001674FA">
        <w:tc>
          <w:tcPr>
            <w:tcW w:w="4316" w:type="dxa"/>
          </w:tcPr>
          <w:p w14:paraId="7B5A9928" w14:textId="4ACE0275" w:rsidR="001674FA" w:rsidRPr="00732C11" w:rsidRDefault="001674FA" w:rsidP="009F47CF">
            <w:pPr>
              <w:rPr>
                <w:sz w:val="20"/>
                <w:szCs w:val="20"/>
              </w:rPr>
            </w:pPr>
            <w:r w:rsidRPr="00732C11">
              <w:rPr>
                <w:sz w:val="20"/>
                <w:szCs w:val="20"/>
              </w:rPr>
              <w:t>Joogipakend ei kuulu heakskiidetud tagatisrahasüsteemi (PALPA)</w:t>
            </w:r>
          </w:p>
        </w:tc>
        <w:tc>
          <w:tcPr>
            <w:tcW w:w="4317" w:type="dxa"/>
          </w:tcPr>
          <w:p w14:paraId="5DB28F89" w14:textId="51ABB476" w:rsidR="001674FA" w:rsidRPr="00732C11" w:rsidRDefault="001674FA" w:rsidP="009F47CF">
            <w:pPr>
              <w:rPr>
                <w:sz w:val="20"/>
                <w:szCs w:val="20"/>
              </w:rPr>
            </w:pPr>
            <w:r w:rsidRPr="00732C11">
              <w:rPr>
                <w:sz w:val="20"/>
                <w:szCs w:val="20"/>
              </w:rPr>
              <w:t>Tuleb maksta juomapakkausvero 0,51 €/liiter. Tagatisrahasüsteemiga liitumine vabastab sellest maksust.</w:t>
            </w:r>
          </w:p>
        </w:tc>
        <w:tc>
          <w:tcPr>
            <w:tcW w:w="4317" w:type="dxa"/>
          </w:tcPr>
          <w:p w14:paraId="26396C4A" w14:textId="77777777" w:rsidR="001674FA" w:rsidRPr="00732C11" w:rsidRDefault="001674FA" w:rsidP="009F47CF">
            <w:pPr>
              <w:rPr>
                <w:sz w:val="20"/>
                <w:szCs w:val="20"/>
              </w:rPr>
            </w:pPr>
          </w:p>
        </w:tc>
      </w:tr>
      <w:tr w:rsidR="001674FA" w14:paraId="3BB092DA" w14:textId="77777777" w:rsidTr="001674FA">
        <w:tc>
          <w:tcPr>
            <w:tcW w:w="4316" w:type="dxa"/>
          </w:tcPr>
          <w:p w14:paraId="56D46FF0" w14:textId="70A1D484" w:rsidR="001674FA" w:rsidRPr="00732C11" w:rsidRDefault="00732C11" w:rsidP="009F47CF">
            <w:pPr>
              <w:rPr>
                <w:sz w:val="20"/>
                <w:szCs w:val="20"/>
              </w:rPr>
            </w:pPr>
            <w:r w:rsidRPr="00732C11">
              <w:rPr>
                <w:sz w:val="20"/>
                <w:szCs w:val="20"/>
              </w:rPr>
              <w:t>SUP andmete esitamisega hilinemine</w:t>
            </w:r>
          </w:p>
        </w:tc>
        <w:tc>
          <w:tcPr>
            <w:tcW w:w="4317" w:type="dxa"/>
          </w:tcPr>
          <w:p w14:paraId="2ED71C29" w14:textId="0F74F81B" w:rsidR="001674FA" w:rsidRPr="00732C11" w:rsidRDefault="00732C11" w:rsidP="009F47CF">
            <w:pPr>
              <w:rPr>
                <w:sz w:val="20"/>
                <w:szCs w:val="20"/>
              </w:rPr>
            </w:pPr>
            <w:r w:rsidRPr="00A44D55">
              <w:rPr>
                <w:sz w:val="20"/>
                <w:szCs w:val="20"/>
              </w:rPr>
              <w:t>Kui andmed hilinevad ≤ 1 kuu: 1% selle vormi alusel arvestatud ringlussevõtu- või SUP-maksudest</w:t>
            </w:r>
            <w:r w:rsidRPr="00732C11">
              <w:rPr>
                <w:sz w:val="20"/>
                <w:szCs w:val="20"/>
              </w:rPr>
              <w:t xml:space="preserve"> (aastaaruande puhul min 20 €, max 5 000 €, kvartaliraporti puhul min 5 €, max 1 250 €), 1-2 kuud hilinemist kahekordistub</w:t>
            </w:r>
          </w:p>
        </w:tc>
        <w:tc>
          <w:tcPr>
            <w:tcW w:w="4317" w:type="dxa"/>
          </w:tcPr>
          <w:p w14:paraId="0D601FCC" w14:textId="77777777" w:rsidR="001674FA" w:rsidRPr="00732C11" w:rsidRDefault="001674FA" w:rsidP="009F47CF">
            <w:pPr>
              <w:rPr>
                <w:sz w:val="20"/>
                <w:szCs w:val="20"/>
              </w:rPr>
            </w:pPr>
          </w:p>
        </w:tc>
      </w:tr>
    </w:tbl>
    <w:p w14:paraId="106E7635" w14:textId="77777777" w:rsidR="00E76A8C" w:rsidRPr="009F47CF" w:rsidRDefault="00E76A8C" w:rsidP="009F47CF">
      <w:pPr>
        <w:rPr>
          <w:b/>
          <w:bCs/>
        </w:rPr>
      </w:pPr>
    </w:p>
    <w:p w14:paraId="426A22E1" w14:textId="00E49D27" w:rsidR="009F47CF" w:rsidRPr="009F47CF" w:rsidRDefault="009F47CF" w:rsidP="009F47CF">
      <w:r w:rsidRPr="009F47CF">
        <w:lastRenderedPageBreak/>
        <w:t>ELY võrdleb tootjate aruandeid RINKI kogumiskogustega</w:t>
      </w:r>
      <w:r w:rsidR="00790D61">
        <w:t>. K</w:t>
      </w:r>
      <w:r w:rsidRPr="009F47CF">
        <w:t>ui erinevus on üle 10 %, saadetakse selgitus</w:t>
      </w:r>
      <w:r w:rsidRPr="009F47CF">
        <w:softHyphen/>
        <w:t>nõue ja võib rakenduda tr</w:t>
      </w:r>
      <w:r w:rsidR="00790D61">
        <w:t>a</w:t>
      </w:r>
      <w:r w:rsidRPr="009F47CF">
        <w:t>hv.</w:t>
      </w:r>
      <w:r w:rsidR="00790D61">
        <w:t xml:space="preserve"> Esitatud andmeid võrreldakse samuti Soome tolliandmetega. </w:t>
      </w:r>
    </w:p>
    <w:p w14:paraId="7CC8F337" w14:textId="77777777" w:rsidR="009F47CF" w:rsidRPr="009F47CF" w:rsidRDefault="009F47CF" w:rsidP="009F47CF">
      <w:pPr>
        <w:rPr>
          <w:b/>
          <w:bCs/>
        </w:rPr>
      </w:pPr>
      <w:r w:rsidRPr="009F47CF">
        <w:rPr>
          <w:b/>
          <w:bCs/>
        </w:rPr>
        <w:t>5. Uued suunad 2025–2026</w:t>
      </w:r>
    </w:p>
    <w:p w14:paraId="4427913F" w14:textId="77777777" w:rsidR="009F47CF" w:rsidRPr="009F47CF" w:rsidRDefault="009F47CF" w:rsidP="000F1D64">
      <w:pPr>
        <w:numPr>
          <w:ilvl w:val="0"/>
          <w:numId w:val="12"/>
        </w:numPr>
      </w:pPr>
      <w:r w:rsidRPr="009F47CF">
        <w:rPr>
          <w:b/>
          <w:bCs/>
        </w:rPr>
        <w:t>PPWR-i digipass</w:t>
      </w:r>
      <w:r w:rsidRPr="009F47CF">
        <w:t xml:space="preserve"> – alates 2026 peavad paljudel pakenditel olema QR-koodid, kust ELY saab materjali &amp; ringluse info automaatselt, vähendades käsitsi aruandlust.</w:t>
      </w:r>
    </w:p>
    <w:p w14:paraId="3CFBF8ED" w14:textId="77777777" w:rsidR="009F47CF" w:rsidRPr="009F47CF" w:rsidRDefault="009F47CF" w:rsidP="000F1D64">
      <w:pPr>
        <w:numPr>
          <w:ilvl w:val="0"/>
          <w:numId w:val="12"/>
        </w:numPr>
      </w:pPr>
      <w:r w:rsidRPr="009F47CF">
        <w:rPr>
          <w:b/>
          <w:bCs/>
        </w:rPr>
        <w:t>Ühekordsete plasttoodete fonditasud</w:t>
      </w:r>
      <w:r w:rsidRPr="009F47CF">
        <w:t xml:space="preserve"> – niisutatud pühkepaberid, joogitopid, tubakafiltrid jne maksavad eraldi tasu „SUP-fondi”, millest rahastatakse koristusteenuseid.</w:t>
      </w:r>
    </w:p>
    <w:p w14:paraId="15AD79AB" w14:textId="77777777" w:rsidR="00C11C18" w:rsidRPr="009F47CF" w:rsidRDefault="00C11C18" w:rsidP="000F1D64">
      <w:pPr>
        <w:pStyle w:val="Loendilik"/>
        <w:numPr>
          <w:ilvl w:val="0"/>
          <w:numId w:val="12"/>
        </w:numPr>
      </w:pPr>
      <w:r w:rsidRPr="00C11C18">
        <w:rPr>
          <w:b/>
          <w:bCs/>
        </w:rPr>
        <w:t>Uus kliendisüsteem</w:t>
      </w:r>
      <w:r>
        <w:t xml:space="preserve">, mis aitab näha, kas tootjad on liitunud TVOga ning selle süsteemi kaudu saab tootjatele saata kirju ja teavitusi. Uus süsteem on liidestatud DHS-igs, kuhu liiguvad nö ametlikud kirjad. Uues süsteemis tuvastatakse potentsiaalseid pakendiettevõtteid ettevõtte tegevusala koodi põhjal. Kui sealt selgub, et ettevõttel võib olla puutumus pakenditega, siis tehakse ettevõttele põhjalikum taustauuring. </w:t>
      </w:r>
    </w:p>
    <w:p w14:paraId="6CDE50BE" w14:textId="77777777" w:rsidR="008D0D60" w:rsidRDefault="008D0D60" w:rsidP="008D0D60">
      <w:r>
        <w:t xml:space="preserve">Veel üks eripäras Soome tootjavastutuse süsteemis on see, et TVOd nö „omavad“ prügi“ – see tähendab, et jäätmekäitlejad peavad ka eraisikutelt vastu võetud jäätmete käitlemise andmed ja ringlussevõtu sihtarvud raporteerima TVOle ning ei saa seda teha otse riiklikusse registrisse. </w:t>
      </w:r>
    </w:p>
    <w:p w14:paraId="67DF7FAF" w14:textId="72C638F5" w:rsidR="008D0D60" w:rsidRDefault="008D0D60" w:rsidP="008D0D60">
      <w:r>
        <w:t xml:space="preserve">Soome tootjavastutuse süsteemis on </w:t>
      </w:r>
      <w:r w:rsidR="00D2508A">
        <w:t xml:space="preserve">kõige </w:t>
      </w:r>
      <w:r>
        <w:t>suure</w:t>
      </w:r>
      <w:r w:rsidR="00D2508A">
        <w:t>maks</w:t>
      </w:r>
      <w:r>
        <w:t xml:space="preserve"> probleemiks ettevõtete teadlikkus – et ettevõtted üldse aru saaks, et nemad on tootjad ja neil on tootjavastutusest tulenevalt teatud kohustused. Teine suurem probleem on </w:t>
      </w:r>
      <w:r w:rsidR="005B382E">
        <w:t>varjatud turuletoojate</w:t>
      </w:r>
      <w:r>
        <w:t xml:space="preserve"> suur osakaal. </w:t>
      </w:r>
    </w:p>
    <w:p w14:paraId="04642F04" w14:textId="77777777" w:rsidR="00EA6453" w:rsidRDefault="00EA6453" w:rsidP="008D0D60">
      <w:pPr>
        <w:sectPr w:rsidR="00EA6453" w:rsidSect="00F753CF">
          <w:pgSz w:w="15840" w:h="12240" w:orient="landscape"/>
          <w:pgMar w:top="1440" w:right="1440" w:bottom="1440" w:left="1440" w:header="720" w:footer="720" w:gutter="0"/>
          <w:cols w:space="720"/>
          <w:docGrid w:linePitch="360"/>
        </w:sectPr>
      </w:pPr>
    </w:p>
    <w:p w14:paraId="1F03C7AB" w14:textId="77777777" w:rsidR="009557DA" w:rsidRDefault="00774768" w:rsidP="009557DA">
      <w:pPr>
        <w:keepNext/>
      </w:pPr>
      <w:r>
        <w:rPr>
          <w:noProof/>
        </w:rPr>
        <w:lastRenderedPageBreak/>
        <w:drawing>
          <wp:inline distT="0" distB="0" distL="0" distR="0" wp14:anchorId="3C53A01C" wp14:editId="2ADBAFB2">
            <wp:extent cx="8482473" cy="3670300"/>
            <wp:effectExtent l="0" t="0" r="0" b="6350"/>
            <wp:docPr id="196568960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89602" name="Graphic 1965689602"/>
                    <pic:cNvPicPr/>
                  </pic:nvPicPr>
                  <pic:blipFill>
                    <a:blip r:embed="rId69">
                      <a:extLst>
                        <a:ext uri="{96DAC541-7B7A-43D3-8B79-37D633B846F1}">
                          <asvg:svgBlip xmlns:asvg="http://schemas.microsoft.com/office/drawing/2016/SVG/main" r:embed="rId70"/>
                        </a:ext>
                      </a:extLst>
                    </a:blip>
                    <a:stretch>
                      <a:fillRect/>
                    </a:stretch>
                  </pic:blipFill>
                  <pic:spPr>
                    <a:xfrm>
                      <a:off x="0" y="0"/>
                      <a:ext cx="8489369" cy="3673284"/>
                    </a:xfrm>
                    <a:prstGeom prst="rect">
                      <a:avLst/>
                    </a:prstGeom>
                  </pic:spPr>
                </pic:pic>
              </a:graphicData>
            </a:graphic>
          </wp:inline>
        </w:drawing>
      </w:r>
    </w:p>
    <w:p w14:paraId="3946B2A1" w14:textId="7A5A0119" w:rsidR="00EA6453" w:rsidRDefault="009557DA" w:rsidP="009557DA">
      <w:pPr>
        <w:pStyle w:val="Pealdis"/>
      </w:pPr>
      <w:bookmarkStart w:id="28" w:name="_Ref207973445"/>
      <w:r>
        <w:t xml:space="preserve">Joonis </w:t>
      </w:r>
      <w:r>
        <w:fldChar w:fldCharType="begin"/>
      </w:r>
      <w:r>
        <w:instrText xml:space="preserve"> SEQ Joonis \* ARABIC </w:instrText>
      </w:r>
      <w:r>
        <w:fldChar w:fldCharType="separate"/>
      </w:r>
      <w:r w:rsidR="00D31DA4">
        <w:rPr>
          <w:noProof/>
        </w:rPr>
        <w:t>21</w:t>
      </w:r>
      <w:r>
        <w:fldChar w:fldCharType="end"/>
      </w:r>
      <w:bookmarkEnd w:id="28"/>
      <w:r>
        <w:t xml:space="preserve">. </w:t>
      </w:r>
      <w:r w:rsidRPr="00E37B50">
        <w:t>S</w:t>
      </w:r>
      <w:r>
        <w:t>oome</w:t>
      </w:r>
      <w:r w:rsidRPr="00E37B50">
        <w:t xml:space="preserve"> tootjavastutuse süsteemi kajastav protsessijoonis</w:t>
      </w:r>
    </w:p>
    <w:p w14:paraId="6B200CBD" w14:textId="77777777" w:rsidR="00EA6453" w:rsidRDefault="00EA6453" w:rsidP="008D0D60"/>
    <w:p w14:paraId="126C5212" w14:textId="43F4F72C" w:rsidR="00EA6453" w:rsidRDefault="00EA6453" w:rsidP="008D0D60">
      <w:pPr>
        <w:sectPr w:rsidR="00EA6453" w:rsidSect="00F753CF">
          <w:pgSz w:w="15840" w:h="12240" w:orient="landscape"/>
          <w:pgMar w:top="1440" w:right="1440" w:bottom="1440" w:left="1440" w:header="720" w:footer="720" w:gutter="0"/>
          <w:cols w:space="720"/>
          <w:docGrid w:linePitch="360"/>
        </w:sectPr>
      </w:pPr>
      <w:r>
        <w:t xml:space="preserve">Protsessijoonise sisse-välja suurendatav versioon on nähtav siit - </w:t>
      </w:r>
      <w:r w:rsidR="009557DA">
        <w:t xml:space="preserve"> </w:t>
      </w:r>
      <w:hyperlink r:id="rId71" w:history="1">
        <w:r w:rsidR="009557DA" w:rsidRPr="009C1C49">
          <w:rPr>
            <w:rStyle w:val="Hperlink"/>
          </w:rPr>
          <w:t>https://modeler.camunda.io/share/596d045f-c03e-4a7b-b738-105578298b79</w:t>
        </w:r>
      </w:hyperlink>
      <w:r w:rsidR="009557DA">
        <w:t xml:space="preserve"> </w:t>
      </w:r>
    </w:p>
    <w:p w14:paraId="4FA7F15E" w14:textId="490E154A" w:rsidR="00774768" w:rsidRDefault="00774768" w:rsidP="008D0D60"/>
    <w:p w14:paraId="7174B295" w14:textId="32AF08BD" w:rsidR="009F47CF" w:rsidRDefault="00413AEB" w:rsidP="00413AEB">
      <w:pPr>
        <w:pStyle w:val="Pealkiri3"/>
      </w:pPr>
      <w:bookmarkStart w:id="29" w:name="_Toc207966887"/>
      <w:r>
        <w:t>Probleemtoodete tootjavastutus</w:t>
      </w:r>
      <w:bookmarkEnd w:id="29"/>
    </w:p>
    <w:p w14:paraId="0D768E11" w14:textId="28854D80" w:rsidR="00DD446A" w:rsidRDefault="00DD446A" w:rsidP="00DD446A">
      <w:r w:rsidRPr="00DD446A">
        <w:t>Soome kasutab jäätmeseaduse (</w:t>
      </w:r>
      <w:r w:rsidRPr="00DD446A">
        <w:rPr>
          <w:i/>
          <w:iCs/>
        </w:rPr>
        <w:t>Jätelaki</w:t>
      </w:r>
      <w:r w:rsidRPr="00DD446A">
        <w:t xml:space="preserve"> 646/2011, uuendatud 2021–2024) nn katusemudelit: kõik eri</w:t>
      </w:r>
      <w:r w:rsidRPr="00DD446A">
        <w:softHyphen/>
        <w:t xml:space="preserve">toodete nõuded </w:t>
      </w:r>
      <w:r w:rsidR="00D83B45">
        <w:t>lähtuvad</w:t>
      </w:r>
      <w:r w:rsidRPr="00DD446A">
        <w:t xml:space="preserve"> sama</w:t>
      </w:r>
      <w:r w:rsidR="00D83B45">
        <w:t>st</w:t>
      </w:r>
      <w:r w:rsidRPr="00DD446A">
        <w:t xml:space="preserve"> seaduslik</w:t>
      </w:r>
      <w:r w:rsidR="00D83B45">
        <w:t>ust</w:t>
      </w:r>
      <w:r w:rsidRPr="00DD446A">
        <w:t xml:space="preserve"> raamistik</w:t>
      </w:r>
      <w:r w:rsidR="00D83B45">
        <w:t>ust</w:t>
      </w:r>
      <w:r w:rsidRPr="00DD446A">
        <w:t>, kuid iga voog saab enda määruse, registripidaja ja tootja</w:t>
      </w:r>
      <w:r w:rsidRPr="00DD446A">
        <w:softHyphen/>
        <w:t>organisatsiooni (</w:t>
      </w:r>
      <w:r w:rsidR="007C12DB">
        <w:t>TVO</w:t>
      </w:r>
      <w:r w:rsidRPr="00DD446A">
        <w:t xml:space="preserve">). Üleriigiline järelevalve on koondatud </w:t>
      </w:r>
      <w:r w:rsidRPr="00DD446A">
        <w:rPr>
          <w:b/>
          <w:bCs/>
        </w:rPr>
        <w:t>Pirkanmaa ELY-keskusesse</w:t>
      </w:r>
      <w:r w:rsidRPr="00DD446A">
        <w:t xml:space="preserve"> (Ahvenamaal maakonnavalitsus), kes peab tootjate registrit, kinnitab </w:t>
      </w:r>
      <w:r w:rsidR="007C12DB">
        <w:t>TVO</w:t>
      </w:r>
      <w:r w:rsidRPr="00DD446A">
        <w:t xml:space="preserve">-d ja rakendab sunniraha kuni </w:t>
      </w:r>
      <w:r w:rsidRPr="00DD446A">
        <w:rPr>
          <w:b/>
          <w:bCs/>
        </w:rPr>
        <w:t>500 000 €</w:t>
      </w:r>
      <w:r w:rsidRPr="00DD446A">
        <w:t xml:space="preserve"> ning müügikeelde. Peavool jaguneb nii:</w:t>
      </w:r>
    </w:p>
    <w:p w14:paraId="4354294E" w14:textId="50AC8618" w:rsidR="00E76A8C" w:rsidRDefault="00E76A8C" w:rsidP="00E76A8C">
      <w:pPr>
        <w:pStyle w:val="Pealdis"/>
        <w:keepNext/>
      </w:pPr>
      <w:r>
        <w:t xml:space="preserve">Tabel </w:t>
      </w:r>
      <w:r>
        <w:fldChar w:fldCharType="begin"/>
      </w:r>
      <w:r>
        <w:instrText xml:space="preserve"> SEQ Tabel \* ARABIC </w:instrText>
      </w:r>
      <w:r>
        <w:fldChar w:fldCharType="separate"/>
      </w:r>
      <w:r w:rsidR="008E685B">
        <w:rPr>
          <w:noProof/>
        </w:rPr>
        <w:t>11</w:t>
      </w:r>
      <w:r>
        <w:fldChar w:fldCharType="end"/>
      </w:r>
      <w:r>
        <w:t>. Soome probleemtoodete tootjavastutuse süsteemi ülevaade</w:t>
      </w:r>
    </w:p>
    <w:tbl>
      <w:tblPr>
        <w:tblStyle w:val="Kontuurtabel"/>
        <w:tblW w:w="0" w:type="auto"/>
        <w:tblLook w:val="04A0" w:firstRow="1" w:lastRow="0" w:firstColumn="1" w:lastColumn="0" w:noHBand="0" w:noVBand="1"/>
      </w:tblPr>
      <w:tblGrid>
        <w:gridCol w:w="2149"/>
        <w:gridCol w:w="2154"/>
        <w:gridCol w:w="2309"/>
        <w:gridCol w:w="2088"/>
        <w:gridCol w:w="2138"/>
        <w:gridCol w:w="2112"/>
      </w:tblGrid>
      <w:tr w:rsidR="0018295D" w14:paraId="0023C1B2" w14:textId="77777777" w:rsidTr="0018295D">
        <w:tc>
          <w:tcPr>
            <w:tcW w:w="2158" w:type="dxa"/>
          </w:tcPr>
          <w:p w14:paraId="4B99A3C1" w14:textId="5E5438A6" w:rsidR="0018295D" w:rsidRPr="0018295D" w:rsidRDefault="0018295D" w:rsidP="00DD446A">
            <w:pPr>
              <w:rPr>
                <w:b/>
                <w:bCs/>
              </w:rPr>
            </w:pPr>
            <w:r w:rsidRPr="0018295D">
              <w:rPr>
                <w:b/>
                <w:bCs/>
              </w:rPr>
              <w:t>Probleemtoode</w:t>
            </w:r>
          </w:p>
        </w:tc>
        <w:tc>
          <w:tcPr>
            <w:tcW w:w="2158" w:type="dxa"/>
          </w:tcPr>
          <w:p w14:paraId="602BF5E8" w14:textId="1D7C6D2A" w:rsidR="0018295D" w:rsidRPr="0018295D" w:rsidRDefault="0018295D" w:rsidP="00DD446A">
            <w:pPr>
              <w:rPr>
                <w:b/>
                <w:bCs/>
              </w:rPr>
            </w:pPr>
            <w:r w:rsidRPr="0018295D">
              <w:rPr>
                <w:b/>
                <w:bCs/>
              </w:rPr>
              <w:t>Õiguslik alus</w:t>
            </w:r>
          </w:p>
        </w:tc>
        <w:tc>
          <w:tcPr>
            <w:tcW w:w="2158" w:type="dxa"/>
          </w:tcPr>
          <w:p w14:paraId="1185BA79" w14:textId="5402C084" w:rsidR="0018295D" w:rsidRPr="0018295D" w:rsidRDefault="0018295D" w:rsidP="00DD446A">
            <w:pPr>
              <w:rPr>
                <w:b/>
                <w:bCs/>
              </w:rPr>
            </w:pPr>
            <w:r w:rsidRPr="0018295D">
              <w:rPr>
                <w:b/>
                <w:bCs/>
              </w:rPr>
              <w:t>Registreerimine ja TVO</w:t>
            </w:r>
          </w:p>
        </w:tc>
        <w:tc>
          <w:tcPr>
            <w:tcW w:w="2158" w:type="dxa"/>
          </w:tcPr>
          <w:p w14:paraId="524F6ABB" w14:textId="5D81C3EF" w:rsidR="0018295D" w:rsidRPr="0018295D" w:rsidRDefault="0018295D" w:rsidP="00DD446A">
            <w:pPr>
              <w:rPr>
                <w:b/>
                <w:bCs/>
              </w:rPr>
            </w:pPr>
            <w:r w:rsidRPr="0018295D">
              <w:rPr>
                <w:b/>
                <w:bCs/>
              </w:rPr>
              <w:t>Aruandlus</w:t>
            </w:r>
          </w:p>
        </w:tc>
        <w:tc>
          <w:tcPr>
            <w:tcW w:w="2159" w:type="dxa"/>
          </w:tcPr>
          <w:p w14:paraId="4BBE594E" w14:textId="76DBF0A5" w:rsidR="0018295D" w:rsidRPr="0018295D" w:rsidRDefault="0018295D" w:rsidP="00DD446A">
            <w:pPr>
              <w:rPr>
                <w:b/>
                <w:bCs/>
              </w:rPr>
            </w:pPr>
            <w:r w:rsidRPr="0018295D">
              <w:rPr>
                <w:b/>
                <w:bCs/>
              </w:rPr>
              <w:t>Rahastamine</w:t>
            </w:r>
          </w:p>
        </w:tc>
        <w:tc>
          <w:tcPr>
            <w:tcW w:w="2159" w:type="dxa"/>
          </w:tcPr>
          <w:p w14:paraId="6074E937" w14:textId="4CCCECE0" w:rsidR="0018295D" w:rsidRPr="0018295D" w:rsidRDefault="0018295D" w:rsidP="00DD446A">
            <w:pPr>
              <w:rPr>
                <w:b/>
                <w:bCs/>
              </w:rPr>
            </w:pPr>
            <w:r w:rsidRPr="0018295D">
              <w:rPr>
                <w:b/>
                <w:bCs/>
              </w:rPr>
              <w:t>Peamised sa</w:t>
            </w:r>
            <w:r>
              <w:rPr>
                <w:b/>
                <w:bCs/>
              </w:rPr>
              <w:t>n</w:t>
            </w:r>
            <w:r w:rsidRPr="0018295D">
              <w:rPr>
                <w:b/>
                <w:bCs/>
              </w:rPr>
              <w:t>ktsioonid</w:t>
            </w:r>
          </w:p>
        </w:tc>
      </w:tr>
      <w:tr w:rsidR="0018295D" w14:paraId="76BFFE8E" w14:textId="77777777" w:rsidTr="0018295D">
        <w:tc>
          <w:tcPr>
            <w:tcW w:w="2158" w:type="dxa"/>
          </w:tcPr>
          <w:p w14:paraId="76CA6D8D" w14:textId="69DB3DF1" w:rsidR="0018295D" w:rsidRPr="0018295D" w:rsidRDefault="0018295D" w:rsidP="00DD446A">
            <w:pPr>
              <w:rPr>
                <w:sz w:val="20"/>
                <w:szCs w:val="20"/>
              </w:rPr>
            </w:pPr>
            <w:r w:rsidRPr="0018295D">
              <w:rPr>
                <w:b/>
                <w:bCs/>
                <w:sz w:val="20"/>
                <w:szCs w:val="20"/>
              </w:rPr>
              <w:t>Patareid ja akud</w:t>
            </w:r>
          </w:p>
        </w:tc>
        <w:tc>
          <w:tcPr>
            <w:tcW w:w="2158" w:type="dxa"/>
          </w:tcPr>
          <w:p w14:paraId="4ED9BAA7" w14:textId="52CF2E7A" w:rsidR="0018295D" w:rsidRDefault="0018295D" w:rsidP="00DD446A">
            <w:r w:rsidRPr="00DD446A">
              <w:rPr>
                <w:i/>
                <w:iCs/>
                <w:sz w:val="20"/>
                <w:szCs w:val="20"/>
              </w:rPr>
              <w:t>Batteri</w:t>
            </w:r>
            <w:r w:rsidRPr="00DD446A">
              <w:rPr>
                <w:i/>
                <w:iCs/>
                <w:sz w:val="20"/>
                <w:szCs w:val="20"/>
              </w:rPr>
              <w:softHyphen/>
              <w:t>direktiivin toimeenpanoasetus</w:t>
            </w:r>
            <w:r w:rsidRPr="00DD446A">
              <w:rPr>
                <w:sz w:val="20"/>
                <w:szCs w:val="20"/>
              </w:rPr>
              <w:t xml:space="preserve"> 520/2014 (uus EL-määrus tuleb 2027)</w:t>
            </w:r>
          </w:p>
        </w:tc>
        <w:tc>
          <w:tcPr>
            <w:tcW w:w="2158" w:type="dxa"/>
          </w:tcPr>
          <w:p w14:paraId="11DA6745" w14:textId="2F782878" w:rsidR="0018295D" w:rsidRDefault="0018295D" w:rsidP="00DD446A">
            <w:r w:rsidRPr="00DD446A">
              <w:rPr>
                <w:sz w:val="20"/>
                <w:szCs w:val="20"/>
              </w:rPr>
              <w:t>ELY register → l</w:t>
            </w:r>
            <w:r>
              <w:rPr>
                <w:sz w:val="20"/>
                <w:szCs w:val="20"/>
              </w:rPr>
              <w:t>eping</w:t>
            </w:r>
            <w:r w:rsidRPr="00DD446A">
              <w:rPr>
                <w:sz w:val="20"/>
                <w:szCs w:val="20"/>
              </w:rPr>
              <w:t xml:space="preserve"> </w:t>
            </w:r>
            <w:r w:rsidRPr="00DD446A">
              <w:rPr>
                <w:b/>
                <w:bCs/>
                <w:sz w:val="20"/>
                <w:szCs w:val="20"/>
              </w:rPr>
              <w:t>Recser Oy</w:t>
            </w:r>
            <w:r w:rsidRPr="00DD446A">
              <w:rPr>
                <w:sz w:val="20"/>
                <w:szCs w:val="20"/>
              </w:rPr>
              <w:t xml:space="preserve"> (kaasaskantav) või </w:t>
            </w:r>
            <w:r w:rsidRPr="00DD446A">
              <w:rPr>
                <w:b/>
                <w:bCs/>
                <w:sz w:val="20"/>
                <w:szCs w:val="20"/>
              </w:rPr>
              <w:t>Bebat</w:t>
            </w:r>
            <w:r w:rsidRPr="00DD446A">
              <w:rPr>
                <w:sz w:val="20"/>
                <w:szCs w:val="20"/>
              </w:rPr>
              <w:t xml:space="preserve"> (tööstus/auto)</w:t>
            </w:r>
          </w:p>
        </w:tc>
        <w:tc>
          <w:tcPr>
            <w:tcW w:w="2158" w:type="dxa"/>
          </w:tcPr>
          <w:p w14:paraId="02B88A4D" w14:textId="54F53E49" w:rsidR="0018295D" w:rsidRDefault="0018295D" w:rsidP="00DD446A">
            <w:r w:rsidRPr="00DD446A">
              <w:rPr>
                <w:sz w:val="20"/>
                <w:szCs w:val="20"/>
              </w:rPr>
              <w:t>Kvartaliti</w:t>
            </w:r>
            <w:r w:rsidR="000D40D8">
              <w:rPr>
                <w:sz w:val="20"/>
                <w:szCs w:val="20"/>
              </w:rPr>
              <w:t xml:space="preserve">: </w:t>
            </w:r>
            <w:r w:rsidRPr="00DD446A">
              <w:rPr>
                <w:sz w:val="20"/>
                <w:szCs w:val="20"/>
              </w:rPr>
              <w:t>keemialiik × kg</w:t>
            </w:r>
          </w:p>
        </w:tc>
        <w:tc>
          <w:tcPr>
            <w:tcW w:w="2159" w:type="dxa"/>
          </w:tcPr>
          <w:p w14:paraId="7C9E6357" w14:textId="01242B4A" w:rsidR="0018295D" w:rsidRDefault="0018295D" w:rsidP="00DD446A">
            <w:r w:rsidRPr="00DD446A">
              <w:rPr>
                <w:sz w:val="20"/>
                <w:szCs w:val="20"/>
              </w:rPr>
              <w:t>€/kg tasu (nt 2025: Li-ioon 0,19 €/kg)</w:t>
            </w:r>
          </w:p>
        </w:tc>
        <w:tc>
          <w:tcPr>
            <w:tcW w:w="2159" w:type="dxa"/>
          </w:tcPr>
          <w:p w14:paraId="413A97D9" w14:textId="77777777" w:rsidR="0018295D" w:rsidRDefault="0018295D" w:rsidP="00DD446A">
            <w:pPr>
              <w:rPr>
                <w:sz w:val="20"/>
                <w:szCs w:val="20"/>
              </w:rPr>
            </w:pPr>
            <w:r w:rsidRPr="00DD446A">
              <w:rPr>
                <w:sz w:val="20"/>
                <w:szCs w:val="20"/>
              </w:rPr>
              <w:t>Registreerimata tootja või tasumata makse → kuni 100 000 € + müügikeeld</w:t>
            </w:r>
          </w:p>
          <w:p w14:paraId="565980F1" w14:textId="77777777" w:rsidR="002C1392" w:rsidRDefault="002C1392" w:rsidP="00DD446A">
            <w:pPr>
              <w:rPr>
                <w:sz w:val="20"/>
                <w:szCs w:val="20"/>
              </w:rPr>
            </w:pPr>
          </w:p>
          <w:p w14:paraId="635609BA" w14:textId="42B487B9" w:rsidR="002C1392" w:rsidRDefault="002C1392" w:rsidP="00DD446A">
            <w:r w:rsidRPr="00DD446A">
              <w:rPr>
                <w:sz w:val="20"/>
                <w:szCs w:val="20"/>
              </w:rPr>
              <w:t>Vale aruanne → 10 000 €</w:t>
            </w:r>
            <w:r>
              <w:rPr>
                <w:sz w:val="20"/>
                <w:szCs w:val="20"/>
              </w:rPr>
              <w:t>,</w:t>
            </w:r>
            <w:r w:rsidRPr="00DD446A">
              <w:rPr>
                <w:sz w:val="20"/>
                <w:szCs w:val="20"/>
              </w:rPr>
              <w:t xml:space="preserve"> kordus</w:t>
            </w:r>
            <w:r>
              <w:rPr>
                <w:sz w:val="20"/>
                <w:szCs w:val="20"/>
              </w:rPr>
              <w:t>-</w:t>
            </w:r>
            <w:r w:rsidRPr="00DD446A">
              <w:rPr>
                <w:sz w:val="20"/>
                <w:szCs w:val="20"/>
              </w:rPr>
              <w:t>rikkumisel topelt</w:t>
            </w:r>
            <w:r>
              <w:rPr>
                <w:sz w:val="20"/>
                <w:szCs w:val="20"/>
              </w:rPr>
              <w:t>trahv</w:t>
            </w:r>
          </w:p>
        </w:tc>
      </w:tr>
      <w:tr w:rsidR="0018295D" w14:paraId="72D1CCF0" w14:textId="77777777" w:rsidTr="0018295D">
        <w:tc>
          <w:tcPr>
            <w:tcW w:w="2158" w:type="dxa"/>
          </w:tcPr>
          <w:p w14:paraId="3E95938F" w14:textId="5B290953" w:rsidR="0018295D" w:rsidRPr="00422893" w:rsidRDefault="00422893" w:rsidP="00DD446A">
            <w:pPr>
              <w:rPr>
                <w:sz w:val="20"/>
                <w:szCs w:val="20"/>
              </w:rPr>
            </w:pPr>
            <w:r w:rsidRPr="00422893">
              <w:rPr>
                <w:b/>
                <w:bCs/>
                <w:sz w:val="20"/>
                <w:szCs w:val="20"/>
              </w:rPr>
              <w:t>Elektroonika</w:t>
            </w:r>
          </w:p>
        </w:tc>
        <w:tc>
          <w:tcPr>
            <w:tcW w:w="2158" w:type="dxa"/>
          </w:tcPr>
          <w:p w14:paraId="0B4AA61A" w14:textId="25AD2DB5" w:rsidR="0018295D" w:rsidRDefault="00422893" w:rsidP="00DD446A">
            <w:r w:rsidRPr="00DD446A">
              <w:rPr>
                <w:i/>
                <w:iCs/>
                <w:sz w:val="20"/>
                <w:szCs w:val="20"/>
              </w:rPr>
              <w:t>Sähkölaiteromu</w:t>
            </w:r>
            <w:r w:rsidRPr="00DD446A">
              <w:rPr>
                <w:i/>
                <w:iCs/>
                <w:sz w:val="20"/>
                <w:szCs w:val="20"/>
              </w:rPr>
              <w:softHyphen/>
              <w:t>asetus</w:t>
            </w:r>
            <w:r w:rsidRPr="00DD446A">
              <w:rPr>
                <w:sz w:val="20"/>
                <w:szCs w:val="20"/>
              </w:rPr>
              <w:t xml:space="preserve"> 519/2014 (WEEE)</w:t>
            </w:r>
          </w:p>
        </w:tc>
        <w:tc>
          <w:tcPr>
            <w:tcW w:w="2158" w:type="dxa"/>
          </w:tcPr>
          <w:p w14:paraId="49D2DC0E" w14:textId="0F73A653" w:rsidR="0018295D" w:rsidRDefault="00422893" w:rsidP="00DD446A">
            <w:r w:rsidRPr="00DD446A">
              <w:rPr>
                <w:sz w:val="20"/>
                <w:szCs w:val="20"/>
              </w:rPr>
              <w:t xml:space="preserve">ELY </w:t>
            </w:r>
            <w:r>
              <w:rPr>
                <w:sz w:val="20"/>
                <w:szCs w:val="20"/>
              </w:rPr>
              <w:t xml:space="preserve">register </w:t>
            </w:r>
            <w:r w:rsidRPr="00DD446A">
              <w:rPr>
                <w:sz w:val="20"/>
                <w:szCs w:val="20"/>
              </w:rPr>
              <w:t xml:space="preserve">→ leping </w:t>
            </w:r>
            <w:r w:rsidRPr="00DD446A">
              <w:rPr>
                <w:b/>
                <w:bCs/>
                <w:sz w:val="20"/>
                <w:szCs w:val="20"/>
              </w:rPr>
              <w:t>Elker</w:t>
            </w:r>
            <w:r w:rsidRPr="00DD446A">
              <w:rPr>
                <w:sz w:val="20"/>
                <w:szCs w:val="20"/>
              </w:rPr>
              <w:t xml:space="preserve">, </w:t>
            </w:r>
            <w:r w:rsidRPr="00DD446A">
              <w:rPr>
                <w:b/>
                <w:bCs/>
                <w:sz w:val="20"/>
                <w:szCs w:val="20"/>
              </w:rPr>
              <w:t>ERP</w:t>
            </w:r>
            <w:r w:rsidRPr="00DD446A">
              <w:rPr>
                <w:sz w:val="20"/>
                <w:szCs w:val="20"/>
              </w:rPr>
              <w:t xml:space="preserve"> vms</w:t>
            </w:r>
          </w:p>
        </w:tc>
        <w:tc>
          <w:tcPr>
            <w:tcW w:w="2158" w:type="dxa"/>
          </w:tcPr>
          <w:p w14:paraId="3950F029" w14:textId="1AFC41A9" w:rsidR="0018295D" w:rsidRDefault="00422893" w:rsidP="00DD446A">
            <w:r w:rsidRPr="00DD446A">
              <w:rPr>
                <w:sz w:val="20"/>
                <w:szCs w:val="20"/>
              </w:rPr>
              <w:t>Igakuiselt</w:t>
            </w:r>
            <w:r w:rsidR="000D40D8">
              <w:rPr>
                <w:sz w:val="20"/>
                <w:szCs w:val="20"/>
              </w:rPr>
              <w:t xml:space="preserve">: </w:t>
            </w:r>
            <w:r w:rsidRPr="00DD446A">
              <w:rPr>
                <w:sz w:val="20"/>
                <w:szCs w:val="20"/>
              </w:rPr>
              <w:t>kategooria × kg</w:t>
            </w:r>
          </w:p>
        </w:tc>
        <w:tc>
          <w:tcPr>
            <w:tcW w:w="2159" w:type="dxa"/>
          </w:tcPr>
          <w:p w14:paraId="711A1E06" w14:textId="58E90B2E" w:rsidR="0018295D" w:rsidRDefault="00422893" w:rsidP="00DD446A">
            <w:r w:rsidRPr="00DD446A">
              <w:rPr>
                <w:sz w:val="20"/>
                <w:szCs w:val="20"/>
              </w:rPr>
              <w:t>€/kg materjali + seadmeklass</w:t>
            </w:r>
          </w:p>
        </w:tc>
        <w:tc>
          <w:tcPr>
            <w:tcW w:w="2159" w:type="dxa"/>
          </w:tcPr>
          <w:p w14:paraId="13379BD5" w14:textId="77777777" w:rsidR="00861D02" w:rsidRDefault="00861D02" w:rsidP="00861D02">
            <w:pPr>
              <w:rPr>
                <w:sz w:val="20"/>
                <w:szCs w:val="20"/>
              </w:rPr>
            </w:pPr>
            <w:r w:rsidRPr="00DD446A">
              <w:rPr>
                <w:sz w:val="20"/>
                <w:szCs w:val="20"/>
              </w:rPr>
              <w:t>Registreerimata tootja või tasumata makse → kuni 100 000 € + müügikeeld</w:t>
            </w:r>
          </w:p>
          <w:p w14:paraId="4D2157F1" w14:textId="77777777" w:rsidR="00861D02" w:rsidRDefault="00861D02" w:rsidP="00DD446A">
            <w:pPr>
              <w:rPr>
                <w:sz w:val="20"/>
                <w:szCs w:val="20"/>
              </w:rPr>
            </w:pPr>
          </w:p>
          <w:p w14:paraId="11FEB0D0" w14:textId="28D34C42" w:rsidR="0018295D" w:rsidRDefault="00422893" w:rsidP="00DD446A">
            <w:r w:rsidRPr="00DD446A">
              <w:rPr>
                <w:sz w:val="20"/>
                <w:szCs w:val="20"/>
              </w:rPr>
              <w:t>Vale aruanne → 10 000 €</w:t>
            </w:r>
            <w:r>
              <w:rPr>
                <w:sz w:val="20"/>
                <w:szCs w:val="20"/>
              </w:rPr>
              <w:t>,</w:t>
            </w:r>
            <w:r w:rsidRPr="00DD446A">
              <w:rPr>
                <w:sz w:val="20"/>
                <w:szCs w:val="20"/>
              </w:rPr>
              <w:t xml:space="preserve"> kordus</w:t>
            </w:r>
            <w:r>
              <w:rPr>
                <w:sz w:val="20"/>
                <w:szCs w:val="20"/>
              </w:rPr>
              <w:t>-</w:t>
            </w:r>
            <w:r w:rsidRPr="00DD446A">
              <w:rPr>
                <w:sz w:val="20"/>
                <w:szCs w:val="20"/>
              </w:rPr>
              <w:t>rikkumisel topelt</w:t>
            </w:r>
            <w:r>
              <w:rPr>
                <w:sz w:val="20"/>
                <w:szCs w:val="20"/>
              </w:rPr>
              <w:t>trahv</w:t>
            </w:r>
          </w:p>
        </w:tc>
      </w:tr>
      <w:tr w:rsidR="0018295D" w14:paraId="080D02C5" w14:textId="77777777" w:rsidTr="0018295D">
        <w:tc>
          <w:tcPr>
            <w:tcW w:w="2158" w:type="dxa"/>
          </w:tcPr>
          <w:p w14:paraId="75B007EC" w14:textId="6010AE62" w:rsidR="0018295D" w:rsidRDefault="007D3C46" w:rsidP="00DD446A">
            <w:r w:rsidRPr="00DD446A">
              <w:rPr>
                <w:b/>
                <w:bCs/>
                <w:sz w:val="20"/>
                <w:szCs w:val="20"/>
              </w:rPr>
              <w:t>Romusõidukid</w:t>
            </w:r>
          </w:p>
        </w:tc>
        <w:tc>
          <w:tcPr>
            <w:tcW w:w="2158" w:type="dxa"/>
          </w:tcPr>
          <w:p w14:paraId="7D2CE8EF" w14:textId="3DBE257C" w:rsidR="0018295D" w:rsidRDefault="007D3C46" w:rsidP="00DD446A">
            <w:r w:rsidRPr="00DD446A">
              <w:rPr>
                <w:i/>
                <w:iCs/>
                <w:sz w:val="20"/>
                <w:szCs w:val="20"/>
              </w:rPr>
              <w:t>Loppu</w:t>
            </w:r>
            <w:r w:rsidRPr="00DD446A">
              <w:rPr>
                <w:i/>
                <w:iCs/>
                <w:sz w:val="20"/>
                <w:szCs w:val="20"/>
              </w:rPr>
              <w:softHyphen/>
              <w:t>käyttöajoneuvoasetus</w:t>
            </w:r>
            <w:r w:rsidRPr="00DD446A">
              <w:rPr>
                <w:sz w:val="20"/>
                <w:szCs w:val="20"/>
              </w:rPr>
              <w:t xml:space="preserve"> 123/2015 (ELV)</w:t>
            </w:r>
          </w:p>
        </w:tc>
        <w:tc>
          <w:tcPr>
            <w:tcW w:w="2158" w:type="dxa"/>
          </w:tcPr>
          <w:p w14:paraId="3EF110EF" w14:textId="723E72E0" w:rsidR="0018295D" w:rsidRDefault="007D3C46" w:rsidP="00DD446A">
            <w:r w:rsidRPr="00DD446A">
              <w:rPr>
                <w:sz w:val="20"/>
                <w:szCs w:val="20"/>
              </w:rPr>
              <w:t xml:space="preserve">Autotootja maksab 60 €/auto </w:t>
            </w:r>
            <w:r w:rsidRPr="00DD446A">
              <w:rPr>
                <w:b/>
                <w:bCs/>
                <w:sz w:val="20"/>
                <w:szCs w:val="20"/>
              </w:rPr>
              <w:t>Suomen Autokierrätys Oy</w:t>
            </w:r>
            <w:r w:rsidRPr="00DD446A">
              <w:rPr>
                <w:sz w:val="20"/>
                <w:szCs w:val="20"/>
              </w:rPr>
              <w:t>-le</w:t>
            </w:r>
          </w:p>
        </w:tc>
        <w:tc>
          <w:tcPr>
            <w:tcW w:w="2158" w:type="dxa"/>
          </w:tcPr>
          <w:p w14:paraId="41238142" w14:textId="20B927B9" w:rsidR="0018295D" w:rsidRDefault="007D3C46" w:rsidP="00DD446A">
            <w:r w:rsidRPr="00DD446A">
              <w:rPr>
                <w:sz w:val="20"/>
                <w:szCs w:val="20"/>
              </w:rPr>
              <w:t>Aasta</w:t>
            </w:r>
            <w:r w:rsidRPr="00DD446A">
              <w:rPr>
                <w:sz w:val="20"/>
                <w:szCs w:val="20"/>
              </w:rPr>
              <w:softHyphen/>
              <w:t>aruanne: turule toodud vs lammutatud</w:t>
            </w:r>
          </w:p>
        </w:tc>
        <w:tc>
          <w:tcPr>
            <w:tcW w:w="2159" w:type="dxa"/>
          </w:tcPr>
          <w:p w14:paraId="0A22920D" w14:textId="10DD024E" w:rsidR="0018295D" w:rsidRDefault="007D3C46" w:rsidP="00DD446A">
            <w:r>
              <w:rPr>
                <w:sz w:val="20"/>
                <w:szCs w:val="20"/>
              </w:rPr>
              <w:t>TVO</w:t>
            </w:r>
            <w:r w:rsidRPr="00DD446A">
              <w:rPr>
                <w:sz w:val="20"/>
                <w:szCs w:val="20"/>
              </w:rPr>
              <w:t xml:space="preserve"> maksab </w:t>
            </w:r>
            <w:r>
              <w:rPr>
                <w:sz w:val="20"/>
                <w:szCs w:val="20"/>
              </w:rPr>
              <w:t>lammutustöökojale</w:t>
            </w:r>
            <w:r w:rsidRPr="00DD446A">
              <w:rPr>
                <w:sz w:val="20"/>
                <w:szCs w:val="20"/>
              </w:rPr>
              <w:t xml:space="preserve"> 65 €/auto</w:t>
            </w:r>
          </w:p>
        </w:tc>
        <w:tc>
          <w:tcPr>
            <w:tcW w:w="2159" w:type="dxa"/>
          </w:tcPr>
          <w:p w14:paraId="6B49C4BA" w14:textId="2F8D9313" w:rsidR="0018295D" w:rsidRDefault="007D3C46" w:rsidP="00DD446A">
            <w:r w:rsidRPr="00DD446A">
              <w:rPr>
                <w:sz w:val="20"/>
                <w:szCs w:val="20"/>
              </w:rPr>
              <w:t xml:space="preserve">Lammutamine väljaspool </w:t>
            </w:r>
            <w:r>
              <w:rPr>
                <w:sz w:val="20"/>
                <w:szCs w:val="20"/>
              </w:rPr>
              <w:t>lammutus-töökoda</w:t>
            </w:r>
            <w:r w:rsidRPr="00DD446A">
              <w:rPr>
                <w:sz w:val="20"/>
                <w:szCs w:val="20"/>
              </w:rPr>
              <w:t xml:space="preserve"> → </w:t>
            </w:r>
            <w:r>
              <w:rPr>
                <w:sz w:val="20"/>
                <w:szCs w:val="20"/>
              </w:rPr>
              <w:t xml:space="preserve">trahv </w:t>
            </w:r>
            <w:r w:rsidRPr="00DD446A">
              <w:rPr>
                <w:sz w:val="20"/>
                <w:szCs w:val="20"/>
              </w:rPr>
              <w:t>50 000 € + tegevusloa kaotus</w:t>
            </w:r>
          </w:p>
        </w:tc>
      </w:tr>
      <w:tr w:rsidR="0018295D" w14:paraId="23784B4F" w14:textId="77777777" w:rsidTr="0018295D">
        <w:tc>
          <w:tcPr>
            <w:tcW w:w="2158" w:type="dxa"/>
          </w:tcPr>
          <w:p w14:paraId="762FE1F5" w14:textId="66EC5A1C" w:rsidR="0018295D" w:rsidRDefault="007D3C46" w:rsidP="00DD446A">
            <w:r w:rsidRPr="00DD446A">
              <w:rPr>
                <w:b/>
                <w:bCs/>
                <w:sz w:val="20"/>
                <w:szCs w:val="20"/>
              </w:rPr>
              <w:t>Rehvid</w:t>
            </w:r>
          </w:p>
        </w:tc>
        <w:tc>
          <w:tcPr>
            <w:tcW w:w="2158" w:type="dxa"/>
          </w:tcPr>
          <w:p w14:paraId="25FC5C28" w14:textId="0D590EE4" w:rsidR="0018295D" w:rsidRDefault="007D3C46" w:rsidP="00DD446A">
            <w:r w:rsidRPr="00DD446A">
              <w:rPr>
                <w:sz w:val="20"/>
                <w:szCs w:val="20"/>
              </w:rPr>
              <w:t xml:space="preserve">KrWG § 48 b + </w:t>
            </w:r>
            <w:r w:rsidRPr="00DD446A">
              <w:rPr>
                <w:i/>
                <w:iCs/>
                <w:sz w:val="20"/>
                <w:szCs w:val="20"/>
              </w:rPr>
              <w:t>Rengasmääräys</w:t>
            </w:r>
            <w:r w:rsidRPr="00DD446A">
              <w:rPr>
                <w:sz w:val="20"/>
                <w:szCs w:val="20"/>
              </w:rPr>
              <w:t xml:space="preserve"> 1240/2023 (kehtib täismahus 2026)</w:t>
            </w:r>
          </w:p>
        </w:tc>
        <w:tc>
          <w:tcPr>
            <w:tcW w:w="2158" w:type="dxa"/>
          </w:tcPr>
          <w:p w14:paraId="5D683096" w14:textId="07B9100E" w:rsidR="0018295D" w:rsidRDefault="007D3C46" w:rsidP="00DD446A">
            <w:r w:rsidRPr="00DD446A">
              <w:rPr>
                <w:sz w:val="20"/>
                <w:szCs w:val="20"/>
              </w:rPr>
              <w:t xml:space="preserve">ELY + </w:t>
            </w:r>
            <w:r w:rsidRPr="00DD446A">
              <w:rPr>
                <w:b/>
                <w:bCs/>
                <w:sz w:val="20"/>
                <w:szCs w:val="20"/>
              </w:rPr>
              <w:t>Suomen Rengaskierrätys Oy</w:t>
            </w:r>
          </w:p>
        </w:tc>
        <w:tc>
          <w:tcPr>
            <w:tcW w:w="2158" w:type="dxa"/>
          </w:tcPr>
          <w:p w14:paraId="011CE454" w14:textId="2C01259F" w:rsidR="0018295D" w:rsidRDefault="007D3C46" w:rsidP="00DD446A">
            <w:r w:rsidRPr="00DD446A">
              <w:rPr>
                <w:sz w:val="20"/>
                <w:szCs w:val="20"/>
              </w:rPr>
              <w:t>Kvartaliti</w:t>
            </w:r>
            <w:r w:rsidR="000D40D8">
              <w:rPr>
                <w:sz w:val="20"/>
                <w:szCs w:val="20"/>
              </w:rPr>
              <w:t>:</w:t>
            </w:r>
            <w:r w:rsidRPr="00DD446A">
              <w:rPr>
                <w:sz w:val="20"/>
                <w:szCs w:val="20"/>
              </w:rPr>
              <w:t xml:space="preserve"> liik × kg</w:t>
            </w:r>
          </w:p>
        </w:tc>
        <w:tc>
          <w:tcPr>
            <w:tcW w:w="2159" w:type="dxa"/>
          </w:tcPr>
          <w:p w14:paraId="4C702B54" w14:textId="5EEFE8C1" w:rsidR="0018295D" w:rsidRDefault="007D3C46" w:rsidP="00DD446A">
            <w:r w:rsidRPr="00DD446A">
              <w:rPr>
                <w:sz w:val="20"/>
                <w:szCs w:val="20"/>
              </w:rPr>
              <w:t>Sõiduauto 0,23 €/kg; veoauto 0,45 €/kg</w:t>
            </w:r>
          </w:p>
        </w:tc>
        <w:tc>
          <w:tcPr>
            <w:tcW w:w="2159" w:type="dxa"/>
          </w:tcPr>
          <w:p w14:paraId="063B13EE" w14:textId="2C1A9D34" w:rsidR="0018295D" w:rsidRDefault="007D3C46" w:rsidP="00DD446A">
            <w:r w:rsidRPr="00DD446A">
              <w:rPr>
                <w:sz w:val="20"/>
                <w:szCs w:val="20"/>
              </w:rPr>
              <w:t>Free-rider &gt; 500 kg → 100 000 €</w:t>
            </w:r>
          </w:p>
        </w:tc>
      </w:tr>
      <w:tr w:rsidR="007D3C46" w14:paraId="62AF6B75" w14:textId="77777777" w:rsidTr="0018295D">
        <w:tc>
          <w:tcPr>
            <w:tcW w:w="2158" w:type="dxa"/>
          </w:tcPr>
          <w:p w14:paraId="6002B963" w14:textId="616692D5" w:rsidR="007D3C46" w:rsidRPr="00DD446A" w:rsidRDefault="007D3C46" w:rsidP="00DD446A">
            <w:pPr>
              <w:rPr>
                <w:b/>
                <w:bCs/>
                <w:sz w:val="20"/>
                <w:szCs w:val="20"/>
              </w:rPr>
            </w:pPr>
            <w:r w:rsidRPr="00DD446A">
              <w:rPr>
                <w:b/>
                <w:bCs/>
                <w:sz w:val="20"/>
                <w:szCs w:val="20"/>
              </w:rPr>
              <w:lastRenderedPageBreak/>
              <w:t>Põllumajandusplast</w:t>
            </w:r>
          </w:p>
        </w:tc>
        <w:tc>
          <w:tcPr>
            <w:tcW w:w="2158" w:type="dxa"/>
          </w:tcPr>
          <w:p w14:paraId="638EFA75" w14:textId="54786EEC" w:rsidR="007D3C46" w:rsidRPr="00DD446A" w:rsidRDefault="007D3C46" w:rsidP="00DD446A">
            <w:pPr>
              <w:rPr>
                <w:sz w:val="20"/>
                <w:szCs w:val="20"/>
              </w:rPr>
            </w:pPr>
          </w:p>
        </w:tc>
        <w:tc>
          <w:tcPr>
            <w:tcW w:w="2158" w:type="dxa"/>
          </w:tcPr>
          <w:p w14:paraId="1740E636" w14:textId="0C46FFEF" w:rsidR="00780866" w:rsidRDefault="008B21BE" w:rsidP="00DD446A">
            <w:pPr>
              <w:rPr>
                <w:sz w:val="20"/>
                <w:szCs w:val="20"/>
              </w:rPr>
            </w:pPr>
            <w:r>
              <w:rPr>
                <w:sz w:val="20"/>
                <w:szCs w:val="20"/>
              </w:rPr>
              <w:t>Põllumajanduspakendid (väetisekotid, big-bagid kuuluvad pakendi valdkonna alla!)</w:t>
            </w:r>
          </w:p>
          <w:p w14:paraId="7F2B3F21" w14:textId="7BD917BC" w:rsidR="007D3C46" w:rsidRPr="00DD446A" w:rsidRDefault="007D3C46" w:rsidP="00DD446A">
            <w:pPr>
              <w:rPr>
                <w:sz w:val="20"/>
                <w:szCs w:val="20"/>
              </w:rPr>
            </w:pPr>
          </w:p>
        </w:tc>
        <w:tc>
          <w:tcPr>
            <w:tcW w:w="2158" w:type="dxa"/>
          </w:tcPr>
          <w:p w14:paraId="3921D305" w14:textId="69C5C268" w:rsidR="007D3C46" w:rsidRPr="00DD446A" w:rsidRDefault="007D3C46" w:rsidP="00DD446A">
            <w:pPr>
              <w:rPr>
                <w:sz w:val="20"/>
                <w:szCs w:val="20"/>
              </w:rPr>
            </w:pPr>
          </w:p>
        </w:tc>
        <w:tc>
          <w:tcPr>
            <w:tcW w:w="2159" w:type="dxa"/>
          </w:tcPr>
          <w:p w14:paraId="61A92E5F" w14:textId="62C006FE" w:rsidR="007D3C46" w:rsidRPr="00DD446A" w:rsidRDefault="007D3C46" w:rsidP="00DD446A">
            <w:pPr>
              <w:rPr>
                <w:sz w:val="20"/>
                <w:szCs w:val="20"/>
              </w:rPr>
            </w:pPr>
          </w:p>
        </w:tc>
        <w:tc>
          <w:tcPr>
            <w:tcW w:w="2159" w:type="dxa"/>
          </w:tcPr>
          <w:p w14:paraId="3264DE42" w14:textId="104A45B3" w:rsidR="007D3C46" w:rsidRPr="00DD446A" w:rsidRDefault="007D3C46" w:rsidP="00DD446A">
            <w:pPr>
              <w:rPr>
                <w:sz w:val="20"/>
                <w:szCs w:val="20"/>
              </w:rPr>
            </w:pPr>
          </w:p>
        </w:tc>
      </w:tr>
      <w:tr w:rsidR="007D3C46" w14:paraId="1473D9AC" w14:textId="77777777" w:rsidTr="0018295D">
        <w:tc>
          <w:tcPr>
            <w:tcW w:w="2158" w:type="dxa"/>
          </w:tcPr>
          <w:p w14:paraId="48A4AF6D" w14:textId="5EBE2646" w:rsidR="007D3C46" w:rsidRPr="00DD446A" w:rsidRDefault="007D3C46" w:rsidP="00DD446A">
            <w:pPr>
              <w:rPr>
                <w:b/>
                <w:bCs/>
                <w:sz w:val="20"/>
                <w:szCs w:val="20"/>
              </w:rPr>
            </w:pPr>
            <w:r w:rsidRPr="00DD446A">
              <w:rPr>
                <w:b/>
                <w:bCs/>
                <w:sz w:val="20"/>
                <w:szCs w:val="20"/>
              </w:rPr>
              <w:t>SUP-tooted</w:t>
            </w:r>
            <w:r w:rsidRPr="00DD446A">
              <w:rPr>
                <w:sz w:val="20"/>
                <w:szCs w:val="20"/>
              </w:rPr>
              <w:t xml:space="preserve"> (niis</w:t>
            </w:r>
            <w:r w:rsidR="00953862">
              <w:rPr>
                <w:sz w:val="20"/>
                <w:szCs w:val="20"/>
              </w:rPr>
              <w:t>utatud pühkepaberid</w:t>
            </w:r>
            <w:r w:rsidRPr="00DD446A">
              <w:rPr>
                <w:sz w:val="20"/>
                <w:szCs w:val="20"/>
              </w:rPr>
              <w:t>, õhupallid, tubakafiltrid, kalapüügivahendid)</w:t>
            </w:r>
          </w:p>
        </w:tc>
        <w:tc>
          <w:tcPr>
            <w:tcW w:w="2158" w:type="dxa"/>
          </w:tcPr>
          <w:p w14:paraId="70EABA6B" w14:textId="526C30BE" w:rsidR="007D3C46" w:rsidRPr="00DD446A" w:rsidRDefault="007D3C46" w:rsidP="00DD446A">
            <w:pPr>
              <w:rPr>
                <w:sz w:val="20"/>
                <w:szCs w:val="20"/>
              </w:rPr>
            </w:pPr>
            <w:r w:rsidRPr="00DD446A">
              <w:rPr>
                <w:i/>
                <w:iCs/>
                <w:sz w:val="20"/>
                <w:szCs w:val="20"/>
              </w:rPr>
              <w:t>Yksittäiskäyttöisten muovituotteiden laki</w:t>
            </w:r>
            <w:r w:rsidRPr="00DD446A">
              <w:rPr>
                <w:sz w:val="20"/>
                <w:szCs w:val="20"/>
              </w:rPr>
              <w:t xml:space="preserve"> 711/2021 + maksumäärus 914/2023</w:t>
            </w:r>
          </w:p>
        </w:tc>
        <w:tc>
          <w:tcPr>
            <w:tcW w:w="2158" w:type="dxa"/>
          </w:tcPr>
          <w:p w14:paraId="77FE8232" w14:textId="1E54DE1A" w:rsidR="007D3C46" w:rsidRPr="00DD446A" w:rsidRDefault="007D3C46" w:rsidP="00DD446A">
            <w:pPr>
              <w:rPr>
                <w:sz w:val="20"/>
                <w:szCs w:val="20"/>
              </w:rPr>
            </w:pPr>
            <w:r w:rsidRPr="00DD446A">
              <w:rPr>
                <w:sz w:val="20"/>
                <w:szCs w:val="20"/>
              </w:rPr>
              <w:t>Registreerumine SYKE fondi</w:t>
            </w:r>
          </w:p>
        </w:tc>
        <w:tc>
          <w:tcPr>
            <w:tcW w:w="2158" w:type="dxa"/>
          </w:tcPr>
          <w:p w14:paraId="79D5A495" w14:textId="3BA556F3" w:rsidR="007D3C46" w:rsidRPr="00DD446A" w:rsidRDefault="007D3C46" w:rsidP="00DD446A">
            <w:pPr>
              <w:rPr>
                <w:sz w:val="20"/>
                <w:szCs w:val="20"/>
              </w:rPr>
            </w:pPr>
            <w:r w:rsidRPr="00DD446A">
              <w:rPr>
                <w:sz w:val="20"/>
                <w:szCs w:val="20"/>
              </w:rPr>
              <w:t>Aasta</w:t>
            </w:r>
            <w:r>
              <w:rPr>
                <w:sz w:val="20"/>
                <w:szCs w:val="20"/>
              </w:rPr>
              <w:t>-</w:t>
            </w:r>
            <w:r w:rsidRPr="00DD446A">
              <w:rPr>
                <w:sz w:val="20"/>
                <w:szCs w:val="20"/>
              </w:rPr>
              <w:t>aruanne kg-põhiselt</w:t>
            </w:r>
          </w:p>
        </w:tc>
        <w:tc>
          <w:tcPr>
            <w:tcW w:w="2159" w:type="dxa"/>
          </w:tcPr>
          <w:p w14:paraId="1417E20A" w14:textId="07D55C83" w:rsidR="007D3C46" w:rsidRPr="00DD446A" w:rsidRDefault="007D3C46" w:rsidP="00DD446A">
            <w:pPr>
              <w:rPr>
                <w:sz w:val="20"/>
                <w:szCs w:val="20"/>
              </w:rPr>
            </w:pPr>
            <w:r>
              <w:rPr>
                <w:sz w:val="20"/>
                <w:szCs w:val="20"/>
              </w:rPr>
              <w:t xml:space="preserve">SUPi prügikoristus-tasu 4,79 </w:t>
            </w:r>
            <w:r w:rsidRPr="00E10653">
              <w:rPr>
                <w:sz w:val="20"/>
                <w:szCs w:val="20"/>
              </w:rPr>
              <w:t>€/elanik aastas</w:t>
            </w:r>
          </w:p>
        </w:tc>
        <w:tc>
          <w:tcPr>
            <w:tcW w:w="2159" w:type="dxa"/>
          </w:tcPr>
          <w:p w14:paraId="7347617C" w14:textId="259533A8" w:rsidR="007D3C46" w:rsidRPr="00DD446A" w:rsidRDefault="007D3C46" w:rsidP="00DD446A">
            <w:pPr>
              <w:rPr>
                <w:sz w:val="20"/>
                <w:szCs w:val="20"/>
              </w:rPr>
            </w:pPr>
            <w:r w:rsidRPr="00DD446A">
              <w:rPr>
                <w:sz w:val="20"/>
                <w:szCs w:val="20"/>
              </w:rPr>
              <w:t>Tasumata või vale aruanne → 100 000 € + 7 % viivis</w:t>
            </w:r>
          </w:p>
        </w:tc>
      </w:tr>
    </w:tbl>
    <w:p w14:paraId="020E080E" w14:textId="060E0BC2" w:rsidR="00DD446A" w:rsidRPr="00DD446A" w:rsidRDefault="00DD446A" w:rsidP="00DD446A"/>
    <w:p w14:paraId="6F57B383" w14:textId="77777777" w:rsidR="00DD446A" w:rsidRPr="00DD446A" w:rsidRDefault="00DD446A" w:rsidP="00DD446A">
      <w:pPr>
        <w:rPr>
          <w:b/>
          <w:bCs/>
        </w:rPr>
      </w:pPr>
      <w:r w:rsidRPr="00DD446A">
        <w:rPr>
          <w:b/>
          <w:bCs/>
        </w:rPr>
        <w:t>Põhiprotsess kõigile voogudele</w:t>
      </w:r>
    </w:p>
    <w:p w14:paraId="128E8BCD" w14:textId="53EE4C26" w:rsidR="00DD446A" w:rsidRPr="00DD446A" w:rsidRDefault="00DD446A" w:rsidP="000F1D64">
      <w:pPr>
        <w:numPr>
          <w:ilvl w:val="0"/>
          <w:numId w:val="13"/>
        </w:numPr>
      </w:pPr>
      <w:r w:rsidRPr="00DD446A">
        <w:rPr>
          <w:b/>
          <w:bCs/>
        </w:rPr>
        <w:t>Registreeri</w:t>
      </w:r>
      <w:r w:rsidRPr="00DD446A">
        <w:t xml:space="preserve"> ELY (või SUP-tootja SYKE fondis) enne </w:t>
      </w:r>
      <w:r w:rsidR="002E3CA2">
        <w:t xml:space="preserve">kauba </w:t>
      </w:r>
      <w:r w:rsidRPr="00DD446A">
        <w:t>turule toomist.</w:t>
      </w:r>
    </w:p>
    <w:p w14:paraId="0195EE8D" w14:textId="33114C76" w:rsidR="00DD446A" w:rsidRPr="00DD446A" w:rsidRDefault="00DD446A" w:rsidP="000F1D64">
      <w:pPr>
        <w:numPr>
          <w:ilvl w:val="0"/>
          <w:numId w:val="13"/>
        </w:numPr>
      </w:pPr>
      <w:r w:rsidRPr="00DD446A">
        <w:rPr>
          <w:b/>
          <w:bCs/>
        </w:rPr>
        <w:t xml:space="preserve">Vali üks </w:t>
      </w:r>
      <w:r w:rsidR="002E3CA2">
        <w:rPr>
          <w:b/>
          <w:bCs/>
        </w:rPr>
        <w:t>TVO</w:t>
      </w:r>
      <w:r w:rsidRPr="00DD446A">
        <w:t xml:space="preserve"> (tootja</w:t>
      </w:r>
      <w:r w:rsidRPr="00DD446A">
        <w:softHyphen/>
        <w:t>organisatsioon)</w:t>
      </w:r>
      <w:r w:rsidR="002E3CA2">
        <w:t xml:space="preserve">, </w:t>
      </w:r>
      <w:r w:rsidRPr="00DD446A">
        <w:t>hübriidlepinguid enam ei lubata.</w:t>
      </w:r>
    </w:p>
    <w:p w14:paraId="6FED37BD" w14:textId="77777777" w:rsidR="00DD446A" w:rsidRPr="00DD446A" w:rsidRDefault="00DD446A" w:rsidP="000F1D64">
      <w:pPr>
        <w:numPr>
          <w:ilvl w:val="0"/>
          <w:numId w:val="13"/>
        </w:numPr>
      </w:pPr>
      <w:r w:rsidRPr="00DD446A">
        <w:rPr>
          <w:b/>
          <w:bCs/>
        </w:rPr>
        <w:t>Esita kogused</w:t>
      </w:r>
      <w:r w:rsidRPr="00DD446A">
        <w:t xml:space="preserve"> – kuu, kvartal või aasta, sõltuvalt voost. Failivorm on ühtlustatud (CN-kood, kg, materjal).</w:t>
      </w:r>
    </w:p>
    <w:p w14:paraId="7A80476B" w14:textId="171EDCA1" w:rsidR="00DD446A" w:rsidRPr="00DD446A" w:rsidRDefault="00DD446A" w:rsidP="000F1D64">
      <w:pPr>
        <w:numPr>
          <w:ilvl w:val="0"/>
          <w:numId w:val="13"/>
        </w:numPr>
      </w:pPr>
      <w:r w:rsidRPr="00DD446A">
        <w:rPr>
          <w:b/>
          <w:bCs/>
        </w:rPr>
        <w:t>Maksa ökotasu</w:t>
      </w:r>
      <w:r w:rsidRPr="00DD446A">
        <w:t xml:space="preserve"> – </w:t>
      </w:r>
      <w:r w:rsidR="00F1360F">
        <w:t>TVO</w:t>
      </w:r>
      <w:r w:rsidRPr="00DD446A">
        <w:t xml:space="preserve"> arveldab €/kg või €/ühik</w:t>
      </w:r>
      <w:r w:rsidR="00F1360F">
        <w:t xml:space="preserve">. </w:t>
      </w:r>
    </w:p>
    <w:p w14:paraId="2640BFB2" w14:textId="43C83D69" w:rsidR="00DD446A" w:rsidRPr="00DD446A" w:rsidRDefault="00C827CE" w:rsidP="000F1D64">
      <w:pPr>
        <w:numPr>
          <w:ilvl w:val="0"/>
          <w:numId w:val="13"/>
        </w:numPr>
      </w:pPr>
      <w:r>
        <w:rPr>
          <w:b/>
          <w:bCs/>
        </w:rPr>
        <w:t>TVO</w:t>
      </w:r>
      <w:r w:rsidR="00DD446A" w:rsidRPr="00DD446A">
        <w:rPr>
          <w:b/>
          <w:bCs/>
        </w:rPr>
        <w:t xml:space="preserve"> korraldab kogumise</w:t>
      </w:r>
      <w:r w:rsidR="00DD446A" w:rsidRPr="00DD446A">
        <w:t xml:space="preserve"> – 2600 RINKI pakendipunkti, 450 elektroonikaromu keskust, 30 mobiilset </w:t>
      </w:r>
      <w:r w:rsidR="00F1360F">
        <w:t>põllumajandus</w:t>
      </w:r>
      <w:r w:rsidR="00DD446A" w:rsidRPr="00DD446A">
        <w:t>kile pressiautot jms.</w:t>
      </w:r>
    </w:p>
    <w:p w14:paraId="7042137D" w14:textId="597CD071" w:rsidR="009557DA" w:rsidRPr="00E52186" w:rsidRDefault="00DD446A" w:rsidP="00E52186">
      <w:pPr>
        <w:numPr>
          <w:ilvl w:val="0"/>
          <w:numId w:val="13"/>
        </w:numPr>
      </w:pPr>
      <w:r w:rsidRPr="00DD446A">
        <w:rPr>
          <w:b/>
          <w:bCs/>
        </w:rPr>
        <w:t>Järelevalve &amp; trahvid</w:t>
      </w:r>
      <w:r w:rsidRPr="00DD446A">
        <w:t xml:space="preserve"> – ELY ja SYKE võrdlevad tolli</w:t>
      </w:r>
      <w:r w:rsidR="003772D6">
        <w:t>andmeid</w:t>
      </w:r>
      <w:r w:rsidRPr="00DD446A">
        <w:t xml:space="preserve"> ning </w:t>
      </w:r>
      <w:r w:rsidR="00F1360F">
        <w:t>TVOde</w:t>
      </w:r>
      <w:r w:rsidRPr="00DD446A">
        <w:t xml:space="preserve"> kogumismass</w:t>
      </w:r>
      <w:r w:rsidR="00F1360F">
        <w:t>e</w:t>
      </w:r>
      <w:r w:rsidR="00C827CE">
        <w:t xml:space="preserve">. </w:t>
      </w:r>
      <w:r w:rsidR="004E0763">
        <w:t>Varjatud turuletoojate</w:t>
      </w:r>
      <w:r w:rsidRPr="00DD446A">
        <w:t xml:space="preserve"> tuvastamisel avalik nimekiri + sunniraha (kuni 500 000 €).</w:t>
      </w:r>
      <w:r w:rsidR="009557DA">
        <w:br w:type="page"/>
      </w:r>
    </w:p>
    <w:p w14:paraId="2E55F2E4" w14:textId="79E20E0D" w:rsidR="00D85F5B" w:rsidRDefault="006D0A58" w:rsidP="006D0A58">
      <w:pPr>
        <w:pStyle w:val="Pealkiri2"/>
      </w:pPr>
      <w:bookmarkStart w:id="30" w:name="_Toc207966888"/>
      <w:r>
        <w:lastRenderedPageBreak/>
        <w:t>Rootsi</w:t>
      </w:r>
      <w:bookmarkEnd w:id="30"/>
    </w:p>
    <w:p w14:paraId="3016D9CC" w14:textId="77777777" w:rsidR="00F774E5" w:rsidRDefault="00F774E5" w:rsidP="00D85F5B">
      <w:pPr>
        <w:pStyle w:val="Pealkiri3"/>
      </w:pPr>
      <w:bookmarkStart w:id="31" w:name="_Toc207966889"/>
      <w:r>
        <w:t>Pakendi tootjavastutus</w:t>
      </w:r>
      <w:bookmarkEnd w:id="31"/>
    </w:p>
    <w:p w14:paraId="4746724F" w14:textId="7DEE7751" w:rsidR="008B7EE5" w:rsidRPr="00442467" w:rsidRDefault="008B7EE5" w:rsidP="008B7EE5">
      <w:pPr>
        <w:pStyle w:val="Normaallaadveeb"/>
        <w:rPr>
          <w:rFonts w:asciiTheme="minorHAnsi" w:hAnsiTheme="minorHAnsi"/>
          <w:sz w:val="22"/>
          <w:szCs w:val="22"/>
        </w:rPr>
      </w:pPr>
      <w:r w:rsidRPr="00442467">
        <w:rPr>
          <w:rFonts w:asciiTheme="minorHAnsi" w:hAnsiTheme="minorHAnsi"/>
          <w:sz w:val="22"/>
          <w:szCs w:val="22"/>
        </w:rPr>
        <w:t>Rootsi uuendas pakendivastutuse reegl</w:t>
      </w:r>
      <w:r w:rsidR="00E10653">
        <w:rPr>
          <w:rFonts w:asciiTheme="minorHAnsi" w:hAnsiTheme="minorHAnsi"/>
          <w:sz w:val="22"/>
          <w:szCs w:val="22"/>
        </w:rPr>
        <w:t>ei</w:t>
      </w:r>
      <w:r w:rsidRPr="00442467">
        <w:rPr>
          <w:rFonts w:asciiTheme="minorHAnsi" w:hAnsiTheme="minorHAnsi"/>
          <w:sz w:val="22"/>
          <w:szCs w:val="22"/>
        </w:rPr>
        <w:t xml:space="preserve">d 2022–2024, et siduda omavalitsuste kodukogumine ja tootjate rahastus ühtseks, läbipaistvaks süsteemiks. Kõik alljärgnev </w:t>
      </w:r>
      <w:r w:rsidRPr="00442467">
        <w:rPr>
          <w:rFonts w:asciiTheme="minorHAnsi" w:hAnsiTheme="minorHAnsi"/>
          <w:sz w:val="22"/>
          <w:szCs w:val="22"/>
        </w:rPr>
        <w:softHyphen/>
        <w:t>tugineb kolmele sambale:</w:t>
      </w:r>
    </w:p>
    <w:p w14:paraId="749C11EB" w14:textId="77777777" w:rsidR="008B7EE5" w:rsidRPr="00442467" w:rsidRDefault="008B7EE5" w:rsidP="000F1D64">
      <w:pPr>
        <w:pStyle w:val="Normaallaadveeb"/>
        <w:numPr>
          <w:ilvl w:val="0"/>
          <w:numId w:val="15"/>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Förpackningsförordningen (2022:1274)</w:t>
      </w:r>
      <w:r w:rsidRPr="00442467">
        <w:rPr>
          <w:rFonts w:asciiTheme="minorHAnsi" w:hAnsiTheme="minorHAnsi"/>
          <w:sz w:val="22"/>
          <w:szCs w:val="22"/>
        </w:rPr>
        <w:t xml:space="preserve"> – määratleb, kes on pakenditootja, millised on registreerimis-, aruandlus- ja rahastamiskohustused ning millised on materjalipõhised sihtarvud.</w:t>
      </w:r>
    </w:p>
    <w:p w14:paraId="226860AE" w14:textId="445D3B71" w:rsidR="008B7EE5" w:rsidRPr="00442467" w:rsidRDefault="008B7EE5" w:rsidP="000F1D64">
      <w:pPr>
        <w:pStyle w:val="Normaallaadveeb"/>
        <w:numPr>
          <w:ilvl w:val="0"/>
          <w:numId w:val="15"/>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Avfallsförordningen</w:t>
      </w:r>
      <w:r w:rsidRPr="00442467">
        <w:rPr>
          <w:rFonts w:asciiTheme="minorHAnsi" w:hAnsiTheme="minorHAnsi"/>
          <w:sz w:val="22"/>
          <w:szCs w:val="22"/>
        </w:rPr>
        <w:t xml:space="preserve"> – annab omavalitsustele alates 2024</w:t>
      </w:r>
      <w:r w:rsidR="009F148D">
        <w:rPr>
          <w:rFonts w:asciiTheme="minorHAnsi" w:hAnsiTheme="minorHAnsi"/>
          <w:sz w:val="22"/>
          <w:szCs w:val="22"/>
        </w:rPr>
        <w:t>. aastast</w:t>
      </w:r>
      <w:r w:rsidRPr="00442467">
        <w:rPr>
          <w:rFonts w:asciiTheme="minorHAnsi" w:hAnsiTheme="minorHAnsi"/>
          <w:sz w:val="22"/>
          <w:szCs w:val="22"/>
        </w:rPr>
        <w:t xml:space="preserve"> tegeliku </w:t>
      </w:r>
      <w:r w:rsidRPr="0018295D">
        <w:rPr>
          <w:rStyle w:val="Tugev"/>
          <w:rFonts w:asciiTheme="minorHAnsi" w:hAnsiTheme="minorHAnsi"/>
          <w:b w:val="0"/>
          <w:bCs w:val="0"/>
          <w:sz w:val="22"/>
          <w:szCs w:val="22"/>
        </w:rPr>
        <w:t>ukse</w:t>
      </w:r>
      <w:r w:rsidR="009F148D" w:rsidRPr="0018295D">
        <w:rPr>
          <w:rStyle w:val="Tugev"/>
          <w:rFonts w:asciiTheme="minorHAnsi" w:hAnsiTheme="minorHAnsi"/>
          <w:b w:val="0"/>
          <w:bCs w:val="0"/>
          <w:sz w:val="22"/>
          <w:szCs w:val="22"/>
        </w:rPr>
        <w:t>lt</w:t>
      </w:r>
      <w:r w:rsidRPr="0018295D">
        <w:rPr>
          <w:rStyle w:val="Tugev"/>
          <w:rFonts w:asciiTheme="minorHAnsi" w:hAnsiTheme="minorHAnsi"/>
          <w:b w:val="0"/>
          <w:bCs w:val="0"/>
          <w:sz w:val="22"/>
          <w:szCs w:val="22"/>
        </w:rPr>
        <w:t>-</w:t>
      </w:r>
      <w:r w:rsidR="009F148D" w:rsidRPr="0018295D">
        <w:rPr>
          <w:rStyle w:val="Tugev"/>
          <w:rFonts w:asciiTheme="minorHAnsi" w:hAnsiTheme="minorHAnsi"/>
          <w:b w:val="0"/>
          <w:bCs w:val="0"/>
          <w:sz w:val="22"/>
          <w:szCs w:val="22"/>
        </w:rPr>
        <w:t>uksele</w:t>
      </w:r>
      <w:r w:rsidRPr="0018295D">
        <w:rPr>
          <w:rStyle w:val="Tugev"/>
          <w:rFonts w:asciiTheme="minorHAnsi" w:hAnsiTheme="minorHAnsi"/>
          <w:b w:val="0"/>
          <w:bCs w:val="0"/>
          <w:sz w:val="22"/>
          <w:szCs w:val="22"/>
        </w:rPr>
        <w:t xml:space="preserve"> kogumiskohustuse</w:t>
      </w:r>
      <w:r w:rsidRPr="00442467">
        <w:rPr>
          <w:rFonts w:asciiTheme="minorHAnsi" w:hAnsiTheme="minorHAnsi"/>
          <w:sz w:val="22"/>
          <w:szCs w:val="22"/>
        </w:rPr>
        <w:t xml:space="preserve"> kõigi leibkonnapakendite kohta. </w:t>
      </w:r>
      <w:r w:rsidR="009F148D">
        <w:rPr>
          <w:rFonts w:asciiTheme="minorHAnsi" w:hAnsiTheme="minorHAnsi"/>
          <w:sz w:val="22"/>
          <w:szCs w:val="22"/>
        </w:rPr>
        <w:t>See loogika peab kogu riigis rakenduma</w:t>
      </w:r>
      <w:r w:rsidRPr="00442467">
        <w:rPr>
          <w:rFonts w:asciiTheme="minorHAnsi" w:hAnsiTheme="minorHAnsi"/>
          <w:sz w:val="22"/>
          <w:szCs w:val="22"/>
        </w:rPr>
        <w:t xml:space="preserve"> hiljemalt 2027.</w:t>
      </w:r>
      <w:r w:rsidR="009F148D">
        <w:rPr>
          <w:rFonts w:asciiTheme="minorHAnsi" w:hAnsiTheme="minorHAnsi"/>
          <w:sz w:val="22"/>
          <w:szCs w:val="22"/>
        </w:rPr>
        <w:t>aasta alguseks.</w:t>
      </w:r>
    </w:p>
    <w:p w14:paraId="1951B3E0" w14:textId="77777777" w:rsidR="008B7EE5" w:rsidRPr="00442467" w:rsidRDefault="008B7EE5" w:rsidP="000F1D64">
      <w:pPr>
        <w:pStyle w:val="Normaallaadveeb"/>
        <w:numPr>
          <w:ilvl w:val="0"/>
          <w:numId w:val="15"/>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Littering Fee Ordinance (2021:1002)</w:t>
      </w:r>
      <w:r w:rsidRPr="00442467">
        <w:rPr>
          <w:rFonts w:asciiTheme="minorHAnsi" w:hAnsiTheme="minorHAnsi"/>
          <w:sz w:val="22"/>
          <w:szCs w:val="22"/>
        </w:rPr>
        <w:t xml:space="preserve"> – seab ühekordsetele plastpakenditele prügistustasu, millest kaetakse avalikud koristuskulud.</w:t>
      </w:r>
    </w:p>
    <w:p w14:paraId="1CB929D2" w14:textId="51DE7444" w:rsidR="008B7EE5" w:rsidRDefault="008B7EE5" w:rsidP="00A3004A">
      <w:pPr>
        <w:pStyle w:val="Normaallaadveeb"/>
        <w:rPr>
          <w:rFonts w:asciiTheme="minorHAnsi" w:hAnsiTheme="minorHAnsi"/>
          <w:sz w:val="22"/>
          <w:szCs w:val="22"/>
        </w:rPr>
      </w:pPr>
      <w:r w:rsidRPr="00442467">
        <w:rPr>
          <w:rFonts w:asciiTheme="minorHAnsi" w:hAnsiTheme="minorHAnsi"/>
          <w:sz w:val="22"/>
          <w:szCs w:val="22"/>
        </w:rPr>
        <w:t xml:space="preserve">Kõigi </w:t>
      </w:r>
      <w:r w:rsidR="009F148D">
        <w:rPr>
          <w:rFonts w:asciiTheme="minorHAnsi" w:hAnsiTheme="minorHAnsi"/>
          <w:sz w:val="22"/>
          <w:szCs w:val="22"/>
        </w:rPr>
        <w:t xml:space="preserve">kohustuste </w:t>
      </w:r>
      <w:r w:rsidRPr="00442467">
        <w:rPr>
          <w:rFonts w:asciiTheme="minorHAnsi" w:hAnsiTheme="minorHAnsi"/>
          <w:sz w:val="22"/>
          <w:szCs w:val="22"/>
        </w:rPr>
        <w:t>täitmist koordineerib</w:t>
      </w:r>
      <w:r w:rsidR="009F148D">
        <w:rPr>
          <w:rFonts w:asciiTheme="minorHAnsi" w:hAnsiTheme="minorHAnsi"/>
          <w:sz w:val="22"/>
          <w:szCs w:val="22"/>
        </w:rPr>
        <w:t xml:space="preserve"> ja jälgib</w:t>
      </w:r>
      <w:r w:rsidRPr="00442467">
        <w:rPr>
          <w:rFonts w:asciiTheme="minorHAnsi" w:hAnsiTheme="minorHAnsi"/>
          <w:sz w:val="22"/>
          <w:szCs w:val="22"/>
        </w:rPr>
        <w:t xml:space="preserve"> </w:t>
      </w:r>
      <w:r w:rsidRPr="00442467">
        <w:rPr>
          <w:rStyle w:val="Tugev"/>
          <w:rFonts w:asciiTheme="minorHAnsi" w:hAnsiTheme="minorHAnsi"/>
          <w:sz w:val="22"/>
          <w:szCs w:val="22"/>
        </w:rPr>
        <w:t>Naturvårdsverket</w:t>
      </w:r>
      <w:r w:rsidRPr="00442467">
        <w:rPr>
          <w:rFonts w:asciiTheme="minorHAnsi" w:hAnsiTheme="minorHAnsi"/>
          <w:sz w:val="22"/>
          <w:szCs w:val="22"/>
        </w:rPr>
        <w:t xml:space="preserve"> (Keskkonnaamet)</w:t>
      </w:r>
      <w:r w:rsidR="00A3004A" w:rsidRPr="00442467">
        <w:rPr>
          <w:rFonts w:asciiTheme="minorHAnsi" w:hAnsiTheme="minorHAnsi"/>
          <w:sz w:val="22"/>
          <w:szCs w:val="22"/>
        </w:rPr>
        <w:t>, kes</w:t>
      </w:r>
      <w:r w:rsidRPr="00442467">
        <w:rPr>
          <w:rFonts w:asciiTheme="minorHAnsi" w:hAnsiTheme="minorHAnsi"/>
          <w:sz w:val="22"/>
          <w:szCs w:val="22"/>
        </w:rPr>
        <w:t xml:space="preserve"> peab tootjaregistrit, kinnitab ja auditeerib tootjavastutusorganisatsioone (</w:t>
      </w:r>
      <w:r w:rsidR="00A3004A" w:rsidRPr="00442467">
        <w:rPr>
          <w:rFonts w:asciiTheme="minorHAnsi" w:hAnsiTheme="minorHAnsi"/>
          <w:sz w:val="22"/>
          <w:szCs w:val="22"/>
        </w:rPr>
        <w:t>TVO</w:t>
      </w:r>
      <w:r w:rsidRPr="00442467">
        <w:rPr>
          <w:rFonts w:asciiTheme="minorHAnsi" w:hAnsiTheme="minorHAnsi"/>
          <w:sz w:val="22"/>
          <w:szCs w:val="22"/>
        </w:rPr>
        <w:t>-sid) ning määrab sunniraha kuni 5 000 000 SEK või turustuskeeldu.</w:t>
      </w:r>
    </w:p>
    <w:p w14:paraId="66F89727" w14:textId="51A106A4" w:rsidR="00615AE9" w:rsidRDefault="00615AE9" w:rsidP="00615AE9">
      <w:pPr>
        <w:pStyle w:val="Pealdis"/>
        <w:keepNext/>
      </w:pPr>
      <w:r>
        <w:t xml:space="preserve">Tabel </w:t>
      </w:r>
      <w:r>
        <w:fldChar w:fldCharType="begin"/>
      </w:r>
      <w:r>
        <w:instrText xml:space="preserve"> SEQ Tabel \* ARABIC </w:instrText>
      </w:r>
      <w:r>
        <w:fldChar w:fldCharType="separate"/>
      </w:r>
      <w:r w:rsidR="008E685B">
        <w:rPr>
          <w:noProof/>
        </w:rPr>
        <w:t>12</w:t>
      </w:r>
      <w:r>
        <w:fldChar w:fldCharType="end"/>
      </w:r>
      <w:r>
        <w:t>. Rootsi pakendi tootjavastutuse süsteemis osalevate erinevate osapoolte ülesanded</w:t>
      </w:r>
    </w:p>
    <w:tbl>
      <w:tblPr>
        <w:tblStyle w:val="Kontuurtabel"/>
        <w:tblW w:w="0" w:type="auto"/>
        <w:tblLook w:val="04A0" w:firstRow="1" w:lastRow="0" w:firstColumn="1" w:lastColumn="0" w:noHBand="0" w:noVBand="1"/>
      </w:tblPr>
      <w:tblGrid>
        <w:gridCol w:w="3397"/>
        <w:gridCol w:w="9553"/>
      </w:tblGrid>
      <w:tr w:rsidR="00460E18" w14:paraId="1A409F0D" w14:textId="77777777" w:rsidTr="00460E18">
        <w:tc>
          <w:tcPr>
            <w:tcW w:w="3397" w:type="dxa"/>
          </w:tcPr>
          <w:p w14:paraId="43AFCB96" w14:textId="533F4F30" w:rsidR="00460E18" w:rsidRPr="00460E18" w:rsidRDefault="00460E18" w:rsidP="00A3004A">
            <w:pPr>
              <w:pStyle w:val="Normaallaadveeb"/>
              <w:rPr>
                <w:rFonts w:asciiTheme="minorHAnsi" w:hAnsiTheme="minorHAnsi"/>
                <w:b/>
                <w:bCs/>
                <w:sz w:val="22"/>
                <w:szCs w:val="22"/>
              </w:rPr>
            </w:pPr>
            <w:r w:rsidRPr="00460E18">
              <w:rPr>
                <w:rFonts w:asciiTheme="minorHAnsi" w:hAnsiTheme="minorHAnsi"/>
                <w:b/>
                <w:bCs/>
                <w:sz w:val="22"/>
                <w:szCs w:val="22"/>
              </w:rPr>
              <w:t>Seotud osapool</w:t>
            </w:r>
          </w:p>
        </w:tc>
        <w:tc>
          <w:tcPr>
            <w:tcW w:w="9553" w:type="dxa"/>
          </w:tcPr>
          <w:p w14:paraId="4A22205E" w14:textId="517F887B" w:rsidR="00460E18" w:rsidRPr="00460E18" w:rsidRDefault="00460E18" w:rsidP="00A3004A">
            <w:pPr>
              <w:pStyle w:val="Normaallaadveeb"/>
              <w:rPr>
                <w:rFonts w:asciiTheme="minorHAnsi" w:hAnsiTheme="minorHAnsi"/>
                <w:b/>
                <w:bCs/>
                <w:sz w:val="22"/>
                <w:szCs w:val="22"/>
              </w:rPr>
            </w:pPr>
            <w:r w:rsidRPr="00460E18">
              <w:rPr>
                <w:rFonts w:asciiTheme="minorHAnsi" w:hAnsiTheme="minorHAnsi"/>
                <w:b/>
                <w:bCs/>
                <w:sz w:val="22"/>
                <w:szCs w:val="22"/>
              </w:rPr>
              <w:t>Põhiülesanne</w:t>
            </w:r>
          </w:p>
        </w:tc>
      </w:tr>
      <w:tr w:rsidR="00460E18" w14:paraId="6A5FAC4C" w14:textId="77777777" w:rsidTr="00460E18">
        <w:tc>
          <w:tcPr>
            <w:tcW w:w="3397" w:type="dxa"/>
          </w:tcPr>
          <w:p w14:paraId="3C227497" w14:textId="69D2B466" w:rsidR="00460E18" w:rsidRPr="007413F4" w:rsidRDefault="00460E18" w:rsidP="00A3004A">
            <w:pPr>
              <w:pStyle w:val="Normaallaadveeb"/>
              <w:rPr>
                <w:rFonts w:asciiTheme="minorHAnsi" w:hAnsiTheme="minorHAnsi"/>
                <w:b/>
                <w:bCs/>
                <w:sz w:val="20"/>
                <w:szCs w:val="20"/>
              </w:rPr>
            </w:pPr>
            <w:r w:rsidRPr="007413F4">
              <w:rPr>
                <w:rFonts w:asciiTheme="minorHAnsi" w:hAnsiTheme="minorHAnsi"/>
                <w:b/>
                <w:bCs/>
                <w:sz w:val="20"/>
                <w:szCs w:val="20"/>
              </w:rPr>
              <w:t>Tootja / importija / e-kaupmees</w:t>
            </w:r>
          </w:p>
        </w:tc>
        <w:tc>
          <w:tcPr>
            <w:tcW w:w="9553" w:type="dxa"/>
          </w:tcPr>
          <w:p w14:paraId="10DF878B" w14:textId="041F1FD2" w:rsidR="00460E18" w:rsidRPr="00460E18" w:rsidRDefault="00460E18" w:rsidP="00A3004A">
            <w:pPr>
              <w:pStyle w:val="Normaallaadveeb"/>
              <w:rPr>
                <w:rFonts w:asciiTheme="minorHAnsi" w:hAnsiTheme="minorHAnsi"/>
                <w:sz w:val="20"/>
                <w:szCs w:val="20"/>
              </w:rPr>
            </w:pPr>
            <w:r w:rsidRPr="00460E18">
              <w:rPr>
                <w:rFonts w:asciiTheme="minorHAnsi" w:hAnsiTheme="minorHAnsi"/>
                <w:sz w:val="20"/>
                <w:szCs w:val="20"/>
              </w:rPr>
              <w:t>Registreerib end enne esimese pakendi turule laskmist, sõlmib lepingu ühe heaks</w:t>
            </w:r>
            <w:r w:rsidRPr="00460E18">
              <w:rPr>
                <w:rFonts w:asciiTheme="minorHAnsi" w:hAnsiTheme="minorHAnsi"/>
                <w:sz w:val="20"/>
                <w:szCs w:val="20"/>
              </w:rPr>
              <w:softHyphen/>
              <w:t>kiidetud TVO-ga, esitab aastased kogus</w:t>
            </w:r>
            <w:r w:rsidR="007413F4">
              <w:rPr>
                <w:rFonts w:asciiTheme="minorHAnsi" w:hAnsiTheme="minorHAnsi"/>
                <w:sz w:val="20"/>
                <w:szCs w:val="20"/>
              </w:rPr>
              <w:t xml:space="preserve">te </w:t>
            </w:r>
            <w:r w:rsidRPr="00460E18">
              <w:rPr>
                <w:rFonts w:asciiTheme="minorHAnsi" w:hAnsiTheme="minorHAnsi"/>
                <w:sz w:val="20"/>
                <w:szCs w:val="20"/>
              </w:rPr>
              <w:t>andmed (kg materjali kaupa) ja maksab ökotasu.</w:t>
            </w:r>
          </w:p>
        </w:tc>
      </w:tr>
      <w:tr w:rsidR="00460E18" w14:paraId="3EDA8713" w14:textId="77777777" w:rsidTr="00460E18">
        <w:tc>
          <w:tcPr>
            <w:tcW w:w="3397" w:type="dxa"/>
          </w:tcPr>
          <w:p w14:paraId="7361C06A" w14:textId="3CE957E7" w:rsidR="00460E18" w:rsidRPr="00460E18" w:rsidRDefault="00460E18" w:rsidP="00A3004A">
            <w:pPr>
              <w:pStyle w:val="Normaallaadveeb"/>
              <w:rPr>
                <w:rFonts w:asciiTheme="minorHAnsi" w:hAnsiTheme="minorHAnsi"/>
                <w:sz w:val="20"/>
                <w:szCs w:val="20"/>
              </w:rPr>
            </w:pPr>
            <w:r w:rsidRPr="007413F4">
              <w:rPr>
                <w:rFonts w:asciiTheme="minorHAnsi" w:hAnsiTheme="minorHAnsi"/>
                <w:b/>
                <w:bCs/>
                <w:sz w:val="20"/>
                <w:szCs w:val="20"/>
              </w:rPr>
              <w:t>TVO</w:t>
            </w:r>
            <w:r w:rsidRPr="00460E18">
              <w:rPr>
                <w:rFonts w:asciiTheme="minorHAnsi" w:hAnsiTheme="minorHAnsi"/>
                <w:sz w:val="20"/>
                <w:szCs w:val="20"/>
              </w:rPr>
              <w:t xml:space="preserve"> (peamiselt Näringslivets Producentansvar – NPA; lisaks TMR jt)</w:t>
            </w:r>
          </w:p>
        </w:tc>
        <w:tc>
          <w:tcPr>
            <w:tcW w:w="9553" w:type="dxa"/>
          </w:tcPr>
          <w:p w14:paraId="081F966D" w14:textId="22DFB75B" w:rsidR="00460E18" w:rsidRPr="00460E18" w:rsidRDefault="00460E18" w:rsidP="00A3004A">
            <w:pPr>
              <w:pStyle w:val="Normaallaadveeb"/>
              <w:rPr>
                <w:rFonts w:asciiTheme="minorHAnsi" w:hAnsiTheme="minorHAnsi"/>
                <w:sz w:val="20"/>
                <w:szCs w:val="20"/>
              </w:rPr>
            </w:pPr>
            <w:r w:rsidRPr="00460E18">
              <w:rPr>
                <w:rFonts w:asciiTheme="minorHAnsi" w:hAnsiTheme="minorHAnsi"/>
                <w:sz w:val="20"/>
                <w:szCs w:val="20"/>
              </w:rPr>
              <w:t>Kogub tootjatasud, kannab kogumiskompensatsiooni omavalitsustele, sõlmib sorteerimis- ja ringluselepingud ning raporteerib Naturvårdsverketile kogumis- ja ringlusmahud. Väiksemad TVO-d maksavad suurima turuosaga TVO-le oma osa ühiskuludest.</w:t>
            </w:r>
          </w:p>
        </w:tc>
      </w:tr>
      <w:tr w:rsidR="00460E18" w14:paraId="02A1B6FA" w14:textId="77777777" w:rsidTr="00460E18">
        <w:tc>
          <w:tcPr>
            <w:tcW w:w="3397" w:type="dxa"/>
          </w:tcPr>
          <w:p w14:paraId="607CB593" w14:textId="2D0FEA88" w:rsidR="00460E18" w:rsidRPr="00B82882" w:rsidRDefault="00B82882" w:rsidP="00A3004A">
            <w:pPr>
              <w:pStyle w:val="Normaallaadveeb"/>
              <w:rPr>
                <w:rFonts w:asciiTheme="minorHAnsi" w:hAnsiTheme="minorHAnsi"/>
                <w:sz w:val="20"/>
                <w:szCs w:val="20"/>
              </w:rPr>
            </w:pPr>
            <w:r w:rsidRPr="007413F4">
              <w:rPr>
                <w:rFonts w:asciiTheme="minorHAnsi" w:hAnsiTheme="minorHAnsi"/>
                <w:b/>
                <w:bCs/>
                <w:sz w:val="20"/>
                <w:szCs w:val="20"/>
              </w:rPr>
              <w:t>Omavalitsused</w:t>
            </w:r>
            <w:r w:rsidRPr="00B82882">
              <w:rPr>
                <w:rFonts w:asciiTheme="minorHAnsi" w:hAnsiTheme="minorHAnsi"/>
                <w:sz w:val="20"/>
                <w:szCs w:val="20"/>
              </w:rPr>
              <w:t xml:space="preserve"> (290)</w:t>
            </w:r>
          </w:p>
        </w:tc>
        <w:tc>
          <w:tcPr>
            <w:tcW w:w="9553" w:type="dxa"/>
          </w:tcPr>
          <w:p w14:paraId="2B4EA1CB" w14:textId="50489519" w:rsidR="00460E18" w:rsidRPr="00B82882" w:rsidRDefault="00B82882" w:rsidP="00A3004A">
            <w:pPr>
              <w:pStyle w:val="Normaallaadveeb"/>
              <w:rPr>
                <w:rFonts w:asciiTheme="minorHAnsi" w:hAnsiTheme="minorHAnsi"/>
                <w:sz w:val="20"/>
                <w:szCs w:val="20"/>
              </w:rPr>
            </w:pPr>
            <w:r w:rsidRPr="00B82882">
              <w:rPr>
                <w:rFonts w:asciiTheme="minorHAnsi" w:hAnsiTheme="minorHAnsi"/>
                <w:sz w:val="20"/>
                <w:szCs w:val="20"/>
              </w:rPr>
              <w:t>Korraldavad elamutest eraldi pakendikonteinerite kogumise (vähemalt paber, plast, metall, värvi- ja läbipaistev klaas) ning edastavad teenusekulud TVO-dele kompenseerimiseks.</w:t>
            </w:r>
          </w:p>
        </w:tc>
      </w:tr>
      <w:tr w:rsidR="00460E18" w14:paraId="2DC8C01B" w14:textId="77777777" w:rsidTr="00460E18">
        <w:tc>
          <w:tcPr>
            <w:tcW w:w="3397" w:type="dxa"/>
          </w:tcPr>
          <w:p w14:paraId="10F53A36" w14:textId="5820BF72" w:rsidR="00460E18" w:rsidRPr="007413F4" w:rsidRDefault="00B82882" w:rsidP="00A3004A">
            <w:pPr>
              <w:pStyle w:val="Normaallaadveeb"/>
              <w:rPr>
                <w:rFonts w:asciiTheme="minorHAnsi" w:hAnsiTheme="minorHAnsi"/>
                <w:b/>
                <w:bCs/>
                <w:sz w:val="20"/>
                <w:szCs w:val="20"/>
              </w:rPr>
            </w:pPr>
            <w:r w:rsidRPr="007413F4">
              <w:rPr>
                <w:rFonts w:asciiTheme="minorHAnsi" w:hAnsiTheme="minorHAnsi"/>
                <w:b/>
                <w:bCs/>
                <w:sz w:val="20"/>
                <w:szCs w:val="20"/>
              </w:rPr>
              <w:t>Naturvårdsverket</w:t>
            </w:r>
          </w:p>
        </w:tc>
        <w:tc>
          <w:tcPr>
            <w:tcW w:w="9553" w:type="dxa"/>
          </w:tcPr>
          <w:p w14:paraId="2AC6F599" w14:textId="19C6ED86" w:rsidR="00460E18" w:rsidRPr="00B82882" w:rsidRDefault="00B82882" w:rsidP="00A3004A">
            <w:pPr>
              <w:pStyle w:val="Normaallaadveeb"/>
              <w:rPr>
                <w:rFonts w:asciiTheme="minorHAnsi" w:hAnsiTheme="minorHAnsi"/>
                <w:sz w:val="20"/>
                <w:szCs w:val="20"/>
              </w:rPr>
            </w:pPr>
            <w:r w:rsidRPr="00B82882">
              <w:rPr>
                <w:rFonts w:asciiTheme="minorHAnsi" w:hAnsiTheme="minorHAnsi"/>
                <w:sz w:val="20"/>
                <w:szCs w:val="20"/>
              </w:rPr>
              <w:t>Peab tootjavastutuse registrit, võrdleb tootja, TVO ja tolli andmeid, rakendab trahve, peatab müügi või tühistab TVO loa.</w:t>
            </w:r>
          </w:p>
        </w:tc>
      </w:tr>
      <w:tr w:rsidR="00B82882" w14:paraId="7CB14C2B" w14:textId="77777777" w:rsidTr="00460E18">
        <w:tc>
          <w:tcPr>
            <w:tcW w:w="3397" w:type="dxa"/>
          </w:tcPr>
          <w:p w14:paraId="5ADA0E54" w14:textId="4115E511" w:rsidR="00B82882" w:rsidRPr="007413F4" w:rsidRDefault="00B82882" w:rsidP="00A3004A">
            <w:pPr>
              <w:pStyle w:val="Normaallaadveeb"/>
              <w:rPr>
                <w:rFonts w:asciiTheme="minorHAnsi" w:hAnsiTheme="minorHAnsi"/>
                <w:b/>
                <w:bCs/>
                <w:sz w:val="20"/>
                <w:szCs w:val="20"/>
              </w:rPr>
            </w:pPr>
            <w:r w:rsidRPr="007413F4">
              <w:rPr>
                <w:rFonts w:asciiTheme="minorHAnsi" w:hAnsiTheme="minorHAnsi"/>
                <w:b/>
                <w:bCs/>
                <w:sz w:val="20"/>
                <w:szCs w:val="20"/>
              </w:rPr>
              <w:t>Returpack / Pantamera</w:t>
            </w:r>
          </w:p>
        </w:tc>
        <w:tc>
          <w:tcPr>
            <w:tcW w:w="9553" w:type="dxa"/>
          </w:tcPr>
          <w:p w14:paraId="7A6480E2" w14:textId="5A2C9C29" w:rsidR="00B82882" w:rsidRPr="00B82882" w:rsidRDefault="00B82882" w:rsidP="00A3004A">
            <w:pPr>
              <w:pStyle w:val="Normaallaadveeb"/>
              <w:rPr>
                <w:rFonts w:asciiTheme="minorHAnsi" w:hAnsiTheme="minorHAnsi"/>
                <w:sz w:val="20"/>
                <w:szCs w:val="20"/>
              </w:rPr>
            </w:pPr>
            <w:r w:rsidRPr="00B82882">
              <w:rPr>
                <w:rFonts w:asciiTheme="minorHAnsi" w:hAnsiTheme="minorHAnsi"/>
                <w:sz w:val="20"/>
                <w:szCs w:val="20"/>
              </w:rPr>
              <w:t>Haldab pandisüsteemi joogipurkidele ja -pudelitele. 90 % kogumispiiri täitmine vabastab need pakenditasust.</w:t>
            </w:r>
          </w:p>
        </w:tc>
      </w:tr>
    </w:tbl>
    <w:p w14:paraId="6B41B28D" w14:textId="18E0F588" w:rsidR="008B7EE5" w:rsidRPr="00442467" w:rsidRDefault="008B7EE5" w:rsidP="008B7EE5"/>
    <w:p w14:paraId="15CE4030" w14:textId="00F49D91" w:rsidR="004A74CA" w:rsidRPr="00442467" w:rsidRDefault="004A74CA" w:rsidP="004A74CA">
      <w:r w:rsidRPr="00442467">
        <w:t>Protsess on kõikidele pakendi tootjatele üpris standardne:</w:t>
      </w:r>
    </w:p>
    <w:p w14:paraId="093A6ADF" w14:textId="097C6FED" w:rsidR="008B7EE5" w:rsidRPr="00442467" w:rsidRDefault="008B7EE5" w:rsidP="000F1D64">
      <w:pPr>
        <w:pStyle w:val="Normaallaadveeb"/>
        <w:numPr>
          <w:ilvl w:val="0"/>
          <w:numId w:val="16"/>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Registreerumine</w:t>
      </w:r>
      <w:r w:rsidRPr="00442467">
        <w:rPr>
          <w:rFonts w:asciiTheme="minorHAnsi" w:hAnsiTheme="minorHAnsi"/>
          <w:sz w:val="22"/>
          <w:szCs w:val="22"/>
        </w:rPr>
        <w:t>: tootja täidab veebi</w:t>
      </w:r>
      <w:r w:rsidRPr="00442467">
        <w:rPr>
          <w:rFonts w:asciiTheme="minorHAnsi" w:hAnsiTheme="minorHAnsi"/>
          <w:sz w:val="22"/>
          <w:szCs w:val="22"/>
        </w:rPr>
        <w:softHyphen/>
        <w:t xml:space="preserve">vormi (äri-ID, volitatud esindaja, pakendiliigid) Naturvårdsverketi </w:t>
      </w:r>
      <w:r w:rsidR="00CB4E83" w:rsidRPr="00442467">
        <w:rPr>
          <w:rFonts w:asciiTheme="minorHAnsi" w:hAnsiTheme="minorHAnsi"/>
          <w:sz w:val="22"/>
          <w:szCs w:val="22"/>
        </w:rPr>
        <w:t xml:space="preserve">tootjavastutuse </w:t>
      </w:r>
      <w:r w:rsidRPr="00442467">
        <w:rPr>
          <w:rFonts w:asciiTheme="minorHAnsi" w:hAnsiTheme="minorHAnsi"/>
          <w:sz w:val="22"/>
          <w:szCs w:val="22"/>
        </w:rPr>
        <w:t>registris.</w:t>
      </w:r>
    </w:p>
    <w:p w14:paraId="2122AF67" w14:textId="17CD724C" w:rsidR="008B7EE5" w:rsidRPr="00442467" w:rsidRDefault="008B7EE5" w:rsidP="000F1D64">
      <w:pPr>
        <w:pStyle w:val="Normaallaadveeb"/>
        <w:numPr>
          <w:ilvl w:val="0"/>
          <w:numId w:val="16"/>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lastRenderedPageBreak/>
        <w:t>Lepingu sõlmimine</w:t>
      </w:r>
      <w:r w:rsidRPr="00442467">
        <w:rPr>
          <w:rFonts w:asciiTheme="minorHAnsi" w:hAnsiTheme="minorHAnsi"/>
          <w:sz w:val="22"/>
          <w:szCs w:val="22"/>
        </w:rPr>
        <w:t xml:space="preserve">: tootja valib ühe </w:t>
      </w:r>
      <w:r w:rsidR="00CB4E83" w:rsidRPr="00442467">
        <w:rPr>
          <w:rFonts w:asciiTheme="minorHAnsi" w:hAnsiTheme="minorHAnsi"/>
          <w:sz w:val="22"/>
          <w:szCs w:val="22"/>
        </w:rPr>
        <w:t>TVO</w:t>
      </w:r>
      <w:r w:rsidRPr="00442467">
        <w:rPr>
          <w:rFonts w:asciiTheme="minorHAnsi" w:hAnsiTheme="minorHAnsi"/>
          <w:sz w:val="22"/>
          <w:szCs w:val="22"/>
        </w:rPr>
        <w:t xml:space="preserve"> (enam hübriidlepinguid mitme </w:t>
      </w:r>
      <w:r w:rsidR="00CB4E83" w:rsidRPr="00442467">
        <w:rPr>
          <w:rFonts w:asciiTheme="minorHAnsi" w:hAnsiTheme="minorHAnsi"/>
          <w:sz w:val="22"/>
          <w:szCs w:val="22"/>
        </w:rPr>
        <w:t>TVO</w:t>
      </w:r>
      <w:r w:rsidRPr="00442467">
        <w:rPr>
          <w:rFonts w:asciiTheme="minorHAnsi" w:hAnsiTheme="minorHAnsi"/>
          <w:sz w:val="22"/>
          <w:szCs w:val="22"/>
        </w:rPr>
        <w:t>-ga ei lubata).</w:t>
      </w:r>
    </w:p>
    <w:p w14:paraId="4AAFB359" w14:textId="6ECE7E84" w:rsidR="008B7EE5" w:rsidRPr="00442467" w:rsidRDefault="008B7EE5" w:rsidP="000F1D64">
      <w:pPr>
        <w:pStyle w:val="Normaallaadveeb"/>
        <w:numPr>
          <w:ilvl w:val="0"/>
          <w:numId w:val="16"/>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Andmete esitamine</w:t>
      </w:r>
      <w:r w:rsidRPr="00442467">
        <w:rPr>
          <w:rFonts w:asciiTheme="minorHAnsi" w:hAnsiTheme="minorHAnsi"/>
          <w:sz w:val="22"/>
          <w:szCs w:val="22"/>
        </w:rPr>
        <w:t xml:space="preserve">: hiljemalt 31. märtsil laaditakse </w:t>
      </w:r>
      <w:r w:rsidR="0066767A" w:rsidRPr="00442467">
        <w:rPr>
          <w:rFonts w:asciiTheme="minorHAnsi" w:hAnsiTheme="minorHAnsi"/>
          <w:sz w:val="22"/>
          <w:szCs w:val="22"/>
        </w:rPr>
        <w:t>TVO</w:t>
      </w:r>
      <w:r w:rsidRPr="00442467">
        <w:rPr>
          <w:rFonts w:asciiTheme="minorHAnsi" w:hAnsiTheme="minorHAnsi"/>
          <w:sz w:val="22"/>
          <w:szCs w:val="22"/>
        </w:rPr>
        <w:t xml:space="preserve"> portaali e-fail pakendimassi ja materjaliliigiga.</w:t>
      </w:r>
    </w:p>
    <w:p w14:paraId="51802842" w14:textId="69DC82F3" w:rsidR="008B7EE5" w:rsidRPr="00442467" w:rsidRDefault="008B7EE5" w:rsidP="000F1D64">
      <w:pPr>
        <w:pStyle w:val="Normaallaadveeb"/>
        <w:numPr>
          <w:ilvl w:val="0"/>
          <w:numId w:val="16"/>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Tasu maksmine</w:t>
      </w:r>
      <w:r w:rsidRPr="00442467">
        <w:rPr>
          <w:rFonts w:asciiTheme="minorHAnsi" w:hAnsiTheme="minorHAnsi"/>
          <w:sz w:val="22"/>
          <w:szCs w:val="22"/>
        </w:rPr>
        <w:t xml:space="preserve">: </w:t>
      </w:r>
      <w:r w:rsidR="0066767A" w:rsidRPr="00442467">
        <w:rPr>
          <w:rFonts w:asciiTheme="minorHAnsi" w:hAnsiTheme="minorHAnsi"/>
          <w:sz w:val="22"/>
          <w:szCs w:val="22"/>
        </w:rPr>
        <w:t>TVO</w:t>
      </w:r>
      <w:r w:rsidRPr="00442467">
        <w:rPr>
          <w:rFonts w:asciiTheme="minorHAnsi" w:hAnsiTheme="minorHAnsi"/>
          <w:sz w:val="22"/>
          <w:szCs w:val="22"/>
        </w:rPr>
        <w:t xml:space="preserve"> esitab arve</w:t>
      </w:r>
      <w:r w:rsidR="0066767A" w:rsidRPr="00442467">
        <w:rPr>
          <w:rFonts w:asciiTheme="minorHAnsi" w:hAnsiTheme="minorHAnsi"/>
          <w:sz w:val="22"/>
          <w:szCs w:val="22"/>
        </w:rPr>
        <w:t xml:space="preserve">. </w:t>
      </w:r>
      <w:r w:rsidRPr="00442467">
        <w:rPr>
          <w:rFonts w:asciiTheme="minorHAnsi" w:hAnsiTheme="minorHAnsi"/>
          <w:sz w:val="22"/>
          <w:szCs w:val="22"/>
        </w:rPr>
        <w:t>2025 keskmised tariifid on – papp 2,7 SEK/kg, plast 7 SEK/kg, klaas 1,5 SEK/kg.</w:t>
      </w:r>
    </w:p>
    <w:p w14:paraId="3C955E65" w14:textId="6BB8AD38" w:rsidR="008B7EE5" w:rsidRPr="00442467" w:rsidRDefault="008B7EE5" w:rsidP="000F1D64">
      <w:pPr>
        <w:pStyle w:val="Normaallaadveeb"/>
        <w:numPr>
          <w:ilvl w:val="0"/>
          <w:numId w:val="16"/>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Kogumiskompensatsioon</w:t>
      </w:r>
      <w:r w:rsidRPr="00442467">
        <w:rPr>
          <w:rFonts w:asciiTheme="minorHAnsi" w:hAnsiTheme="minorHAnsi"/>
          <w:sz w:val="22"/>
          <w:szCs w:val="22"/>
        </w:rPr>
        <w:t xml:space="preserve">: </w:t>
      </w:r>
      <w:r w:rsidR="0066767A" w:rsidRPr="00442467">
        <w:rPr>
          <w:rFonts w:asciiTheme="minorHAnsi" w:hAnsiTheme="minorHAnsi"/>
          <w:sz w:val="22"/>
          <w:szCs w:val="22"/>
        </w:rPr>
        <w:t>TVO</w:t>
      </w:r>
      <w:r w:rsidRPr="00442467">
        <w:rPr>
          <w:rFonts w:asciiTheme="minorHAnsi" w:hAnsiTheme="minorHAnsi"/>
          <w:sz w:val="22"/>
          <w:szCs w:val="22"/>
        </w:rPr>
        <w:t xml:space="preserve"> kannab iga kvartal Naturvårdsverketi kaudu omavalitsustele kogumiskulude hüvitise (ligikaudu 0,8 SEK/elanik/nädal, sõltuvalt fraktsioonist).</w:t>
      </w:r>
    </w:p>
    <w:p w14:paraId="11BA571D" w14:textId="6AE211D1" w:rsidR="008B7EE5" w:rsidRPr="00442467" w:rsidRDefault="008B7EE5" w:rsidP="000F1D64">
      <w:pPr>
        <w:pStyle w:val="Normaallaadveeb"/>
        <w:numPr>
          <w:ilvl w:val="0"/>
          <w:numId w:val="16"/>
        </w:numPr>
        <w:spacing w:before="100" w:beforeAutospacing="1" w:after="100" w:afterAutospacing="1" w:line="240" w:lineRule="auto"/>
        <w:rPr>
          <w:rFonts w:asciiTheme="minorHAnsi" w:hAnsiTheme="minorHAnsi"/>
          <w:sz w:val="22"/>
          <w:szCs w:val="22"/>
        </w:rPr>
      </w:pPr>
      <w:r w:rsidRPr="00442467">
        <w:rPr>
          <w:rStyle w:val="Tugev"/>
          <w:rFonts w:asciiTheme="minorHAnsi" w:hAnsiTheme="minorHAnsi"/>
          <w:sz w:val="22"/>
          <w:szCs w:val="22"/>
        </w:rPr>
        <w:t>Ringlusraport</w:t>
      </w:r>
      <w:r w:rsidRPr="00442467">
        <w:rPr>
          <w:rFonts w:asciiTheme="minorHAnsi" w:hAnsiTheme="minorHAnsi"/>
          <w:sz w:val="22"/>
          <w:szCs w:val="22"/>
        </w:rPr>
        <w:t>: sorteerimis- ja ümbertöötlemis</w:t>
      </w:r>
      <w:r w:rsidRPr="00442467">
        <w:rPr>
          <w:rFonts w:asciiTheme="minorHAnsi" w:hAnsiTheme="minorHAnsi"/>
          <w:sz w:val="22"/>
          <w:szCs w:val="22"/>
        </w:rPr>
        <w:softHyphen/>
        <w:t xml:space="preserve">tehastelt saadud mahud lähevad </w:t>
      </w:r>
      <w:r w:rsidR="0066767A" w:rsidRPr="00442467">
        <w:rPr>
          <w:rFonts w:asciiTheme="minorHAnsi" w:hAnsiTheme="minorHAnsi"/>
          <w:sz w:val="22"/>
          <w:szCs w:val="22"/>
        </w:rPr>
        <w:t>TVO</w:t>
      </w:r>
      <w:r w:rsidRPr="00442467">
        <w:rPr>
          <w:rFonts w:asciiTheme="minorHAnsi" w:hAnsiTheme="minorHAnsi"/>
          <w:sz w:val="22"/>
          <w:szCs w:val="22"/>
        </w:rPr>
        <w:t xml:space="preserve"> kaudu avalikku statistikkasse.</w:t>
      </w:r>
    </w:p>
    <w:p w14:paraId="2DDB1BF7" w14:textId="79714E35" w:rsidR="00C46A42" w:rsidRDefault="00EA2482" w:rsidP="00C46A42">
      <w:r>
        <w:t>Mõned näited s</w:t>
      </w:r>
      <w:r w:rsidR="00C46A42" w:rsidRPr="00442467">
        <w:t>anktsioonid</w:t>
      </w:r>
      <w:r>
        <w:t>est</w:t>
      </w:r>
      <w:r w:rsidR="00C46A42" w:rsidRPr="00442467">
        <w:t>, millega tuleb arvestada</w:t>
      </w:r>
      <w:r>
        <w:t xml:space="preserve"> on esitatud </w:t>
      </w:r>
      <w:r>
        <w:fldChar w:fldCharType="begin"/>
      </w:r>
      <w:r>
        <w:instrText xml:space="preserve"> REF _Ref207961465 \h </w:instrText>
      </w:r>
      <w:r>
        <w:fldChar w:fldCharType="separate"/>
      </w:r>
      <w:r w:rsidR="00033E8C">
        <w:t xml:space="preserve">Tabel </w:t>
      </w:r>
      <w:r w:rsidR="00033E8C">
        <w:rPr>
          <w:noProof/>
        </w:rPr>
        <w:t>13</w:t>
      </w:r>
      <w:r w:rsidR="00033E8C">
        <w:t>. Mõned näited Rootsi tootjavastutuse süsteemi sanktsioonidest</w:t>
      </w:r>
      <w:r>
        <w:fldChar w:fldCharType="end"/>
      </w:r>
      <w:r>
        <w:t xml:space="preserve">. </w:t>
      </w:r>
    </w:p>
    <w:p w14:paraId="4B52A159" w14:textId="10138552" w:rsidR="00EA2482" w:rsidRDefault="00EA2482" w:rsidP="00EA2482">
      <w:pPr>
        <w:pStyle w:val="Pealdis"/>
        <w:keepNext/>
      </w:pPr>
      <w:bookmarkStart w:id="32" w:name="_Ref207961465"/>
      <w:r>
        <w:t xml:space="preserve">Tabel </w:t>
      </w:r>
      <w:r>
        <w:fldChar w:fldCharType="begin"/>
      </w:r>
      <w:r>
        <w:instrText xml:space="preserve"> SEQ Tabel \* ARABIC </w:instrText>
      </w:r>
      <w:r>
        <w:fldChar w:fldCharType="separate"/>
      </w:r>
      <w:r w:rsidR="008E685B">
        <w:rPr>
          <w:noProof/>
        </w:rPr>
        <w:t>13</w:t>
      </w:r>
      <w:r>
        <w:fldChar w:fldCharType="end"/>
      </w:r>
      <w:r>
        <w:t>. Mõned näited Rootsi tootjavastutuse süsteemi sanktsioonidest</w:t>
      </w:r>
      <w:bookmarkEnd w:id="32"/>
    </w:p>
    <w:tbl>
      <w:tblPr>
        <w:tblStyle w:val="Kontuurtabel"/>
        <w:tblW w:w="0" w:type="auto"/>
        <w:tblLook w:val="04A0" w:firstRow="1" w:lastRow="0" w:firstColumn="1" w:lastColumn="0" w:noHBand="0" w:noVBand="1"/>
      </w:tblPr>
      <w:tblGrid>
        <w:gridCol w:w="6475"/>
        <w:gridCol w:w="6475"/>
      </w:tblGrid>
      <w:tr w:rsidR="00517987" w14:paraId="49955E68" w14:textId="77777777" w:rsidTr="00517987">
        <w:tc>
          <w:tcPr>
            <w:tcW w:w="6475" w:type="dxa"/>
          </w:tcPr>
          <w:p w14:paraId="5E63A66B" w14:textId="128C4F5A" w:rsidR="00517987" w:rsidRPr="00517987" w:rsidRDefault="00517987" w:rsidP="00C46A42">
            <w:pPr>
              <w:rPr>
                <w:b/>
                <w:bCs/>
                <w:sz w:val="20"/>
                <w:szCs w:val="20"/>
              </w:rPr>
            </w:pPr>
            <w:r w:rsidRPr="00517987">
              <w:rPr>
                <w:b/>
                <w:bCs/>
                <w:sz w:val="20"/>
                <w:szCs w:val="20"/>
              </w:rPr>
              <w:t>Rikkumine</w:t>
            </w:r>
          </w:p>
        </w:tc>
        <w:tc>
          <w:tcPr>
            <w:tcW w:w="6475" w:type="dxa"/>
          </w:tcPr>
          <w:p w14:paraId="2FF448B0" w14:textId="5291161D" w:rsidR="00517987" w:rsidRPr="00517987" w:rsidRDefault="00517987" w:rsidP="00C46A42">
            <w:pPr>
              <w:rPr>
                <w:b/>
                <w:bCs/>
                <w:sz w:val="20"/>
                <w:szCs w:val="20"/>
              </w:rPr>
            </w:pPr>
            <w:r w:rsidRPr="00517987">
              <w:rPr>
                <w:b/>
                <w:bCs/>
                <w:sz w:val="20"/>
                <w:szCs w:val="20"/>
              </w:rPr>
              <w:t>Maksimaalne karistus</w:t>
            </w:r>
          </w:p>
        </w:tc>
      </w:tr>
      <w:tr w:rsidR="00517987" w14:paraId="5116835D" w14:textId="77777777" w:rsidTr="00517987">
        <w:tc>
          <w:tcPr>
            <w:tcW w:w="6475" w:type="dxa"/>
          </w:tcPr>
          <w:p w14:paraId="025386CA" w14:textId="6BB2C67C" w:rsidR="00517987" w:rsidRPr="00033E8C" w:rsidRDefault="00517987" w:rsidP="00C46A42">
            <w:pPr>
              <w:rPr>
                <w:sz w:val="20"/>
                <w:szCs w:val="20"/>
              </w:rPr>
            </w:pPr>
            <w:r w:rsidRPr="00033E8C">
              <w:rPr>
                <w:sz w:val="20"/>
                <w:szCs w:val="20"/>
              </w:rPr>
              <w:t>Müük ilma registreeringuta</w:t>
            </w:r>
          </w:p>
        </w:tc>
        <w:tc>
          <w:tcPr>
            <w:tcW w:w="6475" w:type="dxa"/>
          </w:tcPr>
          <w:p w14:paraId="5966A00A" w14:textId="1EF0AC1C" w:rsidR="00517987" w:rsidRPr="00033E8C" w:rsidRDefault="00517987" w:rsidP="00C46A42">
            <w:pPr>
              <w:rPr>
                <w:sz w:val="20"/>
                <w:szCs w:val="20"/>
              </w:rPr>
            </w:pPr>
            <w:r w:rsidRPr="00033E8C">
              <w:rPr>
                <w:sz w:val="20"/>
                <w:szCs w:val="20"/>
              </w:rPr>
              <w:t>100 000 SEK + kohene müügikeeld (kehtib ka e-platvormidele)</w:t>
            </w:r>
          </w:p>
        </w:tc>
      </w:tr>
      <w:tr w:rsidR="00517987" w14:paraId="37097A2A" w14:textId="77777777" w:rsidTr="00517987">
        <w:tc>
          <w:tcPr>
            <w:tcW w:w="6475" w:type="dxa"/>
          </w:tcPr>
          <w:p w14:paraId="67BA6E8F" w14:textId="4A08C3D0" w:rsidR="00517987" w:rsidRPr="00033E8C" w:rsidRDefault="00517987" w:rsidP="00C46A42">
            <w:pPr>
              <w:rPr>
                <w:sz w:val="20"/>
                <w:szCs w:val="20"/>
              </w:rPr>
            </w:pPr>
            <w:r w:rsidRPr="00033E8C">
              <w:rPr>
                <w:sz w:val="20"/>
                <w:szCs w:val="20"/>
              </w:rPr>
              <w:t>Tootja ei liitu TVO-ga või on tasu maksmata jätnud</w:t>
            </w:r>
          </w:p>
        </w:tc>
        <w:tc>
          <w:tcPr>
            <w:tcW w:w="6475" w:type="dxa"/>
          </w:tcPr>
          <w:p w14:paraId="763053BD" w14:textId="1DC7EBAD" w:rsidR="00517987" w:rsidRPr="00033E8C" w:rsidRDefault="00517987" w:rsidP="00C46A42">
            <w:pPr>
              <w:rPr>
                <w:sz w:val="20"/>
                <w:szCs w:val="20"/>
              </w:rPr>
            </w:pPr>
            <w:r w:rsidRPr="00033E8C">
              <w:rPr>
                <w:sz w:val="20"/>
                <w:szCs w:val="20"/>
              </w:rPr>
              <w:t>kuni 2 % ettevõtte eelneva aasta käibest + turustuskeeld</w:t>
            </w:r>
          </w:p>
        </w:tc>
      </w:tr>
      <w:tr w:rsidR="00517987" w14:paraId="192FEF9F" w14:textId="77777777" w:rsidTr="00517987">
        <w:tc>
          <w:tcPr>
            <w:tcW w:w="6475" w:type="dxa"/>
          </w:tcPr>
          <w:p w14:paraId="01A06485" w14:textId="00AAC9A0" w:rsidR="00517987" w:rsidRPr="00033E8C" w:rsidRDefault="00517987" w:rsidP="00C46A42">
            <w:pPr>
              <w:rPr>
                <w:sz w:val="20"/>
                <w:szCs w:val="20"/>
              </w:rPr>
            </w:pPr>
            <w:r w:rsidRPr="00033E8C">
              <w:rPr>
                <w:sz w:val="20"/>
                <w:szCs w:val="20"/>
              </w:rPr>
              <w:t>Vale/hiline aruanne</w:t>
            </w:r>
          </w:p>
        </w:tc>
        <w:tc>
          <w:tcPr>
            <w:tcW w:w="6475" w:type="dxa"/>
          </w:tcPr>
          <w:p w14:paraId="013CEBD5" w14:textId="12B8BC0C" w:rsidR="00517987" w:rsidRPr="00033E8C" w:rsidRDefault="00517987" w:rsidP="00C46A42">
            <w:pPr>
              <w:rPr>
                <w:sz w:val="20"/>
                <w:szCs w:val="20"/>
              </w:rPr>
            </w:pPr>
            <w:r w:rsidRPr="00033E8C">
              <w:rPr>
                <w:sz w:val="20"/>
                <w:szCs w:val="20"/>
              </w:rPr>
              <w:t>10 000 SEK + kohustus parandada</w:t>
            </w:r>
          </w:p>
        </w:tc>
      </w:tr>
      <w:tr w:rsidR="00517987" w14:paraId="7B13C83B" w14:textId="77777777" w:rsidTr="00517987">
        <w:tc>
          <w:tcPr>
            <w:tcW w:w="6475" w:type="dxa"/>
          </w:tcPr>
          <w:p w14:paraId="5F08704D" w14:textId="57CDF540" w:rsidR="00517987" w:rsidRPr="00033E8C" w:rsidRDefault="00517987" w:rsidP="00C46A42">
            <w:pPr>
              <w:rPr>
                <w:sz w:val="20"/>
                <w:szCs w:val="20"/>
              </w:rPr>
            </w:pPr>
            <w:r w:rsidRPr="00033E8C">
              <w:rPr>
                <w:sz w:val="20"/>
                <w:szCs w:val="20"/>
              </w:rPr>
              <w:t>TVO kohustuste rikkumine (kogumis</w:t>
            </w:r>
            <w:r w:rsidRPr="00033E8C">
              <w:rPr>
                <w:sz w:val="20"/>
                <w:szCs w:val="20"/>
              </w:rPr>
              <w:softHyphen/>
              <w:t>punktid, tasude edasimakse)</w:t>
            </w:r>
          </w:p>
        </w:tc>
        <w:tc>
          <w:tcPr>
            <w:tcW w:w="6475" w:type="dxa"/>
          </w:tcPr>
          <w:p w14:paraId="61C91ABE" w14:textId="68D6B57F" w:rsidR="00517987" w:rsidRPr="00033E8C" w:rsidRDefault="00517987" w:rsidP="00C46A42">
            <w:pPr>
              <w:rPr>
                <w:sz w:val="20"/>
                <w:szCs w:val="20"/>
              </w:rPr>
            </w:pPr>
            <w:r w:rsidRPr="00033E8C">
              <w:rPr>
                <w:sz w:val="20"/>
                <w:szCs w:val="20"/>
              </w:rPr>
              <w:t>kuni 5 000 000 SEK + loa peatamine</w:t>
            </w:r>
          </w:p>
        </w:tc>
      </w:tr>
    </w:tbl>
    <w:p w14:paraId="414FC3BE" w14:textId="77777777" w:rsidR="00517987" w:rsidRPr="00442467" w:rsidRDefault="00517987" w:rsidP="00C46A42"/>
    <w:p w14:paraId="615D34CD" w14:textId="63AA62BC" w:rsidR="008B7EE5" w:rsidRPr="00442467" w:rsidRDefault="008B7EE5" w:rsidP="003E2D62">
      <w:pPr>
        <w:pStyle w:val="Normaallaadveeb"/>
        <w:rPr>
          <w:rFonts w:asciiTheme="minorHAnsi" w:hAnsiTheme="minorHAnsi"/>
          <w:sz w:val="22"/>
          <w:szCs w:val="22"/>
        </w:rPr>
      </w:pPr>
      <w:r w:rsidRPr="00442467">
        <w:rPr>
          <w:rFonts w:asciiTheme="minorHAnsi" w:hAnsiTheme="minorHAnsi"/>
          <w:sz w:val="22"/>
          <w:szCs w:val="22"/>
        </w:rPr>
        <w:t xml:space="preserve">Naturvårdsverket kasutab kvartalipõhist </w:t>
      </w:r>
      <w:r w:rsidRPr="00442467">
        <w:rPr>
          <w:rStyle w:val="Tugev"/>
          <w:rFonts w:asciiTheme="minorHAnsi" w:hAnsiTheme="minorHAnsi"/>
          <w:sz w:val="22"/>
          <w:szCs w:val="22"/>
        </w:rPr>
        <w:t>riskisõela</w:t>
      </w:r>
      <w:r w:rsidRPr="00442467">
        <w:rPr>
          <w:rFonts w:asciiTheme="minorHAnsi" w:hAnsiTheme="minorHAnsi"/>
          <w:sz w:val="22"/>
          <w:szCs w:val="22"/>
        </w:rPr>
        <w:t>: tolli-impor</w:t>
      </w:r>
      <w:r w:rsidR="003E2D62" w:rsidRPr="00442467">
        <w:rPr>
          <w:rFonts w:asciiTheme="minorHAnsi" w:hAnsiTheme="minorHAnsi"/>
          <w:sz w:val="22"/>
          <w:szCs w:val="22"/>
        </w:rPr>
        <w:t>di andmed</w:t>
      </w:r>
      <w:r w:rsidRPr="00442467">
        <w:rPr>
          <w:rFonts w:asciiTheme="minorHAnsi" w:hAnsiTheme="minorHAnsi"/>
          <w:sz w:val="22"/>
          <w:szCs w:val="22"/>
        </w:rPr>
        <w:t xml:space="preserve"> + müügiandmed vs </w:t>
      </w:r>
      <w:r w:rsidR="003E2D62" w:rsidRPr="00442467">
        <w:rPr>
          <w:rFonts w:asciiTheme="minorHAnsi" w:hAnsiTheme="minorHAnsi"/>
          <w:sz w:val="22"/>
          <w:szCs w:val="22"/>
        </w:rPr>
        <w:t>TVO</w:t>
      </w:r>
      <w:r w:rsidRPr="00442467">
        <w:rPr>
          <w:rFonts w:asciiTheme="minorHAnsi" w:hAnsiTheme="minorHAnsi"/>
          <w:sz w:val="22"/>
          <w:szCs w:val="22"/>
        </w:rPr>
        <w:t xml:space="preserve"> kogumiskilod. Kui kõrvalekalle ületab 10 %, saadetakse selgitus</w:t>
      </w:r>
      <w:r w:rsidRPr="00442467">
        <w:rPr>
          <w:rFonts w:asciiTheme="minorHAnsi" w:hAnsiTheme="minorHAnsi"/>
          <w:sz w:val="22"/>
          <w:szCs w:val="22"/>
        </w:rPr>
        <w:softHyphen/>
        <w:t>nõue</w:t>
      </w:r>
      <w:r w:rsidR="003E2D62" w:rsidRPr="00442467">
        <w:rPr>
          <w:rFonts w:asciiTheme="minorHAnsi" w:hAnsiTheme="minorHAnsi"/>
          <w:sz w:val="22"/>
          <w:szCs w:val="22"/>
        </w:rPr>
        <w:t>. K</w:t>
      </w:r>
      <w:r w:rsidRPr="00442467">
        <w:rPr>
          <w:rFonts w:asciiTheme="minorHAnsi" w:hAnsiTheme="minorHAnsi"/>
          <w:sz w:val="22"/>
          <w:szCs w:val="22"/>
        </w:rPr>
        <w:t>orduv</w:t>
      </w:r>
      <w:r w:rsidRPr="00442467">
        <w:rPr>
          <w:rFonts w:asciiTheme="minorHAnsi" w:hAnsiTheme="minorHAnsi"/>
          <w:sz w:val="22"/>
          <w:szCs w:val="22"/>
        </w:rPr>
        <w:softHyphen/>
      </w:r>
      <w:r w:rsidR="00C7027B">
        <w:rPr>
          <w:rFonts w:asciiTheme="minorHAnsi" w:hAnsiTheme="minorHAnsi"/>
          <w:sz w:val="22"/>
          <w:szCs w:val="22"/>
        </w:rPr>
        <w:t>rikkumine</w:t>
      </w:r>
      <w:r w:rsidRPr="00442467">
        <w:rPr>
          <w:rFonts w:asciiTheme="minorHAnsi" w:hAnsiTheme="minorHAnsi"/>
          <w:sz w:val="22"/>
          <w:szCs w:val="22"/>
        </w:rPr>
        <w:t xml:space="preserve"> </w:t>
      </w:r>
      <w:r w:rsidR="00C7027B">
        <w:rPr>
          <w:rFonts w:asciiTheme="minorHAnsi" w:hAnsiTheme="minorHAnsi"/>
          <w:sz w:val="22"/>
          <w:szCs w:val="22"/>
        </w:rPr>
        <w:t>lõppeb</w:t>
      </w:r>
      <w:r w:rsidRPr="00442467">
        <w:rPr>
          <w:rFonts w:asciiTheme="minorHAnsi" w:hAnsiTheme="minorHAnsi"/>
          <w:sz w:val="22"/>
          <w:szCs w:val="22"/>
        </w:rPr>
        <w:t xml:space="preserve"> sunniraha</w:t>
      </w:r>
      <w:r w:rsidR="00C7027B">
        <w:rPr>
          <w:rFonts w:asciiTheme="minorHAnsi" w:hAnsiTheme="minorHAnsi"/>
          <w:sz w:val="22"/>
          <w:szCs w:val="22"/>
        </w:rPr>
        <w:t>ga</w:t>
      </w:r>
      <w:r w:rsidRPr="00442467">
        <w:rPr>
          <w:rFonts w:asciiTheme="minorHAnsi" w:hAnsiTheme="minorHAnsi"/>
          <w:sz w:val="22"/>
          <w:szCs w:val="22"/>
        </w:rPr>
        <w:t xml:space="preserve"> või loa peatamise</w:t>
      </w:r>
      <w:r w:rsidR="00C7027B">
        <w:rPr>
          <w:rFonts w:asciiTheme="minorHAnsi" w:hAnsiTheme="minorHAnsi"/>
          <w:sz w:val="22"/>
          <w:szCs w:val="22"/>
        </w:rPr>
        <w:t>ga</w:t>
      </w:r>
      <w:r w:rsidRPr="00442467">
        <w:rPr>
          <w:rFonts w:asciiTheme="minorHAnsi" w:hAnsiTheme="minorHAnsi"/>
          <w:sz w:val="22"/>
          <w:szCs w:val="22"/>
        </w:rPr>
        <w:t>.</w:t>
      </w:r>
    </w:p>
    <w:p w14:paraId="5657D2B0" w14:textId="0996E8B9" w:rsidR="008B7EE5" w:rsidRPr="00865C1E" w:rsidRDefault="00DF3512" w:rsidP="00865C1E">
      <w:pPr>
        <w:rPr>
          <w:b/>
          <w:bCs/>
        </w:rPr>
      </w:pPr>
      <w:r w:rsidRPr="00DF3512">
        <w:t>Süsteem töötab hästi sest</w:t>
      </w:r>
      <w:r w:rsidR="00865C1E">
        <w:t xml:space="preserve"> finantsvoog on selge:</w:t>
      </w:r>
      <w:r w:rsidRPr="00DF3512">
        <w:t xml:space="preserve"> </w:t>
      </w:r>
      <w:r w:rsidR="008B7EE5" w:rsidRPr="00442467">
        <w:t xml:space="preserve">tootja maksab → </w:t>
      </w:r>
      <w:r w:rsidR="003E2D62" w:rsidRPr="00442467">
        <w:t>TVO</w:t>
      </w:r>
      <w:r w:rsidR="008B7EE5" w:rsidRPr="00442467">
        <w:t xml:space="preserve"> vahendab → omavalitsus kogub.</w:t>
      </w:r>
      <w:r>
        <w:t xml:space="preserve"> </w:t>
      </w:r>
      <w:r w:rsidR="008B7EE5" w:rsidRPr="00865C1E">
        <w:rPr>
          <w:rStyle w:val="Tugev"/>
          <w:b w:val="0"/>
          <w:bCs w:val="0"/>
        </w:rPr>
        <w:t>Avalik register</w:t>
      </w:r>
      <w:r w:rsidR="008B7EE5" w:rsidRPr="00442467">
        <w:t xml:space="preserve"> võtab </w:t>
      </w:r>
      <w:r w:rsidR="00865C1E">
        <w:t>varjatud turuletoojatelt</w:t>
      </w:r>
      <w:r w:rsidR="008B7EE5" w:rsidRPr="00442467">
        <w:t xml:space="preserve"> turu</w:t>
      </w:r>
      <w:r w:rsidR="00865C1E">
        <w:t xml:space="preserve">le </w:t>
      </w:r>
      <w:r w:rsidR="008B7EE5" w:rsidRPr="00442467">
        <w:t>pääsu</w:t>
      </w:r>
      <w:r w:rsidR="003E2D62" w:rsidRPr="00442467">
        <w:t>. P</w:t>
      </w:r>
      <w:r w:rsidR="008B7EE5" w:rsidRPr="00442467">
        <w:t>latvormi vastutus tähendab, et veebipoed ei tohi müüki lubada registreerimata tarnijat.</w:t>
      </w:r>
      <w:r w:rsidR="00865C1E">
        <w:t xml:space="preserve"> </w:t>
      </w:r>
      <w:r w:rsidR="008B7EE5" w:rsidRPr="00865C1E">
        <w:rPr>
          <w:rStyle w:val="Tugev"/>
          <w:b w:val="0"/>
          <w:bCs w:val="0"/>
        </w:rPr>
        <w:t>Kõrged trahvilaed</w:t>
      </w:r>
      <w:r w:rsidR="008B7EE5" w:rsidRPr="00442467">
        <w:t xml:space="preserve"> ja kiire müügikeeld panevad ettevõtted reeglitest kinni pidama.</w:t>
      </w:r>
      <w:r w:rsidR="00865C1E">
        <w:t xml:space="preserve"> </w:t>
      </w:r>
      <w:r w:rsidR="008B7EE5" w:rsidRPr="00865C1E">
        <w:rPr>
          <w:rStyle w:val="Tugev"/>
          <w:b w:val="0"/>
          <w:bCs w:val="0"/>
        </w:rPr>
        <w:t>Omavalitsuse kogumiskohustus</w:t>
      </w:r>
      <w:r w:rsidR="008B7EE5" w:rsidRPr="00442467">
        <w:t xml:space="preserve"> tagab elanikele ühtlase teenuse ning tootjale läbipaistva kulustruktuuri.</w:t>
      </w:r>
    </w:p>
    <w:p w14:paraId="50FF9995" w14:textId="706EAD37" w:rsidR="00450A71" w:rsidRDefault="00450A71" w:rsidP="00450A71">
      <w:pPr>
        <w:pStyle w:val="Pealkiri3"/>
      </w:pPr>
      <w:bookmarkStart w:id="33" w:name="_Toc207966890"/>
      <w:r>
        <w:t>Probleemtoodete tootjavastutus</w:t>
      </w:r>
      <w:bookmarkEnd w:id="33"/>
    </w:p>
    <w:p w14:paraId="5B0E5FCB" w14:textId="3AF930B3" w:rsidR="00816078" w:rsidRPr="009A284D" w:rsidRDefault="00816078" w:rsidP="00816078">
      <w:pPr>
        <w:pStyle w:val="Normaallaadveeb"/>
        <w:rPr>
          <w:rFonts w:asciiTheme="minorHAnsi" w:hAnsiTheme="minorHAnsi"/>
          <w:sz w:val="22"/>
          <w:szCs w:val="22"/>
        </w:rPr>
      </w:pPr>
      <w:r w:rsidRPr="009A284D">
        <w:rPr>
          <w:rFonts w:asciiTheme="minorHAnsi" w:hAnsiTheme="minorHAnsi"/>
          <w:sz w:val="22"/>
          <w:szCs w:val="22"/>
        </w:rPr>
        <w:t>Rootsis kehtib probleemtoodete laiendatud vastutus (EPR) ühise raamloogika järgi</w:t>
      </w:r>
      <w:r w:rsidR="00C7027B">
        <w:rPr>
          <w:rFonts w:asciiTheme="minorHAnsi" w:hAnsiTheme="minorHAnsi"/>
          <w:sz w:val="22"/>
          <w:szCs w:val="22"/>
        </w:rPr>
        <w:t xml:space="preserve"> -</w:t>
      </w:r>
      <w:r w:rsidRPr="009A284D">
        <w:rPr>
          <w:rFonts w:asciiTheme="minorHAnsi" w:hAnsiTheme="minorHAnsi"/>
          <w:sz w:val="22"/>
          <w:szCs w:val="22"/>
        </w:rPr>
        <w:t xml:space="preserve"> iga turuletooja (registreeritud tootja, importija või kaugmüüja) peab enne esimese toote müüki kandma end Keskkonnaameti (Naturvårdsverket) tootjaregistrisse, sõlmima lepingu heaks kiidetud tootjavastutusorganisatsiooniga (TVO) ning esitama korrapäraseid kaalupõhiseid aruandeid. Kõik vood rahastatakse tootjatasudest, omavalitsused või volitatud kogumisvõrgud hoolitsevad praktilise kogumise eest ja Naturvårdsverket tagab kontrolli – kuni 5 000 000 SEK suuruste sunnirahade ja müügikeeldudega. Allpool on kokkuvõte, kuidas see üldskeem igas probleemtoote kategoorias konkreetselt toimib.</w:t>
      </w:r>
    </w:p>
    <w:p w14:paraId="517DD1BA" w14:textId="77777777" w:rsidR="00816078" w:rsidRPr="00816078" w:rsidRDefault="00816078" w:rsidP="00816078">
      <w:pPr>
        <w:rPr>
          <w:b/>
          <w:bCs/>
        </w:rPr>
      </w:pPr>
      <w:r w:rsidRPr="00816078">
        <w:rPr>
          <w:b/>
          <w:bCs/>
        </w:rPr>
        <w:lastRenderedPageBreak/>
        <w:t>Patareid ja akud</w:t>
      </w:r>
    </w:p>
    <w:p w14:paraId="62E3A462" w14:textId="321472DE" w:rsidR="00816078" w:rsidRPr="009A284D" w:rsidRDefault="00816078" w:rsidP="00816078">
      <w:pPr>
        <w:pStyle w:val="Normaallaadveeb"/>
        <w:rPr>
          <w:rFonts w:asciiTheme="minorHAnsi" w:hAnsiTheme="minorHAnsi"/>
          <w:sz w:val="22"/>
          <w:szCs w:val="22"/>
        </w:rPr>
      </w:pPr>
      <w:r w:rsidRPr="009A284D">
        <w:rPr>
          <w:rFonts w:asciiTheme="minorHAnsi" w:hAnsiTheme="minorHAnsi"/>
          <w:sz w:val="22"/>
          <w:szCs w:val="22"/>
        </w:rPr>
        <w:t xml:space="preserve">Batteriförordningen nõuab registreerumist ja liitumist </w:t>
      </w:r>
      <w:r w:rsidR="009B14C8">
        <w:rPr>
          <w:rFonts w:asciiTheme="minorHAnsi" w:hAnsiTheme="minorHAnsi"/>
          <w:sz w:val="22"/>
          <w:szCs w:val="22"/>
        </w:rPr>
        <w:t>El-Kretsen AB</w:t>
      </w:r>
      <w:r w:rsidR="00277207">
        <w:rPr>
          <w:rFonts w:asciiTheme="minorHAnsi" w:hAnsiTheme="minorHAnsi"/>
          <w:sz w:val="22"/>
          <w:szCs w:val="22"/>
        </w:rPr>
        <w:t xml:space="preserve"> võ</w:t>
      </w:r>
      <w:r w:rsidR="00442467">
        <w:rPr>
          <w:rFonts w:asciiTheme="minorHAnsi" w:hAnsiTheme="minorHAnsi"/>
          <w:sz w:val="22"/>
          <w:szCs w:val="22"/>
        </w:rPr>
        <w:t>i</w:t>
      </w:r>
      <w:r w:rsidR="00277207">
        <w:rPr>
          <w:rFonts w:asciiTheme="minorHAnsi" w:hAnsiTheme="minorHAnsi"/>
          <w:sz w:val="22"/>
          <w:szCs w:val="22"/>
        </w:rPr>
        <w:t xml:space="preserve"> Recipo Batteries</w:t>
      </w:r>
      <w:r w:rsidR="0079121E">
        <w:rPr>
          <w:rFonts w:asciiTheme="minorHAnsi" w:hAnsiTheme="minorHAnsi"/>
          <w:sz w:val="22"/>
          <w:szCs w:val="22"/>
        </w:rPr>
        <w:t xml:space="preserve"> Sweden AB</w:t>
      </w:r>
      <w:r w:rsidRPr="009A284D">
        <w:rPr>
          <w:rFonts w:asciiTheme="minorHAnsi" w:hAnsiTheme="minorHAnsi"/>
          <w:sz w:val="22"/>
          <w:szCs w:val="22"/>
        </w:rPr>
        <w:t xml:space="preserve"> (kaasaskantavad patareid)</w:t>
      </w:r>
      <w:r w:rsidR="0079121E">
        <w:rPr>
          <w:rFonts w:asciiTheme="minorHAnsi" w:hAnsiTheme="minorHAnsi"/>
          <w:sz w:val="22"/>
          <w:szCs w:val="22"/>
        </w:rPr>
        <w:t xml:space="preserve">. </w:t>
      </w:r>
      <w:r w:rsidR="0079121E" w:rsidRPr="0079121E">
        <w:rPr>
          <w:rFonts w:asciiTheme="minorHAnsi" w:hAnsiTheme="minorHAnsi"/>
          <w:sz w:val="22"/>
          <w:szCs w:val="22"/>
        </w:rPr>
        <w:t>Auto- ja tööstusakude tootjad esitavad andmed otse Natur</w:t>
      </w:r>
      <w:r w:rsidR="0079121E" w:rsidRPr="0079121E">
        <w:rPr>
          <w:rFonts w:asciiTheme="minorHAnsi" w:hAnsiTheme="minorHAnsi"/>
          <w:sz w:val="22"/>
          <w:szCs w:val="22"/>
        </w:rPr>
        <w:softHyphen/>
        <w:t>vårdsverketile</w:t>
      </w:r>
      <w:r w:rsidR="0079121E">
        <w:rPr>
          <w:rFonts w:asciiTheme="minorHAnsi" w:hAnsiTheme="minorHAnsi"/>
          <w:sz w:val="22"/>
          <w:szCs w:val="22"/>
        </w:rPr>
        <w:t>, k</w:t>
      </w:r>
      <w:r w:rsidR="0079121E" w:rsidRPr="0079121E">
        <w:rPr>
          <w:rFonts w:asciiTheme="minorHAnsi" w:hAnsiTheme="minorHAnsi"/>
          <w:sz w:val="22"/>
          <w:szCs w:val="22"/>
        </w:rPr>
        <w:t xml:space="preserve">ollektiivset </w:t>
      </w:r>
      <w:r w:rsidR="0079121E">
        <w:rPr>
          <w:rFonts w:asciiTheme="minorHAnsi" w:hAnsiTheme="minorHAnsi"/>
          <w:sz w:val="22"/>
          <w:szCs w:val="22"/>
        </w:rPr>
        <w:t>TVO</w:t>
      </w:r>
      <w:r w:rsidR="0079121E" w:rsidRPr="0079121E">
        <w:rPr>
          <w:rFonts w:asciiTheme="minorHAnsi" w:hAnsiTheme="minorHAnsi"/>
          <w:sz w:val="22"/>
          <w:szCs w:val="22"/>
        </w:rPr>
        <w:t>-d pole</w:t>
      </w:r>
      <w:r w:rsidR="0079121E">
        <w:rPr>
          <w:rFonts w:asciiTheme="minorHAnsi" w:hAnsiTheme="minorHAnsi"/>
          <w:sz w:val="22"/>
          <w:szCs w:val="22"/>
        </w:rPr>
        <w:t xml:space="preserve">. </w:t>
      </w:r>
      <w:r w:rsidRPr="009A284D">
        <w:rPr>
          <w:rFonts w:asciiTheme="minorHAnsi" w:hAnsiTheme="minorHAnsi"/>
          <w:sz w:val="22"/>
          <w:szCs w:val="22"/>
        </w:rPr>
        <w:t>Tootja esitab kvartaliaruande keemialahenduste ja kilogrammide lõikes</w:t>
      </w:r>
      <w:r w:rsidR="00E90963" w:rsidRPr="009A284D">
        <w:rPr>
          <w:rFonts w:asciiTheme="minorHAnsi" w:hAnsiTheme="minorHAnsi"/>
          <w:sz w:val="22"/>
          <w:szCs w:val="22"/>
        </w:rPr>
        <w:t>. T</w:t>
      </w:r>
      <w:r w:rsidRPr="009A284D">
        <w:rPr>
          <w:rFonts w:asciiTheme="minorHAnsi" w:hAnsiTheme="minorHAnsi"/>
          <w:sz w:val="22"/>
          <w:szCs w:val="22"/>
        </w:rPr>
        <w:t>asu katab 13 000 tagasivõtupunkti ja ümbertöötluse kulud. Registreerimata kauplemist karistatakse kuni 100 000 SEK trahvi ning müügikeeluga.</w:t>
      </w:r>
    </w:p>
    <w:p w14:paraId="52263F4F" w14:textId="77777777" w:rsidR="00816078" w:rsidRPr="00E90963" w:rsidRDefault="00816078" w:rsidP="00E90963">
      <w:pPr>
        <w:rPr>
          <w:b/>
          <w:bCs/>
        </w:rPr>
      </w:pPr>
      <w:r w:rsidRPr="00E90963">
        <w:rPr>
          <w:b/>
          <w:bCs/>
        </w:rPr>
        <w:t>Elektri- ja elektroonikaseadmed (WEEE)</w:t>
      </w:r>
    </w:p>
    <w:p w14:paraId="20578F45" w14:textId="50D53722" w:rsidR="00816078" w:rsidRPr="009A284D" w:rsidRDefault="00816078" w:rsidP="00816078">
      <w:pPr>
        <w:pStyle w:val="Normaallaadveeb"/>
        <w:rPr>
          <w:rFonts w:asciiTheme="minorHAnsi" w:hAnsiTheme="minorHAnsi"/>
          <w:sz w:val="22"/>
          <w:szCs w:val="22"/>
        </w:rPr>
      </w:pPr>
      <w:r w:rsidRPr="00945F43">
        <w:rPr>
          <w:rFonts w:asciiTheme="minorHAnsi" w:hAnsiTheme="minorHAnsi"/>
          <w:b/>
          <w:bCs/>
          <w:sz w:val="22"/>
          <w:szCs w:val="22"/>
        </w:rPr>
        <w:t>Förordningen 2022:1276</w:t>
      </w:r>
      <w:r w:rsidRPr="009A284D">
        <w:rPr>
          <w:rFonts w:asciiTheme="minorHAnsi" w:hAnsiTheme="minorHAnsi"/>
          <w:sz w:val="22"/>
          <w:szCs w:val="22"/>
        </w:rPr>
        <w:t xml:space="preserve"> kohustab tootjaid liituma ühega heakskiidetud </w:t>
      </w:r>
      <w:r w:rsidR="00E90963" w:rsidRPr="009A284D">
        <w:rPr>
          <w:rFonts w:asciiTheme="minorHAnsi" w:hAnsiTheme="minorHAnsi"/>
          <w:sz w:val="22"/>
          <w:szCs w:val="22"/>
        </w:rPr>
        <w:t>TVO</w:t>
      </w:r>
      <w:r w:rsidRPr="009A284D">
        <w:rPr>
          <w:rFonts w:asciiTheme="minorHAnsi" w:hAnsiTheme="minorHAnsi"/>
          <w:sz w:val="22"/>
          <w:szCs w:val="22"/>
        </w:rPr>
        <w:t>-dest (El-Kretsen</w:t>
      </w:r>
      <w:r w:rsidR="00442467">
        <w:rPr>
          <w:rFonts w:asciiTheme="minorHAnsi" w:hAnsiTheme="minorHAnsi"/>
          <w:sz w:val="22"/>
          <w:szCs w:val="22"/>
        </w:rPr>
        <w:t xml:space="preserve"> AB</w:t>
      </w:r>
      <w:r w:rsidRPr="009A284D">
        <w:rPr>
          <w:rFonts w:asciiTheme="minorHAnsi" w:hAnsiTheme="minorHAnsi"/>
          <w:sz w:val="22"/>
          <w:szCs w:val="22"/>
        </w:rPr>
        <w:t>, ERP Sweden, Recipo jne). Igakuine e-aruanne kirjeldab turule lastud seadmeid üheksas kategoorias</w:t>
      </w:r>
      <w:r w:rsidR="009A284D" w:rsidRPr="009A284D">
        <w:rPr>
          <w:rFonts w:asciiTheme="minorHAnsi" w:hAnsiTheme="minorHAnsi"/>
          <w:sz w:val="22"/>
          <w:szCs w:val="22"/>
        </w:rPr>
        <w:t>. T</w:t>
      </w:r>
      <w:r w:rsidRPr="009A284D">
        <w:rPr>
          <w:rFonts w:asciiTheme="minorHAnsi" w:hAnsiTheme="minorHAnsi"/>
          <w:sz w:val="22"/>
          <w:szCs w:val="22"/>
        </w:rPr>
        <w:t xml:space="preserve">asu diferentseerub ohtlike lisaainete järgi (nt broomitud plast kannab kõrgemat tariifi). Vale või hiline aruanne toob kuni 10 000 SEK sunniraha, kordusrikkumisel avalikustatakse ettevõte </w:t>
      </w:r>
      <w:r w:rsidR="00225BEA">
        <w:rPr>
          <w:rFonts w:asciiTheme="minorHAnsi" w:hAnsiTheme="minorHAnsi"/>
          <w:sz w:val="22"/>
          <w:szCs w:val="22"/>
        </w:rPr>
        <w:t>varjatud turuletoojate (</w:t>
      </w:r>
      <w:r w:rsidR="00225BEA" w:rsidRPr="00225BEA">
        <w:rPr>
          <w:rFonts w:asciiTheme="minorHAnsi" w:hAnsiTheme="minorHAnsi"/>
          <w:i/>
          <w:iCs/>
          <w:sz w:val="22"/>
          <w:szCs w:val="22"/>
        </w:rPr>
        <w:t>free-riderid</w:t>
      </w:r>
      <w:r w:rsidR="00225BEA">
        <w:rPr>
          <w:rFonts w:asciiTheme="minorHAnsi" w:hAnsiTheme="minorHAnsi"/>
          <w:sz w:val="22"/>
          <w:szCs w:val="22"/>
        </w:rPr>
        <w:t>)</w:t>
      </w:r>
      <w:r w:rsidRPr="009A284D">
        <w:rPr>
          <w:rFonts w:asciiTheme="minorHAnsi" w:hAnsiTheme="minorHAnsi"/>
          <w:sz w:val="22"/>
          <w:szCs w:val="22"/>
        </w:rPr>
        <w:t xml:space="preserve"> nimekirjas.</w:t>
      </w:r>
    </w:p>
    <w:p w14:paraId="5A200E2D" w14:textId="77777777" w:rsidR="00816078" w:rsidRPr="009A284D" w:rsidRDefault="00816078" w:rsidP="009A284D">
      <w:pPr>
        <w:rPr>
          <w:b/>
          <w:bCs/>
        </w:rPr>
      </w:pPr>
      <w:r w:rsidRPr="009A284D">
        <w:rPr>
          <w:b/>
          <w:bCs/>
        </w:rPr>
        <w:t>Mootorsõidukid ja varuosad</w:t>
      </w:r>
    </w:p>
    <w:p w14:paraId="1ACCB276" w14:textId="5296905B" w:rsidR="00816078" w:rsidRPr="009A284D" w:rsidRDefault="00816078" w:rsidP="00816078">
      <w:pPr>
        <w:pStyle w:val="Normaallaadveeb"/>
        <w:rPr>
          <w:rFonts w:asciiTheme="minorHAnsi" w:hAnsiTheme="minorHAnsi"/>
          <w:sz w:val="22"/>
          <w:szCs w:val="22"/>
        </w:rPr>
      </w:pPr>
      <w:r w:rsidRPr="009A284D">
        <w:rPr>
          <w:rFonts w:asciiTheme="minorHAnsi" w:hAnsiTheme="minorHAnsi"/>
          <w:sz w:val="22"/>
          <w:szCs w:val="22"/>
        </w:rPr>
        <w:t xml:space="preserve">Autode tootja või importija tasub </w:t>
      </w:r>
      <w:r w:rsidR="00225BEA">
        <w:rPr>
          <w:rFonts w:asciiTheme="minorHAnsi" w:hAnsiTheme="minorHAnsi"/>
          <w:sz w:val="22"/>
          <w:szCs w:val="22"/>
        </w:rPr>
        <w:t xml:space="preserve">auto </w:t>
      </w:r>
      <w:r w:rsidRPr="009A284D">
        <w:rPr>
          <w:rFonts w:asciiTheme="minorHAnsi" w:hAnsiTheme="minorHAnsi"/>
          <w:sz w:val="22"/>
          <w:szCs w:val="22"/>
        </w:rPr>
        <w:t xml:space="preserve">registreerimisel 180 SEK </w:t>
      </w:r>
      <w:r w:rsidR="009A284D">
        <w:rPr>
          <w:rFonts w:asciiTheme="minorHAnsi" w:hAnsiTheme="minorHAnsi"/>
          <w:sz w:val="22"/>
          <w:szCs w:val="22"/>
        </w:rPr>
        <w:t>TVO</w:t>
      </w:r>
      <w:r w:rsidRPr="009A284D">
        <w:rPr>
          <w:rFonts w:asciiTheme="minorHAnsi" w:hAnsiTheme="minorHAnsi"/>
          <w:sz w:val="22"/>
          <w:szCs w:val="22"/>
        </w:rPr>
        <w:t xml:space="preserve">-le </w:t>
      </w:r>
      <w:r w:rsidRPr="009A284D">
        <w:rPr>
          <w:rStyle w:val="Tugev"/>
          <w:rFonts w:asciiTheme="minorHAnsi" w:hAnsiTheme="minorHAnsi"/>
          <w:sz w:val="22"/>
          <w:szCs w:val="22"/>
        </w:rPr>
        <w:t>BilRetur</w:t>
      </w:r>
      <w:r w:rsidRPr="009A284D">
        <w:rPr>
          <w:rFonts w:asciiTheme="minorHAnsi" w:hAnsiTheme="minorHAnsi"/>
          <w:sz w:val="22"/>
          <w:szCs w:val="22"/>
        </w:rPr>
        <w:t xml:space="preserve">, mis koordineerib umbes 280 volitatud lammutusettevõtet. Auto üleandmisel väljastab lammutus e-kustutustõendi, mis kustutab sõiduki liiklusregistrist. </w:t>
      </w:r>
      <w:r w:rsidR="009A284D">
        <w:rPr>
          <w:rFonts w:asciiTheme="minorHAnsi" w:hAnsiTheme="minorHAnsi"/>
          <w:sz w:val="22"/>
          <w:szCs w:val="22"/>
        </w:rPr>
        <w:t>TVO</w:t>
      </w:r>
      <w:r w:rsidRPr="009A284D">
        <w:rPr>
          <w:rFonts w:asciiTheme="minorHAnsi" w:hAnsiTheme="minorHAnsi"/>
          <w:sz w:val="22"/>
          <w:szCs w:val="22"/>
        </w:rPr>
        <w:t xml:space="preserve"> maksab lammutajale 500 SEK auto eest ja müüb metalli</w:t>
      </w:r>
      <w:r w:rsidR="009A284D">
        <w:rPr>
          <w:rFonts w:asciiTheme="minorHAnsi" w:hAnsiTheme="minorHAnsi"/>
          <w:sz w:val="22"/>
          <w:szCs w:val="22"/>
        </w:rPr>
        <w:t>.</w:t>
      </w:r>
      <w:r w:rsidRPr="009A284D">
        <w:rPr>
          <w:rFonts w:asciiTheme="minorHAnsi" w:hAnsiTheme="minorHAnsi"/>
          <w:sz w:val="22"/>
          <w:szCs w:val="22"/>
        </w:rPr>
        <w:t xml:space="preserve"> </w:t>
      </w:r>
      <w:r w:rsidR="009A284D">
        <w:rPr>
          <w:rFonts w:asciiTheme="minorHAnsi" w:hAnsiTheme="minorHAnsi"/>
          <w:sz w:val="22"/>
          <w:szCs w:val="22"/>
        </w:rPr>
        <w:t>M</w:t>
      </w:r>
      <w:r w:rsidRPr="009A284D">
        <w:rPr>
          <w:rFonts w:asciiTheme="minorHAnsi" w:hAnsiTheme="minorHAnsi"/>
          <w:sz w:val="22"/>
          <w:szCs w:val="22"/>
        </w:rPr>
        <w:t>ootorita „tühja kesta“ üleandmise eest kehtib lisadeposiit 50 000 SEK ulatuses.</w:t>
      </w:r>
    </w:p>
    <w:p w14:paraId="39E711BD" w14:textId="77777777" w:rsidR="00816078" w:rsidRPr="009A284D" w:rsidRDefault="00816078" w:rsidP="009A284D">
      <w:pPr>
        <w:rPr>
          <w:b/>
          <w:bCs/>
        </w:rPr>
      </w:pPr>
      <w:r w:rsidRPr="009A284D">
        <w:rPr>
          <w:b/>
          <w:bCs/>
        </w:rPr>
        <w:t>Rehvid</w:t>
      </w:r>
    </w:p>
    <w:p w14:paraId="70A05454" w14:textId="1FA823AD" w:rsidR="00816078" w:rsidRPr="007D6FFF" w:rsidRDefault="00816078" w:rsidP="00816078">
      <w:pPr>
        <w:pStyle w:val="Normaallaadveeb"/>
        <w:rPr>
          <w:rFonts w:asciiTheme="minorHAnsi" w:hAnsiTheme="minorHAnsi"/>
          <w:sz w:val="22"/>
          <w:szCs w:val="22"/>
        </w:rPr>
      </w:pPr>
      <w:r w:rsidRPr="007D6FFF">
        <w:rPr>
          <w:rFonts w:asciiTheme="minorHAnsi" w:hAnsiTheme="minorHAnsi"/>
          <w:sz w:val="22"/>
          <w:szCs w:val="22"/>
        </w:rPr>
        <w:t xml:space="preserve">Uus </w:t>
      </w:r>
      <w:r w:rsidRPr="00945F43">
        <w:rPr>
          <w:rFonts w:asciiTheme="minorHAnsi" w:hAnsiTheme="minorHAnsi"/>
          <w:b/>
          <w:bCs/>
          <w:sz w:val="22"/>
          <w:szCs w:val="22"/>
        </w:rPr>
        <w:t>määrus 2023:133</w:t>
      </w:r>
      <w:r w:rsidRPr="007D6FFF">
        <w:rPr>
          <w:rFonts w:asciiTheme="minorHAnsi" w:hAnsiTheme="minorHAnsi"/>
          <w:sz w:val="22"/>
          <w:szCs w:val="22"/>
        </w:rPr>
        <w:t xml:space="preserve"> tõi 2024. a algusest kohustusliku liitumise </w:t>
      </w:r>
      <w:r w:rsidR="007D6FFF" w:rsidRPr="007D6FFF">
        <w:rPr>
          <w:rFonts w:asciiTheme="minorHAnsi" w:hAnsiTheme="minorHAnsi"/>
          <w:sz w:val="22"/>
          <w:szCs w:val="22"/>
        </w:rPr>
        <w:t>TVO</w:t>
      </w:r>
      <w:r w:rsidRPr="007D6FFF">
        <w:rPr>
          <w:rFonts w:asciiTheme="minorHAnsi" w:hAnsiTheme="minorHAnsi"/>
          <w:sz w:val="22"/>
          <w:szCs w:val="22"/>
        </w:rPr>
        <w:t xml:space="preserve">-ga </w:t>
      </w:r>
      <w:r w:rsidRPr="007D6FFF">
        <w:rPr>
          <w:rStyle w:val="Tugev"/>
          <w:rFonts w:asciiTheme="minorHAnsi" w:hAnsiTheme="minorHAnsi"/>
          <w:sz w:val="22"/>
          <w:szCs w:val="22"/>
        </w:rPr>
        <w:t>Svensk Däckåtervinning (SDAB)</w:t>
      </w:r>
      <w:r w:rsidRPr="007D6FFF">
        <w:rPr>
          <w:rFonts w:asciiTheme="minorHAnsi" w:hAnsiTheme="minorHAnsi"/>
          <w:sz w:val="22"/>
          <w:szCs w:val="22"/>
        </w:rPr>
        <w:t>. Tootja esitab kvartalis kogused rehvitüüpide kaupa ja maksab sõiduautorehvi</w:t>
      </w:r>
      <w:r w:rsidR="00945F43">
        <w:rPr>
          <w:rFonts w:asciiTheme="minorHAnsi" w:hAnsiTheme="minorHAnsi"/>
          <w:sz w:val="22"/>
          <w:szCs w:val="22"/>
        </w:rPr>
        <w:t xml:space="preserve"> kohta</w:t>
      </w:r>
      <w:r w:rsidRPr="007D6FFF">
        <w:rPr>
          <w:rFonts w:asciiTheme="minorHAnsi" w:hAnsiTheme="minorHAnsi"/>
          <w:sz w:val="22"/>
          <w:szCs w:val="22"/>
        </w:rPr>
        <w:t xml:space="preserve"> 0,23 SEK/kg, veoautorehvi</w:t>
      </w:r>
      <w:r w:rsidR="00945F43">
        <w:rPr>
          <w:rFonts w:asciiTheme="minorHAnsi" w:hAnsiTheme="minorHAnsi"/>
          <w:sz w:val="22"/>
          <w:szCs w:val="22"/>
        </w:rPr>
        <w:t xml:space="preserve"> kohta</w:t>
      </w:r>
      <w:r w:rsidRPr="007D6FFF">
        <w:rPr>
          <w:rFonts w:asciiTheme="minorHAnsi" w:hAnsiTheme="minorHAnsi"/>
          <w:sz w:val="22"/>
          <w:szCs w:val="22"/>
        </w:rPr>
        <w:t xml:space="preserve"> 0,45 SEK/kg. Üle 500 kg varjamisel rakendub kuni 100 000 SEK trahv.</w:t>
      </w:r>
    </w:p>
    <w:p w14:paraId="51CFFE18" w14:textId="77777777" w:rsidR="00816078" w:rsidRPr="007D6FFF" w:rsidRDefault="00816078" w:rsidP="007D6FFF">
      <w:pPr>
        <w:rPr>
          <w:b/>
          <w:bCs/>
        </w:rPr>
      </w:pPr>
      <w:r w:rsidRPr="007D6FFF">
        <w:rPr>
          <w:b/>
          <w:bCs/>
        </w:rPr>
        <w:t>Põllumajandusplast</w:t>
      </w:r>
    </w:p>
    <w:p w14:paraId="3353C7FE" w14:textId="043CAAAB" w:rsidR="00816078" w:rsidRPr="007D6FFF" w:rsidRDefault="00816078" w:rsidP="00816078">
      <w:pPr>
        <w:pStyle w:val="Normaallaadveeb"/>
        <w:rPr>
          <w:rFonts w:asciiTheme="minorHAnsi" w:hAnsiTheme="minorHAnsi"/>
          <w:sz w:val="22"/>
          <w:szCs w:val="22"/>
        </w:rPr>
      </w:pPr>
      <w:r w:rsidRPr="007D6FFF">
        <w:rPr>
          <w:rFonts w:asciiTheme="minorHAnsi" w:hAnsiTheme="minorHAnsi"/>
          <w:sz w:val="22"/>
          <w:szCs w:val="22"/>
        </w:rPr>
        <w:t xml:space="preserve">Riiklik kohustuslik </w:t>
      </w:r>
      <w:r w:rsidR="007D6FFF">
        <w:rPr>
          <w:rFonts w:asciiTheme="minorHAnsi" w:hAnsiTheme="minorHAnsi"/>
          <w:sz w:val="22"/>
          <w:szCs w:val="22"/>
        </w:rPr>
        <w:t>tootjavastutusorganisatsioon</w:t>
      </w:r>
      <w:r w:rsidRPr="007D6FFF">
        <w:rPr>
          <w:rFonts w:asciiTheme="minorHAnsi" w:hAnsiTheme="minorHAnsi"/>
          <w:sz w:val="22"/>
          <w:szCs w:val="22"/>
        </w:rPr>
        <w:t xml:space="preserve"> puudub</w:t>
      </w:r>
      <w:r w:rsidR="007D6FFF">
        <w:rPr>
          <w:rFonts w:asciiTheme="minorHAnsi" w:hAnsiTheme="minorHAnsi"/>
          <w:sz w:val="22"/>
          <w:szCs w:val="22"/>
        </w:rPr>
        <w:t>. T</w:t>
      </w:r>
      <w:r w:rsidRPr="007D6FFF">
        <w:rPr>
          <w:rFonts w:asciiTheme="minorHAnsi" w:hAnsiTheme="minorHAnsi"/>
          <w:sz w:val="22"/>
          <w:szCs w:val="22"/>
        </w:rPr>
        <w:t xml:space="preserve">oimib vabatahtlik skeem </w:t>
      </w:r>
      <w:r w:rsidRPr="007D6FFF">
        <w:rPr>
          <w:rStyle w:val="Tugev"/>
          <w:rFonts w:asciiTheme="minorHAnsi" w:hAnsiTheme="minorHAnsi"/>
          <w:sz w:val="22"/>
          <w:szCs w:val="22"/>
        </w:rPr>
        <w:t>SvepRetur</w:t>
      </w:r>
      <w:r w:rsidRPr="007D6FFF">
        <w:rPr>
          <w:rFonts w:asciiTheme="minorHAnsi" w:hAnsiTheme="minorHAnsi"/>
          <w:sz w:val="22"/>
          <w:szCs w:val="22"/>
        </w:rPr>
        <w:t>, kus tootjad maksavad 700 SEK/t ja plast võetakse tasuta vastu enam kui kolmesajas punktis</w:t>
      </w:r>
      <w:r w:rsidR="00945F43">
        <w:rPr>
          <w:rFonts w:asciiTheme="minorHAnsi" w:hAnsiTheme="minorHAnsi"/>
          <w:sz w:val="22"/>
          <w:szCs w:val="22"/>
        </w:rPr>
        <w:t xml:space="preserve"> üle riigi</w:t>
      </w:r>
      <w:r w:rsidRPr="007D6FFF">
        <w:rPr>
          <w:rFonts w:asciiTheme="minorHAnsi" w:hAnsiTheme="minorHAnsi"/>
          <w:sz w:val="22"/>
          <w:szCs w:val="22"/>
        </w:rPr>
        <w:t xml:space="preserve">. Valitsus kavandab kohustuslikku süsteemi </w:t>
      </w:r>
      <w:r w:rsidR="007D6FFF">
        <w:rPr>
          <w:rFonts w:asciiTheme="minorHAnsi" w:hAnsiTheme="minorHAnsi"/>
          <w:sz w:val="22"/>
          <w:szCs w:val="22"/>
        </w:rPr>
        <w:t xml:space="preserve">alates </w:t>
      </w:r>
      <w:r w:rsidRPr="007D6FFF">
        <w:rPr>
          <w:rFonts w:asciiTheme="minorHAnsi" w:hAnsiTheme="minorHAnsi"/>
          <w:sz w:val="22"/>
          <w:szCs w:val="22"/>
        </w:rPr>
        <w:t>2026</w:t>
      </w:r>
      <w:r w:rsidR="007D6FFF">
        <w:rPr>
          <w:rFonts w:asciiTheme="minorHAnsi" w:hAnsiTheme="minorHAnsi"/>
          <w:sz w:val="22"/>
          <w:szCs w:val="22"/>
        </w:rPr>
        <w:t>. aastast. S</w:t>
      </w:r>
      <w:r w:rsidRPr="007D6FFF">
        <w:rPr>
          <w:rFonts w:asciiTheme="minorHAnsi" w:hAnsiTheme="minorHAnsi"/>
          <w:sz w:val="22"/>
          <w:szCs w:val="22"/>
        </w:rPr>
        <w:t>iiani rakenduvad üldised jäätmeseaduse trahvid kuni 100 000 SEK väärkäit</w:t>
      </w:r>
      <w:r w:rsidR="00945F43">
        <w:rPr>
          <w:rFonts w:asciiTheme="minorHAnsi" w:hAnsiTheme="minorHAnsi"/>
          <w:sz w:val="22"/>
          <w:szCs w:val="22"/>
        </w:rPr>
        <w:t>umise</w:t>
      </w:r>
      <w:r w:rsidRPr="007D6FFF">
        <w:rPr>
          <w:rFonts w:asciiTheme="minorHAnsi" w:hAnsiTheme="minorHAnsi"/>
          <w:sz w:val="22"/>
          <w:szCs w:val="22"/>
        </w:rPr>
        <w:t xml:space="preserve"> eest.</w:t>
      </w:r>
    </w:p>
    <w:p w14:paraId="302C3CFB" w14:textId="77777777" w:rsidR="00816078" w:rsidRPr="007D6FFF" w:rsidRDefault="00816078" w:rsidP="007D6FFF">
      <w:pPr>
        <w:rPr>
          <w:b/>
          <w:bCs/>
        </w:rPr>
      </w:pPr>
      <w:r w:rsidRPr="007D6FFF">
        <w:rPr>
          <w:b/>
          <w:bCs/>
        </w:rPr>
        <w:t>Ühekordsed plasttooted (SUP) – märjad salvrätid, õhupallid, filtriga tubakas, plastist kalapüügivahendid</w:t>
      </w:r>
    </w:p>
    <w:p w14:paraId="3845182A" w14:textId="47B23AD3" w:rsidR="00816078" w:rsidRPr="002675E8" w:rsidRDefault="00816078" w:rsidP="002675E8">
      <w:pPr>
        <w:pStyle w:val="Normaallaadveeb"/>
        <w:rPr>
          <w:rFonts w:asciiTheme="minorHAnsi" w:hAnsiTheme="minorHAnsi"/>
          <w:sz w:val="22"/>
          <w:szCs w:val="22"/>
        </w:rPr>
      </w:pPr>
      <w:r w:rsidRPr="00945F43">
        <w:rPr>
          <w:rFonts w:asciiTheme="minorHAnsi" w:hAnsiTheme="minorHAnsi"/>
          <w:b/>
          <w:bCs/>
          <w:sz w:val="22"/>
          <w:szCs w:val="22"/>
        </w:rPr>
        <w:t>Määrus 2022:1426</w:t>
      </w:r>
      <w:r w:rsidRPr="007D6FFF">
        <w:rPr>
          <w:rFonts w:asciiTheme="minorHAnsi" w:hAnsiTheme="minorHAnsi"/>
          <w:sz w:val="22"/>
          <w:szCs w:val="22"/>
        </w:rPr>
        <w:t xml:space="preserve"> lõi eraldi SUP-fondi. Tootjad peavad end registrisse kandma ja liituma vastava </w:t>
      </w:r>
      <w:r w:rsidR="007D6FFF">
        <w:rPr>
          <w:rFonts w:asciiTheme="minorHAnsi" w:hAnsiTheme="minorHAnsi"/>
          <w:sz w:val="22"/>
          <w:szCs w:val="22"/>
        </w:rPr>
        <w:t>TVO</w:t>
      </w:r>
      <w:r w:rsidRPr="007D6FFF">
        <w:rPr>
          <w:rFonts w:asciiTheme="minorHAnsi" w:hAnsiTheme="minorHAnsi"/>
          <w:sz w:val="22"/>
          <w:szCs w:val="22"/>
        </w:rPr>
        <w:t xml:space="preserve">-ga (nt Balloons Sverige AB, Marin Circular, FilterCycle). Fonditasud on fikseeritud – salvrätid 4,7 SEK/kg, õhupallid 0,63 SEK/kg, tubakafiltrid 8 SEK/kg, kalapüügivahendid </w:t>
      </w:r>
      <w:r w:rsidRPr="007D6FFF">
        <w:rPr>
          <w:rFonts w:asciiTheme="minorHAnsi" w:hAnsiTheme="minorHAnsi"/>
          <w:sz w:val="22"/>
          <w:szCs w:val="22"/>
        </w:rPr>
        <w:lastRenderedPageBreak/>
        <w:t>2,7 SEK/kg</w:t>
      </w:r>
      <w:r w:rsidR="00945F43">
        <w:rPr>
          <w:rFonts w:asciiTheme="minorHAnsi" w:hAnsiTheme="minorHAnsi"/>
          <w:sz w:val="22"/>
          <w:szCs w:val="22"/>
        </w:rPr>
        <w:t>. Fonditasudest rahastatakse</w:t>
      </w:r>
      <w:r w:rsidRPr="007D6FFF">
        <w:rPr>
          <w:rFonts w:asciiTheme="minorHAnsi" w:hAnsiTheme="minorHAnsi"/>
          <w:sz w:val="22"/>
          <w:szCs w:val="22"/>
        </w:rPr>
        <w:t xml:space="preserve"> omavalitsuste koristusteenust. Tasumata või valesti deklareeritud kogused toovad 100 000 SEK trahvi ning 7 % viivist.</w:t>
      </w:r>
    </w:p>
    <w:p w14:paraId="4DBCD275" w14:textId="77777777" w:rsidR="00816078" w:rsidRPr="00BF4FBC" w:rsidRDefault="00816078" w:rsidP="00BF4FBC">
      <w:pPr>
        <w:rPr>
          <w:b/>
          <w:bCs/>
        </w:rPr>
      </w:pPr>
      <w:r w:rsidRPr="00BF4FBC">
        <w:rPr>
          <w:b/>
          <w:bCs/>
        </w:rPr>
        <w:t>Ühisjooned ja jõustamine</w:t>
      </w:r>
    </w:p>
    <w:p w14:paraId="5FE2AC1E" w14:textId="55B050DA" w:rsidR="00816078" w:rsidRPr="00BF4FBC" w:rsidRDefault="00816078" w:rsidP="000F1D64">
      <w:pPr>
        <w:pStyle w:val="Normaallaadveeb"/>
        <w:numPr>
          <w:ilvl w:val="0"/>
          <w:numId w:val="18"/>
        </w:numPr>
        <w:spacing w:before="100" w:beforeAutospacing="1" w:after="100" w:afterAutospacing="1" w:line="240" w:lineRule="auto"/>
        <w:rPr>
          <w:rFonts w:asciiTheme="minorHAnsi" w:hAnsiTheme="minorHAnsi"/>
          <w:sz w:val="22"/>
          <w:szCs w:val="22"/>
        </w:rPr>
      </w:pPr>
      <w:r w:rsidRPr="00BF4FBC">
        <w:rPr>
          <w:rStyle w:val="Tugev"/>
          <w:rFonts w:asciiTheme="minorHAnsi" w:hAnsiTheme="minorHAnsi"/>
          <w:sz w:val="22"/>
          <w:szCs w:val="22"/>
        </w:rPr>
        <w:t xml:space="preserve">Registreerimine ja </w:t>
      </w:r>
      <w:r w:rsidR="00BF4FBC">
        <w:rPr>
          <w:rStyle w:val="Tugev"/>
          <w:rFonts w:asciiTheme="minorHAnsi" w:hAnsiTheme="minorHAnsi"/>
          <w:sz w:val="22"/>
          <w:szCs w:val="22"/>
        </w:rPr>
        <w:t>TVO</w:t>
      </w:r>
      <w:r w:rsidRPr="00BF4FBC">
        <w:rPr>
          <w:rStyle w:val="Tugev"/>
          <w:rFonts w:asciiTheme="minorHAnsi" w:hAnsiTheme="minorHAnsi"/>
          <w:sz w:val="22"/>
          <w:szCs w:val="22"/>
        </w:rPr>
        <w:t>-leping</w:t>
      </w:r>
      <w:r w:rsidRPr="00BF4FBC">
        <w:rPr>
          <w:rFonts w:asciiTheme="minorHAnsi" w:hAnsiTheme="minorHAnsi"/>
          <w:sz w:val="22"/>
          <w:szCs w:val="22"/>
        </w:rPr>
        <w:t xml:space="preserve"> on alati kohustuslik esimese turuletoomise hetkest.</w:t>
      </w:r>
    </w:p>
    <w:p w14:paraId="15F1DE08" w14:textId="77777777" w:rsidR="00816078" w:rsidRPr="00BF4FBC" w:rsidRDefault="00816078" w:rsidP="000F1D64">
      <w:pPr>
        <w:pStyle w:val="Normaallaadveeb"/>
        <w:numPr>
          <w:ilvl w:val="0"/>
          <w:numId w:val="18"/>
        </w:numPr>
        <w:spacing w:before="100" w:beforeAutospacing="1" w:after="100" w:afterAutospacing="1" w:line="240" w:lineRule="auto"/>
        <w:rPr>
          <w:rFonts w:asciiTheme="minorHAnsi" w:hAnsiTheme="minorHAnsi"/>
          <w:sz w:val="22"/>
          <w:szCs w:val="22"/>
        </w:rPr>
      </w:pPr>
      <w:r w:rsidRPr="00BF4FBC">
        <w:rPr>
          <w:rStyle w:val="Tugev"/>
          <w:rFonts w:asciiTheme="minorHAnsi" w:hAnsiTheme="minorHAnsi"/>
          <w:sz w:val="22"/>
          <w:szCs w:val="22"/>
        </w:rPr>
        <w:t>Aruandlus</w:t>
      </w:r>
      <w:r w:rsidRPr="00BF4FBC">
        <w:rPr>
          <w:rFonts w:asciiTheme="minorHAnsi" w:hAnsiTheme="minorHAnsi"/>
          <w:sz w:val="22"/>
          <w:szCs w:val="22"/>
        </w:rPr>
        <w:t xml:space="preserve"> toimub kuu, kvartali või aasta lõikes, kasutades ühist CSV-vormingut (kilogramm + materjaliliik).</w:t>
      </w:r>
    </w:p>
    <w:p w14:paraId="7ADF984B" w14:textId="36C42A76" w:rsidR="00816078" w:rsidRPr="00BF4FBC" w:rsidRDefault="00816078" w:rsidP="000F1D64">
      <w:pPr>
        <w:pStyle w:val="Normaallaadveeb"/>
        <w:numPr>
          <w:ilvl w:val="0"/>
          <w:numId w:val="18"/>
        </w:numPr>
        <w:spacing w:before="100" w:beforeAutospacing="1" w:after="100" w:afterAutospacing="1" w:line="240" w:lineRule="auto"/>
        <w:rPr>
          <w:rFonts w:asciiTheme="minorHAnsi" w:hAnsiTheme="minorHAnsi"/>
          <w:sz w:val="22"/>
          <w:szCs w:val="22"/>
        </w:rPr>
      </w:pPr>
      <w:r w:rsidRPr="00BF4FBC">
        <w:rPr>
          <w:rStyle w:val="Tugev"/>
          <w:rFonts w:asciiTheme="minorHAnsi" w:hAnsiTheme="minorHAnsi"/>
          <w:sz w:val="22"/>
          <w:szCs w:val="22"/>
        </w:rPr>
        <w:t>Finantseerimine</w:t>
      </w:r>
      <w:r w:rsidRPr="00BF4FBC">
        <w:rPr>
          <w:rFonts w:asciiTheme="minorHAnsi" w:hAnsiTheme="minorHAnsi"/>
          <w:sz w:val="22"/>
          <w:szCs w:val="22"/>
        </w:rPr>
        <w:t xml:space="preserve"> – tootja tasub kilogrammipõhise tasu </w:t>
      </w:r>
      <w:r w:rsidR="00871FA8">
        <w:rPr>
          <w:rFonts w:asciiTheme="minorHAnsi" w:hAnsiTheme="minorHAnsi"/>
          <w:sz w:val="22"/>
          <w:szCs w:val="22"/>
        </w:rPr>
        <w:t>TVO</w:t>
      </w:r>
      <w:r w:rsidRPr="00BF4FBC">
        <w:rPr>
          <w:rFonts w:asciiTheme="minorHAnsi" w:hAnsiTheme="minorHAnsi"/>
          <w:sz w:val="22"/>
          <w:szCs w:val="22"/>
        </w:rPr>
        <w:t>-le (või SUP-fondi)</w:t>
      </w:r>
      <w:r w:rsidR="00871FA8">
        <w:rPr>
          <w:rFonts w:asciiTheme="minorHAnsi" w:hAnsiTheme="minorHAnsi"/>
          <w:sz w:val="22"/>
          <w:szCs w:val="22"/>
        </w:rPr>
        <w:t xml:space="preserve">. TVO </w:t>
      </w:r>
      <w:r w:rsidRPr="00BF4FBC">
        <w:rPr>
          <w:rFonts w:asciiTheme="minorHAnsi" w:hAnsiTheme="minorHAnsi"/>
          <w:sz w:val="22"/>
          <w:szCs w:val="22"/>
        </w:rPr>
        <w:t>kompenseerib kogumis- ja töötluskulud omavalitsustele või kogumisvõrgule.</w:t>
      </w:r>
    </w:p>
    <w:p w14:paraId="6EE268B5" w14:textId="4B527193" w:rsidR="00816078" w:rsidRPr="00BF4FBC" w:rsidRDefault="00816078" w:rsidP="000F1D64">
      <w:pPr>
        <w:pStyle w:val="Normaallaadveeb"/>
        <w:numPr>
          <w:ilvl w:val="0"/>
          <w:numId w:val="18"/>
        </w:numPr>
        <w:spacing w:before="100" w:beforeAutospacing="1" w:after="100" w:afterAutospacing="1" w:line="240" w:lineRule="auto"/>
        <w:rPr>
          <w:rFonts w:asciiTheme="minorHAnsi" w:hAnsiTheme="minorHAnsi"/>
          <w:sz w:val="22"/>
          <w:szCs w:val="22"/>
        </w:rPr>
      </w:pPr>
      <w:r w:rsidRPr="00BF4FBC">
        <w:rPr>
          <w:rStyle w:val="Tugev"/>
          <w:rFonts w:asciiTheme="minorHAnsi" w:hAnsiTheme="minorHAnsi"/>
          <w:sz w:val="22"/>
          <w:szCs w:val="22"/>
        </w:rPr>
        <w:t>Naturvårdsverket</w:t>
      </w:r>
      <w:r w:rsidRPr="00BF4FBC">
        <w:rPr>
          <w:rFonts w:asciiTheme="minorHAnsi" w:hAnsiTheme="minorHAnsi"/>
          <w:sz w:val="22"/>
          <w:szCs w:val="22"/>
        </w:rPr>
        <w:t xml:space="preserve"> ristkontrollib tolli- ja müügiandmeid </w:t>
      </w:r>
      <w:r w:rsidR="00C17E6C">
        <w:rPr>
          <w:rFonts w:asciiTheme="minorHAnsi" w:hAnsiTheme="minorHAnsi"/>
          <w:sz w:val="22"/>
          <w:szCs w:val="22"/>
        </w:rPr>
        <w:t>TVO</w:t>
      </w:r>
      <w:r w:rsidRPr="00BF4FBC">
        <w:rPr>
          <w:rFonts w:asciiTheme="minorHAnsi" w:hAnsiTheme="minorHAnsi"/>
          <w:sz w:val="22"/>
          <w:szCs w:val="22"/>
        </w:rPr>
        <w:t xml:space="preserve"> kogumismahtudega. </w:t>
      </w:r>
      <w:r w:rsidR="00A81E62">
        <w:rPr>
          <w:rFonts w:asciiTheme="minorHAnsi" w:hAnsiTheme="minorHAnsi"/>
          <w:sz w:val="22"/>
          <w:szCs w:val="22"/>
        </w:rPr>
        <w:t xml:space="preserve">Kui mahtudes tuvastatakse suur erinevus </w:t>
      </w:r>
      <w:r w:rsidRPr="00BF4FBC">
        <w:rPr>
          <w:rFonts w:asciiTheme="minorHAnsi" w:hAnsiTheme="minorHAnsi"/>
          <w:sz w:val="22"/>
          <w:szCs w:val="22"/>
        </w:rPr>
        <w:t xml:space="preserve">(&gt;10 %) </w:t>
      </w:r>
      <w:r w:rsidR="00A81E62">
        <w:rPr>
          <w:rFonts w:asciiTheme="minorHAnsi" w:hAnsiTheme="minorHAnsi"/>
          <w:sz w:val="22"/>
          <w:szCs w:val="22"/>
        </w:rPr>
        <w:t>küsib regist</w:t>
      </w:r>
      <w:r w:rsidR="00534042">
        <w:rPr>
          <w:rFonts w:asciiTheme="minorHAnsi" w:hAnsiTheme="minorHAnsi"/>
          <w:sz w:val="22"/>
          <w:szCs w:val="22"/>
        </w:rPr>
        <w:t xml:space="preserve">er selgitust. Kui tuleb välja, et tegemist on valeandmete esitamisega, rakendub </w:t>
      </w:r>
      <w:r w:rsidRPr="00BF4FBC">
        <w:rPr>
          <w:rFonts w:asciiTheme="minorHAnsi" w:hAnsiTheme="minorHAnsi"/>
          <w:sz w:val="22"/>
          <w:szCs w:val="22"/>
        </w:rPr>
        <w:t>sunniraha või müügikeel</w:t>
      </w:r>
      <w:r w:rsidR="00534042">
        <w:rPr>
          <w:rFonts w:asciiTheme="minorHAnsi" w:hAnsiTheme="minorHAnsi"/>
          <w:sz w:val="22"/>
          <w:szCs w:val="22"/>
        </w:rPr>
        <w:t>d</w:t>
      </w:r>
      <w:r w:rsidRPr="00BF4FBC">
        <w:rPr>
          <w:rFonts w:asciiTheme="minorHAnsi" w:hAnsiTheme="minorHAnsi"/>
          <w:sz w:val="22"/>
          <w:szCs w:val="22"/>
        </w:rPr>
        <w:t>.</w:t>
      </w:r>
    </w:p>
    <w:p w14:paraId="7ED7E482" w14:textId="639430A5" w:rsidR="00816078" w:rsidRPr="00BF4FBC" w:rsidRDefault="00816078" w:rsidP="000F1D64">
      <w:pPr>
        <w:pStyle w:val="Normaallaadveeb"/>
        <w:numPr>
          <w:ilvl w:val="0"/>
          <w:numId w:val="18"/>
        </w:numPr>
        <w:spacing w:before="100" w:beforeAutospacing="1" w:after="100" w:afterAutospacing="1" w:line="240" w:lineRule="auto"/>
        <w:rPr>
          <w:rFonts w:asciiTheme="minorHAnsi" w:hAnsiTheme="minorHAnsi"/>
          <w:sz w:val="22"/>
          <w:szCs w:val="22"/>
        </w:rPr>
      </w:pPr>
      <w:r w:rsidRPr="00BF4FBC">
        <w:rPr>
          <w:rStyle w:val="Tugev"/>
          <w:rFonts w:asciiTheme="minorHAnsi" w:hAnsiTheme="minorHAnsi"/>
          <w:sz w:val="22"/>
          <w:szCs w:val="22"/>
        </w:rPr>
        <w:t>Platvormivastutus</w:t>
      </w:r>
      <w:r w:rsidRPr="00BF4FBC">
        <w:rPr>
          <w:rFonts w:asciiTheme="minorHAnsi" w:hAnsiTheme="minorHAnsi"/>
          <w:sz w:val="22"/>
          <w:szCs w:val="22"/>
        </w:rPr>
        <w:t>: e-kauplused peavad kontrollima tootja registreerimist</w:t>
      </w:r>
      <w:r w:rsidR="00871FA8">
        <w:rPr>
          <w:rFonts w:asciiTheme="minorHAnsi" w:hAnsiTheme="minorHAnsi"/>
          <w:sz w:val="22"/>
          <w:szCs w:val="22"/>
        </w:rPr>
        <w:t>. V</w:t>
      </w:r>
      <w:r w:rsidRPr="00BF4FBC">
        <w:rPr>
          <w:rFonts w:asciiTheme="minorHAnsi" w:hAnsiTheme="minorHAnsi"/>
          <w:sz w:val="22"/>
          <w:szCs w:val="22"/>
        </w:rPr>
        <w:t>astasel juhul vastutavad rikkumise eest ka müügiplatvormid.</w:t>
      </w:r>
    </w:p>
    <w:p w14:paraId="5F1871C9" w14:textId="1588C4B4" w:rsidR="00B05EAA" w:rsidRPr="004E4AC5" w:rsidRDefault="00816078" w:rsidP="004E4AC5">
      <w:pPr>
        <w:pStyle w:val="Normaallaadveeb"/>
        <w:rPr>
          <w:rFonts w:asciiTheme="minorHAnsi" w:hAnsiTheme="minorHAnsi"/>
          <w:sz w:val="22"/>
          <w:szCs w:val="22"/>
        </w:rPr>
      </w:pPr>
      <w:r w:rsidRPr="00BF4FBC">
        <w:rPr>
          <w:rFonts w:asciiTheme="minorHAnsi" w:hAnsiTheme="minorHAnsi"/>
          <w:sz w:val="22"/>
          <w:szCs w:val="22"/>
        </w:rPr>
        <w:t>Kombinatsioon kõrgetest trahvi</w:t>
      </w:r>
      <w:r w:rsidR="00C17E6C">
        <w:rPr>
          <w:rFonts w:asciiTheme="minorHAnsi" w:hAnsiTheme="minorHAnsi"/>
          <w:sz w:val="22"/>
          <w:szCs w:val="22"/>
        </w:rPr>
        <w:t>määradest</w:t>
      </w:r>
      <w:r w:rsidRPr="00BF4FBC">
        <w:rPr>
          <w:rFonts w:asciiTheme="minorHAnsi" w:hAnsiTheme="minorHAnsi"/>
          <w:sz w:val="22"/>
          <w:szCs w:val="22"/>
        </w:rPr>
        <w:t xml:space="preserve">, avalikust registrist ja platvormivastutusest on viinud Rootsis </w:t>
      </w:r>
      <w:r w:rsidR="002675E8">
        <w:rPr>
          <w:rFonts w:asciiTheme="minorHAnsi" w:hAnsiTheme="minorHAnsi"/>
          <w:sz w:val="22"/>
          <w:szCs w:val="22"/>
        </w:rPr>
        <w:t>varjatud turuletoojate</w:t>
      </w:r>
      <w:r w:rsidRPr="00BF4FBC">
        <w:rPr>
          <w:rFonts w:asciiTheme="minorHAnsi" w:hAnsiTheme="minorHAnsi"/>
          <w:sz w:val="22"/>
          <w:szCs w:val="22"/>
        </w:rPr>
        <w:t xml:space="preserve"> osakaalu </w:t>
      </w:r>
      <w:r w:rsidR="00905AC6">
        <w:rPr>
          <w:rFonts w:asciiTheme="minorHAnsi" w:hAnsiTheme="minorHAnsi"/>
          <w:sz w:val="22"/>
          <w:szCs w:val="22"/>
        </w:rPr>
        <w:t>languseni</w:t>
      </w:r>
      <w:r w:rsidRPr="00BF4FBC">
        <w:rPr>
          <w:rFonts w:asciiTheme="minorHAnsi" w:hAnsiTheme="minorHAnsi"/>
          <w:sz w:val="22"/>
          <w:szCs w:val="22"/>
        </w:rPr>
        <w:t xml:space="preserve">, samal ajal kui plastpakendi ringluse määr on jõudnud EL-eesmärgile lähedale. Süsteem pakub selget, voopõhist ja hästi jõustatud raamistikku, mille aluseks on </w:t>
      </w:r>
      <w:r w:rsidR="00FC1665">
        <w:rPr>
          <w:rFonts w:asciiTheme="minorHAnsi" w:hAnsiTheme="minorHAnsi"/>
          <w:sz w:val="22"/>
          <w:szCs w:val="22"/>
        </w:rPr>
        <w:t>lihtne</w:t>
      </w:r>
      <w:r w:rsidRPr="00BF4FBC">
        <w:rPr>
          <w:rFonts w:asciiTheme="minorHAnsi" w:hAnsiTheme="minorHAnsi"/>
          <w:sz w:val="22"/>
          <w:szCs w:val="22"/>
        </w:rPr>
        <w:t xml:space="preserve"> loogika: </w:t>
      </w:r>
      <w:r w:rsidRPr="002675E8">
        <w:rPr>
          <w:rStyle w:val="Tugev"/>
          <w:rFonts w:asciiTheme="minorHAnsi" w:hAnsiTheme="minorHAnsi"/>
          <w:b w:val="0"/>
          <w:bCs w:val="0"/>
          <w:sz w:val="22"/>
          <w:szCs w:val="22"/>
        </w:rPr>
        <w:t>kes pakendi või probleemtoote turule toob, see ka maksab ning tagab kogumise ja ringluse</w:t>
      </w:r>
      <w:r w:rsidRPr="002675E8">
        <w:rPr>
          <w:rFonts w:asciiTheme="minorHAnsi" w:hAnsiTheme="minorHAnsi"/>
          <w:b/>
          <w:bCs/>
          <w:sz w:val="22"/>
          <w:szCs w:val="22"/>
        </w:rPr>
        <w:t>.</w:t>
      </w:r>
    </w:p>
    <w:p w14:paraId="599AE4B6" w14:textId="77777777" w:rsidR="001A06A3" w:rsidRDefault="001A06A3">
      <w:pPr>
        <w:rPr>
          <w:rFonts w:asciiTheme="majorHAnsi" w:eastAsiaTheme="majorEastAsia" w:hAnsiTheme="majorHAnsi" w:cstheme="majorBidi"/>
          <w:color w:val="0F4761" w:themeColor="accent1" w:themeShade="BF"/>
          <w:sz w:val="40"/>
          <w:szCs w:val="40"/>
        </w:rPr>
      </w:pPr>
      <w:bookmarkStart w:id="34" w:name="_Toc207966891"/>
      <w:r>
        <w:br w:type="page"/>
      </w:r>
    </w:p>
    <w:p w14:paraId="1D95D484" w14:textId="72CDBB64" w:rsidR="0091721D" w:rsidRDefault="0091721D" w:rsidP="00F11B10">
      <w:pPr>
        <w:pStyle w:val="Pealkiri1"/>
      </w:pPr>
      <w:r>
        <w:lastRenderedPageBreak/>
        <w:t>Tulevikuolukorra kirjeldus</w:t>
      </w:r>
      <w:bookmarkEnd w:id="34"/>
    </w:p>
    <w:p w14:paraId="00FAD0BB" w14:textId="4EF3143B" w:rsidR="00A74117" w:rsidRDefault="00A74117" w:rsidP="0091721D">
      <w:pPr>
        <w:pStyle w:val="Pealkiri2"/>
      </w:pPr>
      <w:bookmarkStart w:id="35" w:name="_Toc207966892"/>
      <w:r w:rsidRPr="00F11B10">
        <w:t xml:space="preserve">Ülevaade </w:t>
      </w:r>
      <w:r w:rsidR="008D7AF8">
        <w:t xml:space="preserve">tootjavastutuse </w:t>
      </w:r>
      <w:r w:rsidRPr="00F11B10">
        <w:t xml:space="preserve">valdkonna reguleerivatest </w:t>
      </w:r>
      <w:r w:rsidR="00BF7826">
        <w:t xml:space="preserve">olulisematest </w:t>
      </w:r>
      <w:r w:rsidRPr="00F11B10">
        <w:t>seadu</w:t>
      </w:r>
      <w:r w:rsidR="00BF7826">
        <w:t>semuudatustest</w:t>
      </w:r>
      <w:bookmarkEnd w:id="35"/>
    </w:p>
    <w:p w14:paraId="3A71C2FF" w14:textId="6349284B" w:rsidR="00A807A2" w:rsidRPr="00A807A2" w:rsidRDefault="00A807A2" w:rsidP="00A807A2">
      <w:r>
        <w:t xml:space="preserve">Järgnevalt on välja toodud </w:t>
      </w:r>
      <w:r w:rsidR="00A821A8">
        <w:t xml:space="preserve">olulisemad seadused/määrused/direktiivid või nende muudatused, mis hakkavad järgneva 5 aasta jooksul tootjavastutuse </w:t>
      </w:r>
      <w:r w:rsidR="00E67BC6">
        <w:t xml:space="preserve">valdkonna protsesse ja nendes osalevaid osapooli </w:t>
      </w:r>
      <w:r w:rsidR="00C96917">
        <w:t xml:space="preserve">ühel või teisel viisil </w:t>
      </w:r>
      <w:r w:rsidR="00E67BC6">
        <w:t xml:space="preserve">mõjutama. </w:t>
      </w:r>
    </w:p>
    <w:p w14:paraId="7356794B" w14:textId="7EA18797" w:rsidR="00F029F0" w:rsidRDefault="00F029F0" w:rsidP="00F029F0">
      <w:pPr>
        <w:pStyle w:val="Pealkiri3"/>
      </w:pPr>
      <w:bookmarkStart w:id="36" w:name="_Toc207966893"/>
      <w:r w:rsidRPr="00F029F0">
        <w:t>Säästvate toodete ökodisaini raam – määrus (EL) 2024/1781 (ESPR)</w:t>
      </w:r>
      <w:bookmarkEnd w:id="36"/>
    </w:p>
    <w:p w14:paraId="79B4B4E5" w14:textId="3BC8FC04" w:rsidR="006E1475" w:rsidRPr="006E1475" w:rsidRDefault="006E1475" w:rsidP="006E1475">
      <w:r w:rsidRPr="009D636F">
        <w:t xml:space="preserve">Antud peatükk põhineb järgmistel andmeallikatel: (EL) 2024/1781, CELEX:52025DC0187:EN:TXT, </w:t>
      </w:r>
      <w:hyperlink r:id="rId72" w:history="1">
        <w:r w:rsidRPr="009D636F">
          <w:rPr>
            <w:rStyle w:val="Hperlink"/>
          </w:rPr>
          <w:t>https://www.productip.com/kb/productipedia/compliance-resources/digital-product-passport-%28dpp%29</w:t>
        </w:r>
      </w:hyperlink>
      <w:r w:rsidRPr="009D636F">
        <w:t xml:space="preserve">?, </w:t>
      </w:r>
      <w:hyperlink r:id="rId73" w:history="1">
        <w:r w:rsidRPr="009D636F">
          <w:rPr>
            <w:rStyle w:val="Hperlink"/>
          </w:rPr>
          <w:t>https://commission.europa.eu/energy-climate-change-environment/standards-tools-and-labels/products-labelling-rules-and-requirements/ecodesign-sustainable-products-regulation_en</w:t>
        </w:r>
      </w:hyperlink>
      <w:r w:rsidRPr="009D636F">
        <w:t xml:space="preserve">?, </w:t>
      </w:r>
      <w:hyperlink r:id="rId74" w:history="1">
        <w:r w:rsidRPr="009D636F">
          <w:rPr>
            <w:rStyle w:val="Hperlink"/>
          </w:rPr>
          <w:t>https://www.whitecase.com/insight-alert/eight-key-aspects-know-about-eu-ecodesign-sustainable-products-regulation</w:t>
        </w:r>
      </w:hyperlink>
      <w:r w:rsidRPr="009D636F">
        <w:t xml:space="preserve"> .</w:t>
      </w:r>
    </w:p>
    <w:p w14:paraId="5A2D5F5A" w14:textId="056F04AA" w:rsidR="00125755" w:rsidRDefault="00125755" w:rsidP="00627D10">
      <w:r w:rsidRPr="00125755">
        <w:t xml:space="preserve">ESPR on otsekohalduv EL määrus, mis loob raamid, et kehtestada toodetele ökodisaini miinimumnõudeid kahes vormis: 1) toimivusnõuded (nt vastupidavus, parandatavus, ringlussevõetavus, taaskasutussisaldus) ja 2) teabenõuded (sh materjalikoosseis, kemikaalid, kasutus- ja käitlusteave). Need nõuded ei </w:t>
      </w:r>
      <w:r>
        <w:t xml:space="preserve">hakka </w:t>
      </w:r>
      <w:r w:rsidRPr="00125755">
        <w:t>kehti</w:t>
      </w:r>
      <w:r>
        <w:t>ma</w:t>
      </w:r>
      <w:r w:rsidRPr="00125755">
        <w:t xml:space="preserve"> kõikidele toodetele korraga</w:t>
      </w:r>
      <w:r>
        <w:t xml:space="preserve">, vaid </w:t>
      </w:r>
      <w:r w:rsidRPr="00125755">
        <w:t>neid kehtestatakse samm-sammult tooterühmade kaupa delegeeritud aktidega. Raami eesmärk on, et turg liiguks „vaikimisi“ kestlikemate toodete suunas, ning see loob tiheda seose tootjavastutuse süsteemide andme- ja järelevalvevoogudega. Määrus jõustus 18.07.2024</w:t>
      </w:r>
      <w:r w:rsidR="000E0D3D">
        <w:t>.</w:t>
      </w:r>
      <w:r w:rsidR="009E50D8">
        <w:t xml:space="preserve"> </w:t>
      </w:r>
    </w:p>
    <w:p w14:paraId="1E30908D" w14:textId="174C3276" w:rsidR="00DD7960" w:rsidRPr="001A68B7" w:rsidRDefault="00DD7960" w:rsidP="00DD7960">
      <w:r>
        <w:t xml:space="preserve">Kokkuvõtvalt </w:t>
      </w:r>
      <w:r w:rsidRPr="001A68B7">
        <w:t xml:space="preserve">nihutab </w:t>
      </w:r>
      <w:r>
        <w:t xml:space="preserve">ESPR </w:t>
      </w:r>
      <w:r w:rsidRPr="001A68B7">
        <w:t xml:space="preserve">tootjavastutuse loogika „jäätmefaasi rahastamisest“ üha enam toote elutsükli algusesse. Digitaalse tootepassi (DPP) kehtestamine tähendab, et toote identiteet – koos selle materjalikoosseisu, parandatavuse, ringlussevõetavuse, taaskasutussisalduse ja ohutusteabega – muutub masinloetavaks ja ühtlustatult kättesaadavaks kogu ELis. Kui PROTO ja PAKIS hakkavad aruannetes küsima tootepassi viidet, tekib esimest korda praktiline „üks-ühele“ side turul oleva mudeli ning </w:t>
      </w:r>
      <w:r w:rsidR="003642D2">
        <w:t xml:space="preserve">tootjavastutuse </w:t>
      </w:r>
      <w:r w:rsidRPr="001A68B7">
        <w:t xml:space="preserve">aruandesse kantud toote vahel. See vähendab käsitsi kontrolli, asendab PDF-tõendid standardandmetega ja võimaldab järelevalvel kontrollida, kas väited parandatavuse või ringlussevõetavuse kohta vastavad tegelikule tootele. Samal ajal muutub lihtsamaks </w:t>
      </w:r>
      <w:r w:rsidR="002D40FC">
        <w:t>varjatud turuletoojate (</w:t>
      </w:r>
      <w:r w:rsidR="002D40FC" w:rsidRPr="002D40FC">
        <w:rPr>
          <w:i/>
          <w:iCs/>
        </w:rPr>
        <w:t>free-rider</w:t>
      </w:r>
      <w:r w:rsidR="002D40FC">
        <w:t>)</w:t>
      </w:r>
      <w:r w:rsidRPr="001A68B7">
        <w:t xml:space="preserve"> avastamine: tootepassita või nõuetekohase passi</w:t>
      </w:r>
      <w:r>
        <w:t xml:space="preserve"> puudumisega</w:t>
      </w:r>
      <w:r w:rsidRPr="001A68B7">
        <w:t xml:space="preserve"> tooted paistavad registrites ja kontrollisüsteemides kohe silma.</w:t>
      </w:r>
    </w:p>
    <w:p w14:paraId="482627B2" w14:textId="2C583991" w:rsidR="00DD7960" w:rsidRPr="001A68B7" w:rsidRDefault="00DD7960" w:rsidP="00DD7960">
      <w:r w:rsidRPr="001A68B7">
        <w:t xml:space="preserve">Ökodisaini miinimumnõuded – vastupidavus, varuosade kättesaadavus, demonteeritavus, materjalide ringlussevõetavus ja taaskasutussisalduse lävendid – muudavad </w:t>
      </w:r>
      <w:r>
        <w:t xml:space="preserve">tootjavastutuse </w:t>
      </w:r>
      <w:r w:rsidRPr="001A68B7">
        <w:t>tasude ökomoduleerimise sisukamaks. Kui seni tugines tasude diferentseerimine sageli tootja enesekohastele väidetele või piiratud tõendusmaterjalile, siis ESPR toob kaasa võrreldavad</w:t>
      </w:r>
      <w:r w:rsidR="00CF28BD">
        <w:t xml:space="preserve"> </w:t>
      </w:r>
      <w:r w:rsidRPr="001A68B7">
        <w:t xml:space="preserve">näitajad, mille järgi saab tasusid objektiivselt kujundada. Tulemuseks on tugevam stiimul valida paremini parandatavad ja ringlussevõetavamad </w:t>
      </w:r>
      <w:r w:rsidRPr="001A68B7">
        <w:lastRenderedPageBreak/>
        <w:t>lahendused, sest toote disain mõjutab otseselt tootjavastutuse kulubaasi. Jäätmete teke nihkub väiksemaks juba enne, kui EPR-kohustused üldse käivituvad.</w:t>
      </w:r>
    </w:p>
    <w:p w14:paraId="7ACDB386" w14:textId="2046764A" w:rsidR="00DD7960" w:rsidRPr="009D636F" w:rsidRDefault="00DD7960" w:rsidP="00DD7960">
      <w:r w:rsidRPr="001A68B7">
        <w:t>Müümata tarbekaupade hävitamise keeld</w:t>
      </w:r>
      <w:r w:rsidRPr="009D636F">
        <w:t xml:space="preserve"> (</w:t>
      </w:r>
      <w:r w:rsidRPr="001A68B7">
        <w:t>alustades rõivaste ja jalatsitega</w:t>
      </w:r>
      <w:r w:rsidRPr="009D636F">
        <w:t xml:space="preserve">) </w:t>
      </w:r>
      <w:r w:rsidRPr="001A68B7">
        <w:t xml:space="preserve">muudab samuti </w:t>
      </w:r>
      <w:r w:rsidRPr="009D636F">
        <w:t xml:space="preserve">tootjavastutuse </w:t>
      </w:r>
      <w:r w:rsidRPr="001A68B7">
        <w:t>süsteemi dünaamikat. Kui tootjatel on õiguslik kohustus suunata ülejääk korduskasutusse, annetusse või ringlusse</w:t>
      </w:r>
      <w:r w:rsidR="00CF28BD">
        <w:t xml:space="preserve"> ümber</w:t>
      </w:r>
      <w:r w:rsidRPr="001A68B7">
        <w:t>, väheneb jäätmemaht, mis muidu koormaks kogumis- ja käitlusvõrku ning tõstaks EPR-tasusid. Lisaks tekib turule läbipaistvus</w:t>
      </w:r>
      <w:r w:rsidRPr="009D636F">
        <w:t>. S</w:t>
      </w:r>
      <w:r w:rsidRPr="001A68B7">
        <w:t>uurettevõtete avalik statistika hävitamise kohta võimaldab järelevalvel ja avalikel hangetel suunata käitumist vastavalt parimatele praktikatele, mis omakorda toetab tootjavastutuse eesmärke.</w:t>
      </w:r>
    </w:p>
    <w:p w14:paraId="406D100B" w14:textId="1CD27D98" w:rsidR="00DD7960" w:rsidRPr="009D636F" w:rsidRDefault="00DD7960" w:rsidP="00DD7960">
      <w:r w:rsidRPr="009D636F">
        <w:t xml:space="preserve">ESPR raam töötab koos PPWR-i (pakendimäärus) digimärgistuse ja ühtlustatud teabenõuetega, akumääruse akupassi ning peagi lisanduvate tooterühmade horisontaalsete standarditega. Praktikas tähendab see, et erinevates tootjavastutuse süsteemides ja osapooltel tekib ühine „ andmevajadus“: sama tooteandmete komplekt toidab nii turujärelevalvet, tootjavastutuse tasustamist, ringlussevõtu statistikat kui ka avaliku sektori rohelisi hankeid. Mida ühtlasem ja masinloetavam on see andmevoog, seda väiksemad on halduskulud ja vaidlused ning seda lihtsam on tõrjuda </w:t>
      </w:r>
      <w:r w:rsidR="007E66A5">
        <w:t>varjatud turuletoojaid (</w:t>
      </w:r>
      <w:r w:rsidR="007E66A5" w:rsidRPr="007E66A5">
        <w:rPr>
          <w:i/>
          <w:iCs/>
        </w:rPr>
        <w:t>free-rider</w:t>
      </w:r>
      <w:r w:rsidR="007E66A5">
        <w:t>).</w:t>
      </w:r>
    </w:p>
    <w:p w14:paraId="359F173C" w14:textId="06CEAC0C" w:rsidR="00DA33D0" w:rsidRPr="00B529B5" w:rsidRDefault="00DA33D0" w:rsidP="00581BEA">
      <w:pPr>
        <w:rPr>
          <w:sz w:val="18"/>
          <w:szCs w:val="18"/>
        </w:rPr>
      </w:pPr>
      <w:r>
        <w:t xml:space="preserve">Alljärgnev tabel kajastab osapoolte lõikes konkreetsemaid </w:t>
      </w:r>
      <w:r w:rsidR="00661793">
        <w:t>ESPRi nõudei</w:t>
      </w:r>
      <w:r w:rsidR="00484D88">
        <w:t>d</w:t>
      </w:r>
      <w:r w:rsidR="00CA4387">
        <w:t>/võimalusi.</w:t>
      </w:r>
      <w:r w:rsidR="00661793">
        <w:t xml:space="preserve"> </w:t>
      </w:r>
    </w:p>
    <w:p w14:paraId="20444C76" w14:textId="70C73273" w:rsidR="004F2886" w:rsidRDefault="004F2886" w:rsidP="004F2886">
      <w:pPr>
        <w:pStyle w:val="Pealdis"/>
        <w:keepNext/>
      </w:pPr>
      <w:r>
        <w:t xml:space="preserve">Tabel </w:t>
      </w:r>
      <w:r>
        <w:fldChar w:fldCharType="begin"/>
      </w:r>
      <w:r>
        <w:instrText xml:space="preserve"> SEQ Tabel \* ARABIC </w:instrText>
      </w:r>
      <w:r>
        <w:fldChar w:fldCharType="separate"/>
      </w:r>
      <w:r w:rsidR="008E685B">
        <w:rPr>
          <w:noProof/>
        </w:rPr>
        <w:t>14</w:t>
      </w:r>
      <w:r>
        <w:fldChar w:fldCharType="end"/>
      </w:r>
      <w:r>
        <w:t xml:space="preserve">. </w:t>
      </w:r>
      <w:r w:rsidRPr="007F1EA0">
        <w:t>Erinevate osapoo</w:t>
      </w:r>
      <w:r>
        <w:t xml:space="preserve">lte ESPR-ist </w:t>
      </w:r>
      <w:r w:rsidRPr="007F1EA0">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B529B5" w14:paraId="668C731A" w14:textId="77777777" w:rsidTr="00D87387">
        <w:tc>
          <w:tcPr>
            <w:tcW w:w="1838" w:type="dxa"/>
          </w:tcPr>
          <w:p w14:paraId="5929A0D3" w14:textId="556361FC" w:rsidR="00B529B5" w:rsidRPr="00D9300D" w:rsidRDefault="00B529B5" w:rsidP="00581BEA">
            <w:pPr>
              <w:rPr>
                <w:b/>
                <w:bCs/>
                <w:sz w:val="18"/>
                <w:szCs w:val="18"/>
              </w:rPr>
            </w:pPr>
            <w:r w:rsidRPr="00D9300D">
              <w:rPr>
                <w:b/>
                <w:bCs/>
                <w:sz w:val="18"/>
                <w:szCs w:val="18"/>
              </w:rPr>
              <w:t>Osapool</w:t>
            </w:r>
          </w:p>
        </w:tc>
        <w:tc>
          <w:tcPr>
            <w:tcW w:w="3969" w:type="dxa"/>
          </w:tcPr>
          <w:p w14:paraId="2D0B9353" w14:textId="2C7C7BF8" w:rsidR="00B529B5" w:rsidRPr="00D9300D" w:rsidRDefault="00B529B5" w:rsidP="00581BEA">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us nõue ESPR-ist</w:t>
            </w:r>
          </w:p>
        </w:tc>
        <w:tc>
          <w:tcPr>
            <w:tcW w:w="3827" w:type="dxa"/>
          </w:tcPr>
          <w:p w14:paraId="301F945F" w14:textId="6601E95D" w:rsidR="00B529B5" w:rsidRPr="00D9300D" w:rsidRDefault="00B529B5" w:rsidP="00581BEA">
            <w:pPr>
              <w:rPr>
                <w:b/>
                <w:bCs/>
                <w:sz w:val="18"/>
                <w:szCs w:val="18"/>
              </w:rPr>
            </w:pPr>
            <w:r w:rsidRPr="00D9300D">
              <w:rPr>
                <w:b/>
                <w:bCs/>
                <w:sz w:val="18"/>
                <w:szCs w:val="18"/>
              </w:rPr>
              <w:t>Miks see on tootjavastutuse seisukohalt oluline?</w:t>
            </w:r>
          </w:p>
        </w:tc>
        <w:tc>
          <w:tcPr>
            <w:tcW w:w="3119" w:type="dxa"/>
          </w:tcPr>
          <w:p w14:paraId="468BC359" w14:textId="25FEFAAD" w:rsidR="00B529B5" w:rsidRPr="00D9300D" w:rsidRDefault="00B529B5" w:rsidP="00581BEA">
            <w:pPr>
              <w:rPr>
                <w:b/>
                <w:bCs/>
                <w:sz w:val="18"/>
                <w:szCs w:val="18"/>
              </w:rPr>
            </w:pPr>
            <w:r w:rsidRPr="00D9300D">
              <w:rPr>
                <w:b/>
                <w:bCs/>
                <w:sz w:val="18"/>
                <w:szCs w:val="18"/>
              </w:rPr>
              <w:t>Ajaraam</w:t>
            </w:r>
          </w:p>
        </w:tc>
      </w:tr>
      <w:tr w:rsidR="00D210FA" w14:paraId="633062CB" w14:textId="77777777" w:rsidTr="00D87387">
        <w:tc>
          <w:tcPr>
            <w:tcW w:w="1838" w:type="dxa"/>
          </w:tcPr>
          <w:p w14:paraId="3528A142" w14:textId="6C3A439A" w:rsidR="00D210FA" w:rsidRPr="00857106" w:rsidRDefault="00D210FA" w:rsidP="00581BEA">
            <w:pPr>
              <w:rPr>
                <w:sz w:val="18"/>
                <w:szCs w:val="18"/>
              </w:rPr>
            </w:pPr>
            <w:r w:rsidRPr="00857106">
              <w:rPr>
                <w:b/>
                <w:bCs/>
                <w:sz w:val="18"/>
                <w:szCs w:val="18"/>
              </w:rPr>
              <w:t>Probleemtoodete ettevõtted</w:t>
            </w:r>
            <w:r w:rsidRPr="00857106">
              <w:rPr>
                <w:sz w:val="18"/>
                <w:szCs w:val="18"/>
              </w:rPr>
              <w:t xml:space="preserve"> (EEE, rehvid, akud/ELV jt)</w:t>
            </w:r>
          </w:p>
        </w:tc>
        <w:tc>
          <w:tcPr>
            <w:tcW w:w="3969" w:type="dxa"/>
          </w:tcPr>
          <w:p w14:paraId="71D5F677" w14:textId="0B333DAA" w:rsidR="00D210FA" w:rsidRDefault="00D210FA" w:rsidP="00581BEA">
            <w:pPr>
              <w:rPr>
                <w:sz w:val="18"/>
                <w:szCs w:val="18"/>
              </w:rPr>
            </w:pPr>
            <w:r w:rsidRPr="00857106">
              <w:rPr>
                <w:sz w:val="18"/>
                <w:szCs w:val="18"/>
              </w:rPr>
              <w:t>DPP</w:t>
            </w:r>
            <w:r w:rsidR="008F20B8">
              <w:rPr>
                <w:sz w:val="18"/>
                <w:szCs w:val="18"/>
              </w:rPr>
              <w:t xml:space="preserve"> (</w:t>
            </w:r>
            <w:r w:rsidR="008F20B8" w:rsidRPr="008F20B8">
              <w:rPr>
                <w:i/>
                <w:iCs/>
                <w:sz w:val="18"/>
                <w:szCs w:val="18"/>
              </w:rPr>
              <w:t>Digital Product Pass</w:t>
            </w:r>
            <w:r w:rsidR="008F20B8">
              <w:rPr>
                <w:sz w:val="18"/>
                <w:szCs w:val="18"/>
              </w:rPr>
              <w:t>)</w:t>
            </w:r>
            <w:r w:rsidRPr="00857106">
              <w:rPr>
                <w:sz w:val="18"/>
                <w:szCs w:val="18"/>
              </w:rPr>
              <w:t xml:space="preserve"> kohustus valitud tooterühmadele</w:t>
            </w:r>
            <w:r>
              <w:rPr>
                <w:sz w:val="18"/>
                <w:szCs w:val="18"/>
              </w:rPr>
              <w:t>. T</w:t>
            </w:r>
            <w:r w:rsidRPr="00857106">
              <w:rPr>
                <w:sz w:val="18"/>
                <w:szCs w:val="18"/>
              </w:rPr>
              <w:t>ootepass peab sisaldama materjali- ja kemikaaliinfot, parandatavust, ringlussevõetavust ning tootja/majandustegevuse metaandmeid</w:t>
            </w:r>
            <w:r>
              <w:rPr>
                <w:sz w:val="18"/>
                <w:szCs w:val="18"/>
              </w:rPr>
              <w:t>. P</w:t>
            </w:r>
            <w:r w:rsidRPr="00857106">
              <w:rPr>
                <w:sz w:val="18"/>
                <w:szCs w:val="18"/>
              </w:rPr>
              <w:t xml:space="preserve">assile viitav </w:t>
            </w:r>
            <w:r w:rsidRPr="00997E4E">
              <w:rPr>
                <w:sz w:val="18"/>
                <w:szCs w:val="18"/>
              </w:rPr>
              <w:t>QR/UID</w:t>
            </w:r>
            <w:r w:rsidRPr="00857106">
              <w:rPr>
                <w:sz w:val="18"/>
                <w:szCs w:val="18"/>
              </w:rPr>
              <w:t xml:space="preserve"> tuleb teha kättesaadavaks tarneahelas ja järelevalvele.</w:t>
            </w:r>
          </w:p>
          <w:p w14:paraId="67775E81" w14:textId="77777777" w:rsidR="00D210FA" w:rsidRDefault="00D210FA" w:rsidP="00581BEA">
            <w:pPr>
              <w:rPr>
                <w:sz w:val="18"/>
                <w:szCs w:val="18"/>
              </w:rPr>
            </w:pPr>
          </w:p>
          <w:p w14:paraId="1569BD8E" w14:textId="77777777" w:rsidR="00D210FA" w:rsidRDefault="00D210FA" w:rsidP="00581BEA">
            <w:pPr>
              <w:rPr>
                <w:sz w:val="18"/>
                <w:szCs w:val="18"/>
              </w:rPr>
            </w:pPr>
            <w:r w:rsidRPr="00997E4E">
              <w:rPr>
                <w:sz w:val="18"/>
                <w:szCs w:val="18"/>
              </w:rPr>
              <w:t>Keeld hävitada müümata tarbekaupu – rõivad/ jalatsid. Lisaks kohustus avaldada hävitamise statistikat (suured ettevõtted).</w:t>
            </w:r>
          </w:p>
          <w:p w14:paraId="64D05023" w14:textId="77777777" w:rsidR="00D210FA" w:rsidRDefault="00D210FA" w:rsidP="00581BEA">
            <w:pPr>
              <w:rPr>
                <w:sz w:val="18"/>
                <w:szCs w:val="18"/>
              </w:rPr>
            </w:pPr>
          </w:p>
          <w:p w14:paraId="72BF41A2" w14:textId="3535F22F" w:rsidR="00D210FA" w:rsidRPr="00857106" w:rsidRDefault="00D210FA" w:rsidP="00581BEA">
            <w:pPr>
              <w:rPr>
                <w:sz w:val="18"/>
                <w:szCs w:val="18"/>
              </w:rPr>
            </w:pPr>
            <w:r w:rsidRPr="00D9300D">
              <w:rPr>
                <w:sz w:val="18"/>
                <w:szCs w:val="18"/>
              </w:rPr>
              <w:t>Tootekategooriate ökodisaini miinimumnõuded (vastupidavus, varuosad, demonteeritavus, ringlussevõetavus, taaskasutussisaldus).</w:t>
            </w:r>
          </w:p>
        </w:tc>
        <w:tc>
          <w:tcPr>
            <w:tcW w:w="3827" w:type="dxa"/>
          </w:tcPr>
          <w:p w14:paraId="7CE67525" w14:textId="77777777" w:rsidR="00D210FA" w:rsidRDefault="00D210FA" w:rsidP="00581BEA">
            <w:pPr>
              <w:rPr>
                <w:sz w:val="18"/>
                <w:szCs w:val="18"/>
              </w:rPr>
            </w:pPr>
            <w:r w:rsidRPr="00D9300D">
              <w:rPr>
                <w:sz w:val="18"/>
                <w:szCs w:val="18"/>
              </w:rPr>
              <w:t>Võimaldab PROTO-l/KeA-l siduda tooteidentiteedi EPR-aruandlusega</w:t>
            </w:r>
            <w:r>
              <w:rPr>
                <w:sz w:val="18"/>
                <w:szCs w:val="18"/>
              </w:rPr>
              <w:t>. L</w:t>
            </w:r>
            <w:r w:rsidRPr="00D9300D">
              <w:rPr>
                <w:sz w:val="18"/>
                <w:szCs w:val="18"/>
              </w:rPr>
              <w:t>ihtsustab ökomoduleerimist (tasud vastavalt parandatavusele/</w:t>
            </w:r>
            <w:r>
              <w:rPr>
                <w:sz w:val="18"/>
                <w:szCs w:val="18"/>
              </w:rPr>
              <w:t xml:space="preserve"> </w:t>
            </w:r>
            <w:r w:rsidRPr="00D9300D">
              <w:rPr>
                <w:sz w:val="18"/>
                <w:szCs w:val="18"/>
              </w:rPr>
              <w:t>ringlussevõetavusele).</w:t>
            </w:r>
          </w:p>
          <w:p w14:paraId="312567BB" w14:textId="77777777" w:rsidR="00D210FA" w:rsidRDefault="00D210FA" w:rsidP="00581BEA">
            <w:pPr>
              <w:rPr>
                <w:sz w:val="18"/>
                <w:szCs w:val="18"/>
              </w:rPr>
            </w:pPr>
          </w:p>
          <w:p w14:paraId="350C67C0" w14:textId="59FDC59B" w:rsidR="00D210FA" w:rsidRDefault="00D210FA" w:rsidP="00581BEA">
            <w:pPr>
              <w:rPr>
                <w:sz w:val="18"/>
                <w:szCs w:val="18"/>
              </w:rPr>
            </w:pPr>
            <w:r w:rsidRPr="00681818">
              <w:rPr>
                <w:sz w:val="18"/>
                <w:szCs w:val="18"/>
              </w:rPr>
              <w:t>Vähendab jäätmevooge „turu-eelses“ faasis</w:t>
            </w:r>
            <w:r>
              <w:rPr>
                <w:sz w:val="18"/>
                <w:szCs w:val="18"/>
              </w:rPr>
              <w:t>.</w:t>
            </w:r>
            <w:r w:rsidRPr="00681818">
              <w:rPr>
                <w:sz w:val="18"/>
                <w:szCs w:val="18"/>
              </w:rPr>
              <w:t xml:space="preserve"> </w:t>
            </w:r>
            <w:r>
              <w:rPr>
                <w:sz w:val="18"/>
                <w:szCs w:val="18"/>
              </w:rPr>
              <w:t>N</w:t>
            </w:r>
            <w:r w:rsidRPr="00681818">
              <w:rPr>
                <w:sz w:val="18"/>
                <w:szCs w:val="18"/>
              </w:rPr>
              <w:t>ihutab vastutuse vältimisele ja taasringlusse</w:t>
            </w:r>
            <w:r>
              <w:rPr>
                <w:sz w:val="18"/>
                <w:szCs w:val="18"/>
              </w:rPr>
              <w:t>.</w:t>
            </w:r>
            <w:r w:rsidRPr="00681818">
              <w:rPr>
                <w:sz w:val="18"/>
                <w:szCs w:val="18"/>
              </w:rPr>
              <w:t xml:space="preserve"> </w:t>
            </w:r>
            <w:r>
              <w:rPr>
                <w:sz w:val="18"/>
                <w:szCs w:val="18"/>
              </w:rPr>
              <w:t>M</w:t>
            </w:r>
            <w:r w:rsidRPr="00681818">
              <w:rPr>
                <w:sz w:val="18"/>
                <w:szCs w:val="18"/>
              </w:rPr>
              <w:t xml:space="preserve">õjutab </w:t>
            </w:r>
            <w:r w:rsidR="00FB4C73">
              <w:rPr>
                <w:sz w:val="18"/>
                <w:szCs w:val="18"/>
              </w:rPr>
              <w:t>tootjavastutuse</w:t>
            </w:r>
            <w:r w:rsidRPr="00681818">
              <w:rPr>
                <w:sz w:val="18"/>
                <w:szCs w:val="18"/>
              </w:rPr>
              <w:t xml:space="preserve"> kogumis-/rahastusplaani.</w:t>
            </w:r>
          </w:p>
          <w:p w14:paraId="4DDADD94" w14:textId="77777777" w:rsidR="00D210FA" w:rsidRDefault="00D210FA" w:rsidP="00581BEA">
            <w:pPr>
              <w:rPr>
                <w:sz w:val="18"/>
                <w:szCs w:val="18"/>
              </w:rPr>
            </w:pPr>
          </w:p>
          <w:p w14:paraId="2E45C9D5" w14:textId="58451714" w:rsidR="00D210FA" w:rsidRPr="00857106" w:rsidRDefault="00D210FA" w:rsidP="00581BEA">
            <w:pPr>
              <w:rPr>
                <w:sz w:val="18"/>
                <w:szCs w:val="18"/>
              </w:rPr>
            </w:pPr>
            <w:r w:rsidRPr="00E65058">
              <w:rPr>
                <w:sz w:val="18"/>
                <w:szCs w:val="18"/>
              </w:rPr>
              <w:t xml:space="preserve">Parem disain vähendab </w:t>
            </w:r>
            <w:r>
              <w:rPr>
                <w:sz w:val="18"/>
                <w:szCs w:val="18"/>
              </w:rPr>
              <w:t>tootjavastutuse</w:t>
            </w:r>
            <w:r w:rsidRPr="00E65058">
              <w:rPr>
                <w:sz w:val="18"/>
                <w:szCs w:val="18"/>
              </w:rPr>
              <w:t xml:space="preserve"> lõpp-kulu (vähem probleemseid jäätmeid), võimaldab siduda </w:t>
            </w:r>
            <w:r w:rsidR="00DF41B1">
              <w:rPr>
                <w:sz w:val="18"/>
                <w:szCs w:val="18"/>
              </w:rPr>
              <w:t xml:space="preserve">tootjavastutuse </w:t>
            </w:r>
            <w:r w:rsidRPr="00E65058">
              <w:rPr>
                <w:sz w:val="18"/>
                <w:szCs w:val="18"/>
              </w:rPr>
              <w:t>tasud „tulemusnäitajatega“.</w:t>
            </w:r>
          </w:p>
        </w:tc>
        <w:tc>
          <w:tcPr>
            <w:tcW w:w="3119" w:type="dxa"/>
            <w:vMerge w:val="restart"/>
          </w:tcPr>
          <w:p w14:paraId="48062D2F" w14:textId="77777777" w:rsidR="00D210FA" w:rsidRDefault="00D210FA" w:rsidP="00581BEA">
            <w:pPr>
              <w:rPr>
                <w:sz w:val="18"/>
                <w:szCs w:val="18"/>
              </w:rPr>
            </w:pPr>
            <w:r w:rsidRPr="00072028">
              <w:rPr>
                <w:sz w:val="18"/>
                <w:szCs w:val="18"/>
              </w:rPr>
              <w:t>DPP regis</w:t>
            </w:r>
            <w:r>
              <w:rPr>
                <w:sz w:val="18"/>
                <w:szCs w:val="18"/>
              </w:rPr>
              <w:t xml:space="preserve">ter peaks valmima </w:t>
            </w:r>
            <w:r w:rsidRPr="00072028">
              <w:rPr>
                <w:b/>
                <w:bCs/>
                <w:sz w:val="18"/>
                <w:szCs w:val="18"/>
              </w:rPr>
              <w:t>19.07.2026</w:t>
            </w:r>
            <w:r>
              <w:rPr>
                <w:b/>
                <w:bCs/>
                <w:sz w:val="18"/>
                <w:szCs w:val="18"/>
              </w:rPr>
              <w:t>.</w:t>
            </w:r>
            <w:r w:rsidRPr="00072028">
              <w:rPr>
                <w:sz w:val="18"/>
                <w:szCs w:val="18"/>
              </w:rPr>
              <w:t xml:space="preserve"> </w:t>
            </w:r>
            <w:r>
              <w:rPr>
                <w:sz w:val="18"/>
                <w:szCs w:val="18"/>
              </w:rPr>
              <w:t>T</w:t>
            </w:r>
            <w:r w:rsidRPr="00072028">
              <w:rPr>
                <w:sz w:val="18"/>
                <w:szCs w:val="18"/>
              </w:rPr>
              <w:t>ooterühmade konkreetsed tähtajad määratakse delegeeritud aktides</w:t>
            </w:r>
            <w:r>
              <w:rPr>
                <w:sz w:val="18"/>
                <w:szCs w:val="18"/>
              </w:rPr>
              <w:t>.</w:t>
            </w:r>
          </w:p>
          <w:p w14:paraId="3D84DBB2" w14:textId="77777777" w:rsidR="00D210FA" w:rsidRDefault="00D210FA" w:rsidP="00581BEA">
            <w:pPr>
              <w:rPr>
                <w:sz w:val="18"/>
                <w:szCs w:val="18"/>
              </w:rPr>
            </w:pPr>
          </w:p>
          <w:p w14:paraId="1E53480E" w14:textId="63A72320" w:rsidR="00D210FA" w:rsidRDefault="00D210FA" w:rsidP="00581BEA">
            <w:pPr>
              <w:rPr>
                <w:sz w:val="18"/>
                <w:szCs w:val="18"/>
              </w:rPr>
            </w:pPr>
            <w:r>
              <w:rPr>
                <w:sz w:val="18"/>
                <w:szCs w:val="18"/>
              </w:rPr>
              <w:t>Hävitamise k</w:t>
            </w:r>
            <w:r w:rsidRPr="005A7049">
              <w:rPr>
                <w:sz w:val="18"/>
                <w:szCs w:val="18"/>
              </w:rPr>
              <w:t xml:space="preserve">eeld </w:t>
            </w:r>
            <w:r>
              <w:rPr>
                <w:sz w:val="18"/>
                <w:szCs w:val="18"/>
              </w:rPr>
              <w:t xml:space="preserve">jõustub </w:t>
            </w:r>
            <w:r w:rsidRPr="005A7049">
              <w:rPr>
                <w:b/>
                <w:bCs/>
                <w:sz w:val="18"/>
                <w:szCs w:val="18"/>
              </w:rPr>
              <w:t>19.07.2026</w:t>
            </w:r>
            <w:r w:rsidRPr="005A7049">
              <w:rPr>
                <w:sz w:val="18"/>
                <w:szCs w:val="18"/>
              </w:rPr>
              <w:t xml:space="preserve"> suurtele</w:t>
            </w:r>
            <w:r>
              <w:rPr>
                <w:sz w:val="18"/>
                <w:szCs w:val="18"/>
              </w:rPr>
              <w:t xml:space="preserve"> ja </w:t>
            </w:r>
            <w:r w:rsidRPr="005A7049">
              <w:rPr>
                <w:sz w:val="18"/>
                <w:szCs w:val="18"/>
              </w:rPr>
              <w:t xml:space="preserve"> </w:t>
            </w:r>
            <w:r w:rsidRPr="005A7049">
              <w:rPr>
                <w:b/>
                <w:bCs/>
                <w:sz w:val="18"/>
                <w:szCs w:val="18"/>
              </w:rPr>
              <w:t>19.07.2030</w:t>
            </w:r>
            <w:r w:rsidRPr="005A7049">
              <w:rPr>
                <w:sz w:val="18"/>
                <w:szCs w:val="18"/>
              </w:rPr>
              <w:t xml:space="preserve"> keskmistele</w:t>
            </w:r>
            <w:r>
              <w:rPr>
                <w:sz w:val="18"/>
                <w:szCs w:val="18"/>
              </w:rPr>
              <w:t>.</w:t>
            </w:r>
            <w:r w:rsidRPr="005A7049">
              <w:rPr>
                <w:sz w:val="18"/>
                <w:szCs w:val="18"/>
              </w:rPr>
              <w:t xml:space="preserve"> </w:t>
            </w:r>
            <w:r>
              <w:rPr>
                <w:sz w:val="18"/>
                <w:szCs w:val="18"/>
              </w:rPr>
              <w:t>E</w:t>
            </w:r>
            <w:r w:rsidRPr="005A7049">
              <w:rPr>
                <w:sz w:val="18"/>
                <w:szCs w:val="18"/>
              </w:rPr>
              <w:t>randeid täpsustav delegeeritud akt 2025–2026.</w:t>
            </w:r>
          </w:p>
          <w:p w14:paraId="40B21955" w14:textId="77777777" w:rsidR="00D210FA" w:rsidRDefault="00D210FA" w:rsidP="00581BEA">
            <w:pPr>
              <w:rPr>
                <w:sz w:val="18"/>
                <w:szCs w:val="18"/>
              </w:rPr>
            </w:pPr>
          </w:p>
          <w:p w14:paraId="2CA3FECE" w14:textId="611D14C4" w:rsidR="00D210FA" w:rsidRDefault="00D210FA" w:rsidP="00581BEA">
            <w:pPr>
              <w:rPr>
                <w:sz w:val="18"/>
                <w:szCs w:val="18"/>
              </w:rPr>
            </w:pPr>
            <w:r w:rsidRPr="00F753CF">
              <w:rPr>
                <w:sz w:val="18"/>
                <w:szCs w:val="18"/>
              </w:rPr>
              <w:t xml:space="preserve">Vastavalt tooterühmale; tööplaan 2025–2030: </w:t>
            </w:r>
            <w:r w:rsidRPr="00DC5E90">
              <w:rPr>
                <w:sz w:val="18"/>
                <w:szCs w:val="18"/>
              </w:rPr>
              <w:t>rehvid (2027), mööbel (2028), madratsid (2029); hori</w:t>
            </w:r>
            <w:r>
              <w:rPr>
                <w:sz w:val="18"/>
                <w:szCs w:val="18"/>
              </w:rPr>
              <w:t>s</w:t>
            </w:r>
            <w:r w:rsidRPr="00DC5E90">
              <w:rPr>
                <w:sz w:val="18"/>
                <w:szCs w:val="18"/>
              </w:rPr>
              <w:t>ontaal</w:t>
            </w:r>
            <w:r>
              <w:rPr>
                <w:sz w:val="18"/>
                <w:szCs w:val="18"/>
              </w:rPr>
              <w:t>nõuded</w:t>
            </w:r>
            <w:r w:rsidRPr="00DC5E90">
              <w:rPr>
                <w:sz w:val="18"/>
                <w:szCs w:val="18"/>
              </w:rPr>
              <w:t>: parandatavus (2027), EEE ringlussevõetavus (2029).</w:t>
            </w:r>
          </w:p>
          <w:p w14:paraId="465CAC19" w14:textId="10ED7B46" w:rsidR="00D210FA" w:rsidRPr="00857106" w:rsidRDefault="00D210FA" w:rsidP="00581BEA">
            <w:pPr>
              <w:rPr>
                <w:sz w:val="18"/>
                <w:szCs w:val="18"/>
              </w:rPr>
            </w:pPr>
          </w:p>
        </w:tc>
      </w:tr>
      <w:tr w:rsidR="00D210FA" w14:paraId="150299D3" w14:textId="77777777" w:rsidTr="00D87387">
        <w:tc>
          <w:tcPr>
            <w:tcW w:w="1838" w:type="dxa"/>
          </w:tcPr>
          <w:p w14:paraId="524AFD42" w14:textId="2A8EB043" w:rsidR="00D210FA" w:rsidRPr="00F6254F" w:rsidRDefault="00D210FA" w:rsidP="00581BEA">
            <w:pPr>
              <w:rPr>
                <w:b/>
                <w:bCs/>
                <w:sz w:val="18"/>
                <w:szCs w:val="18"/>
              </w:rPr>
            </w:pPr>
            <w:r w:rsidRPr="00F6254F">
              <w:rPr>
                <w:b/>
                <w:bCs/>
                <w:sz w:val="18"/>
                <w:szCs w:val="18"/>
              </w:rPr>
              <w:t>Pakendiettevõtted</w:t>
            </w:r>
          </w:p>
        </w:tc>
        <w:tc>
          <w:tcPr>
            <w:tcW w:w="3969" w:type="dxa"/>
          </w:tcPr>
          <w:p w14:paraId="21E29BF4" w14:textId="73EA50A0" w:rsidR="00D210FA" w:rsidRPr="00857106" w:rsidRDefault="00D210FA" w:rsidP="00581BEA">
            <w:pPr>
              <w:rPr>
                <w:sz w:val="18"/>
                <w:szCs w:val="18"/>
              </w:rPr>
            </w:pPr>
            <w:r w:rsidRPr="008531E2">
              <w:rPr>
                <w:sz w:val="18"/>
                <w:szCs w:val="18"/>
              </w:rPr>
              <w:t xml:space="preserve">ESPR on </w:t>
            </w:r>
            <w:r w:rsidRPr="00144773">
              <w:rPr>
                <w:sz w:val="18"/>
                <w:szCs w:val="18"/>
              </w:rPr>
              <w:t>toote-keskne</w:t>
            </w:r>
            <w:r w:rsidRPr="008531E2">
              <w:rPr>
                <w:sz w:val="18"/>
                <w:szCs w:val="18"/>
              </w:rPr>
              <w:t xml:space="preserve"> (pakendeid reguleerib peamiselt </w:t>
            </w:r>
            <w:r w:rsidRPr="00144773">
              <w:rPr>
                <w:sz w:val="18"/>
                <w:szCs w:val="18"/>
              </w:rPr>
              <w:t>PPWR</w:t>
            </w:r>
            <w:r w:rsidRPr="008531E2">
              <w:rPr>
                <w:sz w:val="18"/>
                <w:szCs w:val="18"/>
              </w:rPr>
              <w:t xml:space="preserve">), kuid DPP ja horisontaalsed nõuded võivad </w:t>
            </w:r>
            <w:r w:rsidRPr="00144773">
              <w:rPr>
                <w:sz w:val="18"/>
                <w:szCs w:val="18"/>
              </w:rPr>
              <w:t xml:space="preserve">ristuda </w:t>
            </w:r>
            <w:r w:rsidRPr="008531E2">
              <w:rPr>
                <w:sz w:val="18"/>
                <w:szCs w:val="18"/>
              </w:rPr>
              <w:t xml:space="preserve">pakendatavate toodetega </w:t>
            </w:r>
            <w:r w:rsidRPr="008531E2">
              <w:rPr>
                <w:sz w:val="18"/>
                <w:szCs w:val="18"/>
              </w:rPr>
              <w:lastRenderedPageBreak/>
              <w:t>(nt DPP viit välisel pakendil</w:t>
            </w:r>
            <w:r>
              <w:rPr>
                <w:sz w:val="18"/>
                <w:szCs w:val="18"/>
              </w:rPr>
              <w:t xml:space="preserve">. </w:t>
            </w:r>
            <w:r w:rsidRPr="008531E2">
              <w:rPr>
                <w:sz w:val="18"/>
                <w:szCs w:val="18"/>
              </w:rPr>
              <w:t>tarneahela/</w:t>
            </w:r>
            <w:r>
              <w:rPr>
                <w:sz w:val="18"/>
                <w:szCs w:val="18"/>
              </w:rPr>
              <w:t xml:space="preserve"> </w:t>
            </w:r>
            <w:r w:rsidRPr="008531E2">
              <w:rPr>
                <w:sz w:val="18"/>
                <w:szCs w:val="18"/>
              </w:rPr>
              <w:t>kemikaaliinfo).</w:t>
            </w:r>
          </w:p>
        </w:tc>
        <w:tc>
          <w:tcPr>
            <w:tcW w:w="3827" w:type="dxa"/>
          </w:tcPr>
          <w:p w14:paraId="0D85A45A" w14:textId="4F3A2F5C" w:rsidR="00D210FA" w:rsidRPr="00857106" w:rsidRDefault="00D210FA" w:rsidP="00581BEA">
            <w:pPr>
              <w:rPr>
                <w:sz w:val="18"/>
                <w:szCs w:val="18"/>
              </w:rPr>
            </w:pPr>
            <w:r w:rsidRPr="0067465A">
              <w:rPr>
                <w:sz w:val="18"/>
                <w:szCs w:val="18"/>
              </w:rPr>
              <w:lastRenderedPageBreak/>
              <w:t xml:space="preserve">Pakendiettevõtjad, kes on ühtaegu toote turule toojad (nt kosmeetika/elektroonika), peavad </w:t>
            </w:r>
            <w:r w:rsidRPr="0067465A">
              <w:rPr>
                <w:sz w:val="18"/>
                <w:szCs w:val="18"/>
              </w:rPr>
              <w:lastRenderedPageBreak/>
              <w:t>arvestama DPP ja märgistus-/info-sidumisega</w:t>
            </w:r>
            <w:r>
              <w:rPr>
                <w:sz w:val="18"/>
                <w:szCs w:val="18"/>
              </w:rPr>
              <w:t>. R</w:t>
            </w:r>
            <w:r w:rsidRPr="0067465A">
              <w:rPr>
                <w:sz w:val="18"/>
                <w:szCs w:val="18"/>
              </w:rPr>
              <w:t>egistritele tekib parem ligipääs tõenditele.</w:t>
            </w:r>
          </w:p>
        </w:tc>
        <w:tc>
          <w:tcPr>
            <w:tcW w:w="3119" w:type="dxa"/>
            <w:vMerge/>
          </w:tcPr>
          <w:p w14:paraId="5AFED9D3" w14:textId="17AD39AF" w:rsidR="00D210FA" w:rsidRPr="00857106" w:rsidRDefault="00D210FA" w:rsidP="00581BEA">
            <w:pPr>
              <w:rPr>
                <w:sz w:val="18"/>
                <w:szCs w:val="18"/>
              </w:rPr>
            </w:pPr>
          </w:p>
        </w:tc>
      </w:tr>
      <w:tr w:rsidR="00D210FA" w14:paraId="36C1357C" w14:textId="77777777" w:rsidTr="00D87387">
        <w:tc>
          <w:tcPr>
            <w:tcW w:w="1838" w:type="dxa"/>
          </w:tcPr>
          <w:p w14:paraId="1FD3FB36" w14:textId="668FDC55" w:rsidR="00D210FA" w:rsidRPr="00D87387" w:rsidRDefault="00D210FA" w:rsidP="00581BEA">
            <w:pPr>
              <w:rPr>
                <w:b/>
                <w:bCs/>
                <w:sz w:val="18"/>
                <w:szCs w:val="18"/>
              </w:rPr>
            </w:pPr>
            <w:r w:rsidRPr="00D87387">
              <w:rPr>
                <w:b/>
                <w:bCs/>
                <w:sz w:val="18"/>
                <w:szCs w:val="18"/>
              </w:rPr>
              <w:t>PROTO/PAKIS (registrite pidajad)</w:t>
            </w:r>
          </w:p>
        </w:tc>
        <w:tc>
          <w:tcPr>
            <w:tcW w:w="3969" w:type="dxa"/>
          </w:tcPr>
          <w:p w14:paraId="22590C01" w14:textId="2AB08684" w:rsidR="00D210FA" w:rsidRPr="00857106" w:rsidRDefault="00D210FA" w:rsidP="00581BEA">
            <w:pPr>
              <w:rPr>
                <w:sz w:val="18"/>
                <w:szCs w:val="18"/>
              </w:rPr>
            </w:pPr>
            <w:r w:rsidRPr="00E100F6">
              <w:rPr>
                <w:sz w:val="18"/>
                <w:szCs w:val="18"/>
              </w:rPr>
              <w:t>Vajadus lisada viiteväljad DPP-le (UID/QR), et aruandeid ja tooteid üheselt siduda</w:t>
            </w:r>
            <w:r>
              <w:rPr>
                <w:sz w:val="18"/>
                <w:szCs w:val="18"/>
              </w:rPr>
              <w:t>. V</w:t>
            </w:r>
            <w:r w:rsidRPr="00E100F6">
              <w:rPr>
                <w:sz w:val="18"/>
                <w:szCs w:val="18"/>
              </w:rPr>
              <w:t xml:space="preserve">õimalus </w:t>
            </w:r>
            <w:r>
              <w:rPr>
                <w:sz w:val="18"/>
                <w:szCs w:val="18"/>
              </w:rPr>
              <w:t xml:space="preserve">võtta </w:t>
            </w:r>
            <w:r w:rsidRPr="00E100F6">
              <w:rPr>
                <w:sz w:val="18"/>
                <w:szCs w:val="18"/>
              </w:rPr>
              <w:t>vastu parandatavuse-/ringlussevõetavuse näitajaid (tulevane ökomoduleerimine).</w:t>
            </w:r>
          </w:p>
        </w:tc>
        <w:tc>
          <w:tcPr>
            <w:tcW w:w="3827" w:type="dxa"/>
          </w:tcPr>
          <w:p w14:paraId="4D2E3D7B" w14:textId="24ABD806" w:rsidR="00D210FA" w:rsidRPr="00857106" w:rsidRDefault="00D210FA" w:rsidP="00581BEA">
            <w:pPr>
              <w:rPr>
                <w:sz w:val="18"/>
                <w:szCs w:val="18"/>
              </w:rPr>
            </w:pPr>
            <w:r w:rsidRPr="00052DF1">
              <w:rPr>
                <w:sz w:val="18"/>
                <w:szCs w:val="18"/>
              </w:rPr>
              <w:t xml:space="preserve">Parandab </w:t>
            </w:r>
            <w:r w:rsidR="008F20B8">
              <w:rPr>
                <w:sz w:val="18"/>
                <w:szCs w:val="18"/>
              </w:rPr>
              <w:t xml:space="preserve">tootjavastutuse </w:t>
            </w:r>
            <w:r w:rsidRPr="00052DF1">
              <w:rPr>
                <w:sz w:val="18"/>
                <w:szCs w:val="18"/>
              </w:rPr>
              <w:t>aruannete usaldusväärsust ja masinloetavust</w:t>
            </w:r>
            <w:r>
              <w:rPr>
                <w:sz w:val="18"/>
                <w:szCs w:val="18"/>
              </w:rPr>
              <w:t>. V</w:t>
            </w:r>
            <w:r w:rsidRPr="00052DF1">
              <w:rPr>
                <w:sz w:val="18"/>
                <w:szCs w:val="18"/>
              </w:rPr>
              <w:t>ähendab käsitööd (tehn dokumendi asemel DPP link).</w:t>
            </w:r>
          </w:p>
        </w:tc>
        <w:tc>
          <w:tcPr>
            <w:tcW w:w="3119" w:type="dxa"/>
            <w:vMerge/>
          </w:tcPr>
          <w:p w14:paraId="01F97D97" w14:textId="77777777" w:rsidR="00D210FA" w:rsidRPr="00857106" w:rsidRDefault="00D210FA" w:rsidP="00581BEA">
            <w:pPr>
              <w:rPr>
                <w:sz w:val="18"/>
                <w:szCs w:val="18"/>
              </w:rPr>
            </w:pPr>
          </w:p>
        </w:tc>
      </w:tr>
      <w:tr w:rsidR="00D210FA" w14:paraId="7A58FB6C" w14:textId="77777777" w:rsidTr="00D87387">
        <w:tc>
          <w:tcPr>
            <w:tcW w:w="1838" w:type="dxa"/>
          </w:tcPr>
          <w:p w14:paraId="2D2DAADE" w14:textId="2852468F" w:rsidR="00D210FA" w:rsidRPr="00B8528A" w:rsidRDefault="00D210FA" w:rsidP="00581BEA">
            <w:pPr>
              <w:rPr>
                <w:b/>
                <w:bCs/>
                <w:sz w:val="18"/>
                <w:szCs w:val="18"/>
              </w:rPr>
            </w:pPr>
            <w:r w:rsidRPr="00B8528A">
              <w:rPr>
                <w:b/>
                <w:bCs/>
                <w:sz w:val="18"/>
                <w:szCs w:val="18"/>
              </w:rPr>
              <w:t>Järelevalve (KeA, MTA jms)</w:t>
            </w:r>
          </w:p>
        </w:tc>
        <w:tc>
          <w:tcPr>
            <w:tcW w:w="3969" w:type="dxa"/>
          </w:tcPr>
          <w:p w14:paraId="4C00D1CD" w14:textId="4007C530" w:rsidR="00D210FA" w:rsidRPr="00857106" w:rsidRDefault="00D210FA" w:rsidP="00581BEA">
            <w:pPr>
              <w:rPr>
                <w:sz w:val="18"/>
                <w:szCs w:val="18"/>
              </w:rPr>
            </w:pPr>
            <w:r w:rsidRPr="00B8528A">
              <w:rPr>
                <w:sz w:val="18"/>
                <w:szCs w:val="18"/>
              </w:rPr>
              <w:t>Turujärelevalve saab kontrollida ökodisaini miinimumnõudeid ja DPP sisu</w:t>
            </w:r>
            <w:r>
              <w:rPr>
                <w:sz w:val="18"/>
                <w:szCs w:val="18"/>
              </w:rPr>
              <w:t>.</w:t>
            </w:r>
            <w:r w:rsidRPr="00B8528A">
              <w:rPr>
                <w:sz w:val="18"/>
                <w:szCs w:val="18"/>
              </w:rPr>
              <w:t xml:space="preserve"> EL tasemel tugevdatud koostöö ja järelevalveraam</w:t>
            </w:r>
            <w:r>
              <w:rPr>
                <w:sz w:val="18"/>
                <w:szCs w:val="18"/>
              </w:rPr>
              <w:t xml:space="preserve">. </w:t>
            </w:r>
          </w:p>
        </w:tc>
        <w:tc>
          <w:tcPr>
            <w:tcW w:w="3827" w:type="dxa"/>
          </w:tcPr>
          <w:p w14:paraId="567D866E" w14:textId="350459A5" w:rsidR="00D210FA" w:rsidRPr="00857106" w:rsidRDefault="00D210FA" w:rsidP="00581BEA">
            <w:pPr>
              <w:rPr>
                <w:sz w:val="18"/>
                <w:szCs w:val="18"/>
              </w:rPr>
            </w:pPr>
            <w:r w:rsidRPr="003D39DC">
              <w:rPr>
                <w:sz w:val="18"/>
                <w:szCs w:val="18"/>
              </w:rPr>
              <w:t>Andme</w:t>
            </w:r>
            <w:r>
              <w:rPr>
                <w:sz w:val="18"/>
                <w:szCs w:val="18"/>
              </w:rPr>
              <w:t xml:space="preserve">tel </w:t>
            </w:r>
            <w:r w:rsidRPr="003D39DC">
              <w:rPr>
                <w:sz w:val="18"/>
                <w:szCs w:val="18"/>
              </w:rPr>
              <w:t>põhi</w:t>
            </w:r>
            <w:r>
              <w:rPr>
                <w:sz w:val="18"/>
                <w:szCs w:val="18"/>
              </w:rPr>
              <w:t>nev</w:t>
            </w:r>
            <w:r w:rsidRPr="003D39DC">
              <w:rPr>
                <w:sz w:val="18"/>
                <w:szCs w:val="18"/>
              </w:rPr>
              <w:t xml:space="preserve"> valikuline kontroll</w:t>
            </w:r>
            <w:r>
              <w:rPr>
                <w:sz w:val="18"/>
                <w:szCs w:val="18"/>
              </w:rPr>
              <w:t xml:space="preserve">: </w:t>
            </w:r>
            <w:r w:rsidRPr="003D39DC">
              <w:rPr>
                <w:sz w:val="18"/>
                <w:szCs w:val="18"/>
              </w:rPr>
              <w:t xml:space="preserve">parem </w:t>
            </w:r>
            <w:r w:rsidR="008134B4">
              <w:rPr>
                <w:sz w:val="18"/>
                <w:szCs w:val="18"/>
              </w:rPr>
              <w:t>varjatud turuletoojate</w:t>
            </w:r>
            <w:r>
              <w:rPr>
                <w:sz w:val="18"/>
                <w:szCs w:val="18"/>
              </w:rPr>
              <w:t xml:space="preserve"> tuvastus</w:t>
            </w:r>
            <w:r w:rsidRPr="003D39DC">
              <w:rPr>
                <w:sz w:val="18"/>
                <w:szCs w:val="18"/>
              </w:rPr>
              <w:t xml:space="preserve"> (DPP → PROTO/PAKIS ristseos).</w:t>
            </w:r>
          </w:p>
        </w:tc>
        <w:tc>
          <w:tcPr>
            <w:tcW w:w="3119" w:type="dxa"/>
            <w:vMerge/>
          </w:tcPr>
          <w:p w14:paraId="289B0573" w14:textId="77777777" w:rsidR="00D210FA" w:rsidRPr="00857106" w:rsidRDefault="00D210FA" w:rsidP="00581BEA">
            <w:pPr>
              <w:rPr>
                <w:sz w:val="18"/>
                <w:szCs w:val="18"/>
              </w:rPr>
            </w:pPr>
          </w:p>
        </w:tc>
      </w:tr>
      <w:tr w:rsidR="00D210FA" w14:paraId="0D3F8EA5" w14:textId="77777777" w:rsidTr="00D87387">
        <w:tc>
          <w:tcPr>
            <w:tcW w:w="1838" w:type="dxa"/>
          </w:tcPr>
          <w:p w14:paraId="42B25B11" w14:textId="379E3EE0" w:rsidR="00D210FA" w:rsidRPr="00BB4CD8" w:rsidRDefault="00D210FA" w:rsidP="00581BEA">
            <w:pPr>
              <w:rPr>
                <w:b/>
                <w:bCs/>
                <w:sz w:val="18"/>
                <w:szCs w:val="18"/>
              </w:rPr>
            </w:pPr>
            <w:r w:rsidRPr="00BB4CD8">
              <w:rPr>
                <w:b/>
                <w:bCs/>
                <w:sz w:val="18"/>
                <w:szCs w:val="18"/>
              </w:rPr>
              <w:t>TVOd/</w:t>
            </w:r>
            <w:r w:rsidR="008134B4">
              <w:rPr>
                <w:b/>
                <w:bCs/>
                <w:sz w:val="18"/>
                <w:szCs w:val="18"/>
              </w:rPr>
              <w:t>tootja-vastutus-</w:t>
            </w:r>
            <w:r w:rsidRPr="00BB4CD8">
              <w:rPr>
                <w:b/>
                <w:bCs/>
                <w:sz w:val="18"/>
                <w:szCs w:val="18"/>
              </w:rPr>
              <w:t>organisatsioonid</w:t>
            </w:r>
          </w:p>
        </w:tc>
        <w:tc>
          <w:tcPr>
            <w:tcW w:w="3969" w:type="dxa"/>
          </w:tcPr>
          <w:p w14:paraId="4F5C6654" w14:textId="05D4ABE0" w:rsidR="00D210FA" w:rsidRPr="00857106" w:rsidRDefault="00D210FA" w:rsidP="00581BEA">
            <w:pPr>
              <w:rPr>
                <w:sz w:val="18"/>
                <w:szCs w:val="18"/>
              </w:rPr>
            </w:pPr>
            <w:r w:rsidRPr="00BB4CD8">
              <w:rPr>
                <w:sz w:val="18"/>
                <w:szCs w:val="18"/>
              </w:rPr>
              <w:t xml:space="preserve">Võimalus siduda tasustamine (ökomoduleerimine) uute ESPR-mõõdikutega (parandatavuse skoor, ringlussevõetavus, </w:t>
            </w:r>
            <w:r>
              <w:rPr>
                <w:sz w:val="18"/>
                <w:szCs w:val="18"/>
              </w:rPr>
              <w:t>taaskasu</w:t>
            </w:r>
            <w:r w:rsidR="00024A0B">
              <w:rPr>
                <w:sz w:val="18"/>
                <w:szCs w:val="18"/>
              </w:rPr>
              <w:t>tussisaldus</w:t>
            </w:r>
            <w:r w:rsidRPr="00BB4CD8">
              <w:rPr>
                <w:sz w:val="18"/>
                <w:szCs w:val="18"/>
              </w:rPr>
              <w:t>)</w:t>
            </w:r>
            <w:r>
              <w:rPr>
                <w:sz w:val="18"/>
                <w:szCs w:val="18"/>
              </w:rPr>
              <w:t>. V</w:t>
            </w:r>
            <w:r w:rsidRPr="00BB4CD8">
              <w:rPr>
                <w:sz w:val="18"/>
                <w:szCs w:val="18"/>
              </w:rPr>
              <w:t>õtta vastu DPP-viiteid tootja poolt.</w:t>
            </w:r>
          </w:p>
        </w:tc>
        <w:tc>
          <w:tcPr>
            <w:tcW w:w="3827" w:type="dxa"/>
          </w:tcPr>
          <w:p w14:paraId="26CE857A" w14:textId="4E2E8FA2" w:rsidR="00D210FA" w:rsidRPr="00857106" w:rsidRDefault="00D210FA" w:rsidP="00581BEA">
            <w:pPr>
              <w:rPr>
                <w:sz w:val="18"/>
                <w:szCs w:val="18"/>
              </w:rPr>
            </w:pPr>
            <w:r w:rsidRPr="00320A6B">
              <w:rPr>
                <w:sz w:val="18"/>
                <w:szCs w:val="18"/>
              </w:rPr>
              <w:t>Ühtlustab tasude loogikat üle EL</w:t>
            </w:r>
            <w:r>
              <w:rPr>
                <w:sz w:val="18"/>
                <w:szCs w:val="18"/>
              </w:rPr>
              <w:t>. V</w:t>
            </w:r>
            <w:r w:rsidRPr="00320A6B">
              <w:rPr>
                <w:sz w:val="18"/>
                <w:szCs w:val="18"/>
              </w:rPr>
              <w:t>ähendab vaidlusi tõendusmaterjali üle.</w:t>
            </w:r>
          </w:p>
        </w:tc>
        <w:tc>
          <w:tcPr>
            <w:tcW w:w="3119" w:type="dxa"/>
            <w:vMerge/>
          </w:tcPr>
          <w:p w14:paraId="5BE34E71" w14:textId="77777777" w:rsidR="00D210FA" w:rsidRPr="00857106" w:rsidRDefault="00D210FA" w:rsidP="00581BEA">
            <w:pPr>
              <w:rPr>
                <w:sz w:val="18"/>
                <w:szCs w:val="18"/>
              </w:rPr>
            </w:pPr>
          </w:p>
        </w:tc>
      </w:tr>
      <w:tr w:rsidR="00D210FA" w14:paraId="71F38577" w14:textId="77777777" w:rsidTr="00D87387">
        <w:tc>
          <w:tcPr>
            <w:tcW w:w="1838" w:type="dxa"/>
          </w:tcPr>
          <w:p w14:paraId="795F42B4" w14:textId="6802E610" w:rsidR="00D210FA" w:rsidRPr="00BB4CD8" w:rsidRDefault="00D210FA" w:rsidP="00581BEA">
            <w:pPr>
              <w:rPr>
                <w:b/>
                <w:bCs/>
                <w:sz w:val="18"/>
                <w:szCs w:val="18"/>
              </w:rPr>
            </w:pPr>
            <w:r w:rsidRPr="00632DBA">
              <w:rPr>
                <w:b/>
                <w:bCs/>
                <w:sz w:val="18"/>
                <w:szCs w:val="18"/>
              </w:rPr>
              <w:t>Avalik sektor / hange</w:t>
            </w:r>
          </w:p>
        </w:tc>
        <w:tc>
          <w:tcPr>
            <w:tcW w:w="3969" w:type="dxa"/>
          </w:tcPr>
          <w:p w14:paraId="568EFEAE" w14:textId="7E57ACFD" w:rsidR="00D210FA" w:rsidRPr="00BB4CD8" w:rsidRDefault="00D210FA" w:rsidP="00581BEA">
            <w:pPr>
              <w:rPr>
                <w:sz w:val="18"/>
                <w:szCs w:val="18"/>
              </w:rPr>
            </w:pPr>
            <w:r w:rsidRPr="00632DBA">
              <w:rPr>
                <w:sz w:val="18"/>
                <w:szCs w:val="18"/>
              </w:rPr>
              <w:t xml:space="preserve">ESPR lubab kehtestada kohustuslikke miinimumnõudeid rohelisele riigihankele valitud rühmades (nt ringlussevõetavus, </w:t>
            </w:r>
            <w:r>
              <w:rPr>
                <w:sz w:val="18"/>
                <w:szCs w:val="18"/>
              </w:rPr>
              <w:t>taaskasu</w:t>
            </w:r>
            <w:r w:rsidR="00024A0B">
              <w:rPr>
                <w:sz w:val="18"/>
                <w:szCs w:val="18"/>
              </w:rPr>
              <w:t>tussisaldus</w:t>
            </w:r>
            <w:r w:rsidRPr="00632DBA">
              <w:rPr>
                <w:sz w:val="18"/>
                <w:szCs w:val="18"/>
              </w:rPr>
              <w:t>).</w:t>
            </w:r>
          </w:p>
        </w:tc>
        <w:tc>
          <w:tcPr>
            <w:tcW w:w="3827" w:type="dxa"/>
          </w:tcPr>
          <w:p w14:paraId="46CD4CD3" w14:textId="0BDEF14B" w:rsidR="00D210FA" w:rsidRPr="00320A6B" w:rsidRDefault="00D210FA" w:rsidP="00581BEA">
            <w:pPr>
              <w:rPr>
                <w:sz w:val="18"/>
                <w:szCs w:val="18"/>
              </w:rPr>
            </w:pPr>
            <w:r w:rsidRPr="00D210FA">
              <w:rPr>
                <w:sz w:val="18"/>
                <w:szCs w:val="18"/>
              </w:rPr>
              <w:t>Võimendab</w:t>
            </w:r>
            <w:r w:rsidR="006E1475">
              <w:rPr>
                <w:sz w:val="18"/>
                <w:szCs w:val="18"/>
              </w:rPr>
              <w:t xml:space="preserve"> </w:t>
            </w:r>
            <w:r w:rsidRPr="00D210FA">
              <w:rPr>
                <w:sz w:val="18"/>
                <w:szCs w:val="18"/>
              </w:rPr>
              <w:t>„kestlike“ toodete</w:t>
            </w:r>
            <w:r w:rsidR="006E1475">
              <w:rPr>
                <w:sz w:val="18"/>
                <w:szCs w:val="18"/>
              </w:rPr>
              <w:t xml:space="preserve"> turgu</w:t>
            </w:r>
            <w:r>
              <w:rPr>
                <w:sz w:val="18"/>
                <w:szCs w:val="18"/>
              </w:rPr>
              <w:t>. T</w:t>
            </w:r>
            <w:r w:rsidRPr="00D210FA">
              <w:rPr>
                <w:sz w:val="18"/>
                <w:szCs w:val="18"/>
              </w:rPr>
              <w:t xml:space="preserve">oetab </w:t>
            </w:r>
            <w:r>
              <w:rPr>
                <w:sz w:val="18"/>
                <w:szCs w:val="18"/>
              </w:rPr>
              <w:t>tootjavastutuse</w:t>
            </w:r>
            <w:r w:rsidRPr="00D210FA">
              <w:rPr>
                <w:sz w:val="18"/>
                <w:szCs w:val="18"/>
              </w:rPr>
              <w:t xml:space="preserve"> eesmärke, vähendades jäätmekulusid.</w:t>
            </w:r>
          </w:p>
        </w:tc>
        <w:tc>
          <w:tcPr>
            <w:tcW w:w="3119" w:type="dxa"/>
            <w:vMerge/>
          </w:tcPr>
          <w:p w14:paraId="4D091EE8" w14:textId="77777777" w:rsidR="00D210FA" w:rsidRPr="00857106" w:rsidRDefault="00D210FA" w:rsidP="00581BEA">
            <w:pPr>
              <w:rPr>
                <w:sz w:val="18"/>
                <w:szCs w:val="18"/>
              </w:rPr>
            </w:pPr>
          </w:p>
        </w:tc>
      </w:tr>
    </w:tbl>
    <w:p w14:paraId="2A0B0B9E" w14:textId="77777777" w:rsidR="00033800" w:rsidRDefault="00033800" w:rsidP="00581BEA"/>
    <w:p w14:paraId="220605C7" w14:textId="45BF625D" w:rsidR="00F029F0" w:rsidRDefault="00F029F0" w:rsidP="00F029F0">
      <w:pPr>
        <w:pStyle w:val="Pealkiri3"/>
      </w:pPr>
      <w:bookmarkStart w:id="37" w:name="_Toc207966894"/>
      <w:r w:rsidRPr="00F029F0">
        <w:t>Ettevõtete hoolsuskohustus tarneahelas – direktiiv (EL) 2024/1760 (CSDDD)</w:t>
      </w:r>
      <w:bookmarkEnd w:id="37"/>
    </w:p>
    <w:p w14:paraId="1CA72F1F" w14:textId="6C852D49" w:rsidR="00337D62" w:rsidRPr="00337D62" w:rsidRDefault="00337D62" w:rsidP="00337D62">
      <w:r>
        <w:t>Antud peatükk põhineb järgmistel andmeallikatel: Euroopa Parlamendi ja nõukogu d</w:t>
      </w:r>
      <w:r w:rsidRPr="00DB0382">
        <w:t xml:space="preserve">irektiiv (EL) 2024/1760, </w:t>
      </w:r>
      <w:hyperlink r:id="rId75" w:history="1">
        <w:r w:rsidRPr="00DB0382">
          <w:rPr>
            <w:rStyle w:val="Hperlink"/>
          </w:rPr>
          <w:t>https://commission.europa.eu/business-economy-euro/doing-business-eu/sustainability-due-diligence-responsible-business/corporate-sustainability-due-diligence_en</w:t>
        </w:r>
      </w:hyperlink>
      <w:r w:rsidRPr="00DB0382">
        <w:t xml:space="preserve"> .</w:t>
      </w:r>
    </w:p>
    <w:p w14:paraId="3F10EE98" w14:textId="67053EB2" w:rsidR="00CA187A" w:rsidRDefault="00E870BD" w:rsidP="00E870BD">
      <w:r w:rsidRPr="00E870BD">
        <w:t>CSDDD kehtestab suurtele ettevõtetele sidusad kohustused tuvastada, ennetada, lõpetada või leevendada tegelikke ja potentsiaalseid negatiivseid mõjusid inimõigustele ja keskkonnale kogu nende „tegevuste ahela“ ulatuses (oma tegevus, tütarfirmad ja äripartnerid nii üles- kui allavoolus). Direktiiv sätestab ka järelevalve, trahvid (kuni vähemalt 5% ettevõtte ülemaailmsest netokäibest) ning tsiviilvastutuse reeglid. Direktiiv jõustus 25.07.2024</w:t>
      </w:r>
      <w:r w:rsidR="009D65E6">
        <w:t xml:space="preserve">, </w:t>
      </w:r>
      <w:r>
        <w:t>l</w:t>
      </w:r>
      <w:r w:rsidRPr="00E870BD">
        <w:t>iikmesriigid peavad selle üle võtma hiljemalt 26.07.2026. Rakendumine on etapiviisiline: alates 26.07.2027 (kõige suuremad), 26.07.2028 (järgmine rühm) ja 26.07.2029 (ülejäänud CSDDDi alla kuuluvad ettevõtted, sh frantsiisi-/litsentsimudelid).</w:t>
      </w:r>
      <w:r w:rsidR="00CA187A">
        <w:t xml:space="preserve"> </w:t>
      </w:r>
      <w:r w:rsidRPr="00E870BD">
        <w:t>Direktiiv laieneb EL-i ettevõtetele, kellel on kahel järjestikusel majandusaastal üle 1 000 töötaja ja üle 450 m€ ülemaailmne netokäive (või vastavad näitajad grupi tasemel), ning teatud frantsiisi/litsentsi mudelitele (royalty’d &gt;22,5 m€ ja netokäive &gt;80 m€). Samuti kolmandate riikide ettevõtetele, kui nende EL-i netokäive ületab 450 m€</w:t>
      </w:r>
      <w:r w:rsidR="00DB0382">
        <w:t>.</w:t>
      </w:r>
      <w:r w:rsidR="00FB3B89">
        <w:t xml:space="preserve"> </w:t>
      </w:r>
    </w:p>
    <w:p w14:paraId="576BA62C" w14:textId="36B94386" w:rsidR="00CA187A" w:rsidRDefault="00CA187A" w:rsidP="00E870BD">
      <w:r w:rsidRPr="00CA187A">
        <w:t xml:space="preserve">CSDDD ei ole </w:t>
      </w:r>
      <w:r>
        <w:t xml:space="preserve">tootjavastutuse </w:t>
      </w:r>
      <w:r w:rsidRPr="00CA187A">
        <w:t>spetsiifiline õigusakt, kuid nihutab praktikat ka pakendiettevõtete ja probleemtoodete (akud, rehvid, EEE, õli jm) ettevõtjate jaoks</w:t>
      </w:r>
      <w:r w:rsidR="000F5894">
        <w:t>. A</w:t>
      </w:r>
      <w:r w:rsidRPr="00CA187A">
        <w:t xml:space="preserve">helapõhine hoolsus hõlmab ka jäätmekäitlust, saastet, ebaseaduslikke veo-/käitlusviise ja muid keskkonnaõiguse rikkumisi. Seega peavad CSDDD-i alla jäävad ettevõtted süsteemselt kontrollima, et nende (sh alltöövõtjad ja </w:t>
      </w:r>
      <w:r w:rsidRPr="00CA187A">
        <w:lastRenderedPageBreak/>
        <w:t>allhanked) järgivad asjakohaseid keskkonna- ja jäätmeõiguse reegleid</w:t>
      </w:r>
      <w:r w:rsidR="000F5894">
        <w:t>. V</w:t>
      </w:r>
      <w:r w:rsidRPr="00CA187A">
        <w:t>äiksematele tarnijatele võivad tulla lepingulised nõuded, tõenduspäringud ja auditid. Järelevalve karmistub, sest pädevad asutused saavad uurida ja trahvida, ning avalikud hoolsusaruanded lähevad ESAP-i</w:t>
      </w:r>
      <w:r w:rsidR="00EA5D83">
        <w:t xml:space="preserve"> (</w:t>
      </w:r>
      <w:r w:rsidR="007229FA" w:rsidRPr="00546183">
        <w:rPr>
          <w:i/>
          <w:iCs/>
        </w:rPr>
        <w:t>European Single Access Point</w:t>
      </w:r>
      <w:r w:rsidR="007229FA">
        <w:t>)</w:t>
      </w:r>
      <w:r w:rsidRPr="00CA187A">
        <w:t>, mida riiklikud registrid ja kontrollorganid saavad andme</w:t>
      </w:r>
      <w:r w:rsidR="00546183">
        <w:t>te võrdlemiseks</w:t>
      </w:r>
      <w:r w:rsidRPr="00CA187A">
        <w:t xml:space="preserve"> kasutada.</w:t>
      </w:r>
    </w:p>
    <w:p w14:paraId="161F40F5" w14:textId="04D2D20D" w:rsidR="009D636F" w:rsidRPr="009D636F" w:rsidRDefault="009D636F" w:rsidP="00E870BD">
      <w:pPr>
        <w:rPr>
          <w:sz w:val="18"/>
          <w:szCs w:val="18"/>
        </w:rPr>
      </w:pPr>
      <w:r>
        <w:t>Alljärgnev tabel kajastab osapoolte lõikes konkreetsemaid CSDDD nõudeid</w:t>
      </w:r>
      <w:r w:rsidR="00CA4387">
        <w:t>/võimalusi.</w:t>
      </w:r>
      <w:r>
        <w:t xml:space="preserve"> </w:t>
      </w:r>
    </w:p>
    <w:p w14:paraId="74C55F31" w14:textId="7C95D732" w:rsidR="004F2886" w:rsidRDefault="004F2886" w:rsidP="004F2886">
      <w:pPr>
        <w:pStyle w:val="Pealdis"/>
        <w:keepNext/>
      </w:pPr>
      <w:r>
        <w:t xml:space="preserve">Tabel </w:t>
      </w:r>
      <w:r>
        <w:fldChar w:fldCharType="begin"/>
      </w:r>
      <w:r>
        <w:instrText xml:space="preserve"> SEQ Tabel \* ARABIC </w:instrText>
      </w:r>
      <w:r>
        <w:fldChar w:fldCharType="separate"/>
      </w:r>
      <w:r w:rsidR="00546183">
        <w:rPr>
          <w:noProof/>
        </w:rPr>
        <w:t>15</w:t>
      </w:r>
      <w:r>
        <w:fldChar w:fldCharType="end"/>
      </w:r>
      <w:r>
        <w:t xml:space="preserve">. </w:t>
      </w:r>
      <w:r w:rsidRPr="00673CE7">
        <w:t xml:space="preserve">Erinevate osapoolte </w:t>
      </w:r>
      <w:r>
        <w:t xml:space="preserve">CSDDDst </w:t>
      </w:r>
      <w:r w:rsidRPr="00673CE7">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06268C" w14:paraId="2051B330" w14:textId="77777777" w:rsidTr="003C093F">
        <w:tc>
          <w:tcPr>
            <w:tcW w:w="1838" w:type="dxa"/>
          </w:tcPr>
          <w:p w14:paraId="526ACBF4" w14:textId="77777777" w:rsidR="0006268C" w:rsidRPr="00D9300D" w:rsidRDefault="0006268C" w:rsidP="003C093F">
            <w:pPr>
              <w:rPr>
                <w:b/>
                <w:bCs/>
                <w:sz w:val="18"/>
                <w:szCs w:val="18"/>
              </w:rPr>
            </w:pPr>
            <w:r w:rsidRPr="00D9300D">
              <w:rPr>
                <w:b/>
                <w:bCs/>
                <w:sz w:val="18"/>
                <w:szCs w:val="18"/>
              </w:rPr>
              <w:t>Osapool</w:t>
            </w:r>
          </w:p>
        </w:tc>
        <w:tc>
          <w:tcPr>
            <w:tcW w:w="3969" w:type="dxa"/>
          </w:tcPr>
          <w:p w14:paraId="661F23A2" w14:textId="75F76E2D" w:rsidR="0006268C" w:rsidRPr="00D9300D" w:rsidRDefault="0006268C" w:rsidP="003C093F">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 xml:space="preserve">us nõue </w:t>
            </w:r>
            <w:r w:rsidR="00361D1E">
              <w:rPr>
                <w:b/>
                <w:bCs/>
                <w:sz w:val="18"/>
                <w:szCs w:val="18"/>
              </w:rPr>
              <w:t>CSDD</w:t>
            </w:r>
            <w:r w:rsidR="009D636F">
              <w:rPr>
                <w:b/>
                <w:bCs/>
                <w:sz w:val="18"/>
                <w:szCs w:val="18"/>
              </w:rPr>
              <w:t>D</w:t>
            </w:r>
            <w:r w:rsidR="00361D1E">
              <w:rPr>
                <w:b/>
                <w:bCs/>
                <w:sz w:val="18"/>
                <w:szCs w:val="18"/>
              </w:rPr>
              <w:t>-</w:t>
            </w:r>
            <w:r w:rsidRPr="00D9300D">
              <w:rPr>
                <w:b/>
                <w:bCs/>
                <w:sz w:val="18"/>
                <w:szCs w:val="18"/>
              </w:rPr>
              <w:t>st</w:t>
            </w:r>
          </w:p>
        </w:tc>
        <w:tc>
          <w:tcPr>
            <w:tcW w:w="3827" w:type="dxa"/>
          </w:tcPr>
          <w:p w14:paraId="53A6EF71" w14:textId="77777777" w:rsidR="0006268C" w:rsidRPr="00D9300D" w:rsidRDefault="0006268C" w:rsidP="003C093F">
            <w:pPr>
              <w:rPr>
                <w:b/>
                <w:bCs/>
                <w:sz w:val="18"/>
                <w:szCs w:val="18"/>
              </w:rPr>
            </w:pPr>
            <w:r w:rsidRPr="00D9300D">
              <w:rPr>
                <w:b/>
                <w:bCs/>
                <w:sz w:val="18"/>
                <w:szCs w:val="18"/>
              </w:rPr>
              <w:t>Miks see on tootjavastutuse seisukohalt oluline?</w:t>
            </w:r>
          </w:p>
        </w:tc>
        <w:tc>
          <w:tcPr>
            <w:tcW w:w="3119" w:type="dxa"/>
          </w:tcPr>
          <w:p w14:paraId="463CA9FA" w14:textId="77777777" w:rsidR="0006268C" w:rsidRPr="00D9300D" w:rsidRDefault="0006268C" w:rsidP="003C093F">
            <w:pPr>
              <w:rPr>
                <w:b/>
                <w:bCs/>
                <w:sz w:val="18"/>
                <w:szCs w:val="18"/>
              </w:rPr>
            </w:pPr>
            <w:r w:rsidRPr="00D9300D">
              <w:rPr>
                <w:b/>
                <w:bCs/>
                <w:sz w:val="18"/>
                <w:szCs w:val="18"/>
              </w:rPr>
              <w:t>Ajaraam</w:t>
            </w:r>
          </w:p>
        </w:tc>
      </w:tr>
      <w:tr w:rsidR="0006268C" w14:paraId="08205A83" w14:textId="77777777" w:rsidTr="003C093F">
        <w:tc>
          <w:tcPr>
            <w:tcW w:w="1838" w:type="dxa"/>
          </w:tcPr>
          <w:p w14:paraId="79540A55" w14:textId="433551F2" w:rsidR="0006268C" w:rsidRPr="00857106" w:rsidRDefault="00361D1E" w:rsidP="003C093F">
            <w:pPr>
              <w:rPr>
                <w:sz w:val="18"/>
                <w:szCs w:val="18"/>
              </w:rPr>
            </w:pPr>
            <w:r w:rsidRPr="00361D1E">
              <w:rPr>
                <w:b/>
                <w:bCs/>
                <w:sz w:val="18"/>
                <w:szCs w:val="18"/>
              </w:rPr>
              <w:t>Pakendi</w:t>
            </w:r>
            <w:r w:rsidR="009A4005">
              <w:rPr>
                <w:b/>
                <w:bCs/>
                <w:sz w:val="18"/>
                <w:szCs w:val="18"/>
              </w:rPr>
              <w:t xml:space="preserve">- </w:t>
            </w:r>
            <w:r w:rsidR="00300D4A">
              <w:rPr>
                <w:b/>
                <w:bCs/>
                <w:sz w:val="18"/>
                <w:szCs w:val="18"/>
              </w:rPr>
              <w:t>või probleemtoodete ettevõtted</w:t>
            </w:r>
            <w:r w:rsidRPr="00361D1E">
              <w:rPr>
                <w:b/>
                <w:bCs/>
                <w:sz w:val="18"/>
                <w:szCs w:val="18"/>
              </w:rPr>
              <w:t xml:space="preserve"> </w:t>
            </w:r>
            <w:r w:rsidRPr="00361D1E">
              <w:rPr>
                <w:sz w:val="18"/>
                <w:szCs w:val="18"/>
              </w:rPr>
              <w:t>(kui jäävad CSDDD alla)</w:t>
            </w:r>
          </w:p>
        </w:tc>
        <w:tc>
          <w:tcPr>
            <w:tcW w:w="3969" w:type="dxa"/>
          </w:tcPr>
          <w:p w14:paraId="57189E8C" w14:textId="75D52146" w:rsidR="0006268C" w:rsidRDefault="00361D1E" w:rsidP="003C093F">
            <w:pPr>
              <w:rPr>
                <w:sz w:val="18"/>
                <w:szCs w:val="18"/>
              </w:rPr>
            </w:pPr>
            <w:r w:rsidRPr="00361D1E">
              <w:rPr>
                <w:sz w:val="18"/>
                <w:szCs w:val="18"/>
              </w:rPr>
              <w:t>Hoolsuskohustuse protsess kogu tegevuste ahelas: riskikaardistus, prioriseerimine, ennetus/parandusplaanid, lepingulised tagatised ja nende verifitseerimine</w:t>
            </w:r>
            <w:r>
              <w:rPr>
                <w:sz w:val="18"/>
                <w:szCs w:val="18"/>
              </w:rPr>
              <w:t>.</w:t>
            </w:r>
            <w:r w:rsidRPr="00361D1E">
              <w:rPr>
                <w:sz w:val="18"/>
                <w:szCs w:val="18"/>
              </w:rPr>
              <w:t xml:space="preserve"> </w:t>
            </w:r>
            <w:r>
              <w:rPr>
                <w:sz w:val="18"/>
                <w:szCs w:val="18"/>
              </w:rPr>
              <w:t>H</w:t>
            </w:r>
            <w:r w:rsidRPr="00361D1E">
              <w:rPr>
                <w:sz w:val="18"/>
                <w:szCs w:val="18"/>
              </w:rPr>
              <w:t>uvirühmade kaasamine</w:t>
            </w:r>
            <w:r>
              <w:rPr>
                <w:sz w:val="18"/>
                <w:szCs w:val="18"/>
              </w:rPr>
              <w:t xml:space="preserve">, </w:t>
            </w:r>
            <w:r w:rsidRPr="00361D1E">
              <w:rPr>
                <w:sz w:val="18"/>
                <w:szCs w:val="18"/>
              </w:rPr>
              <w:t>kaebuste kord</w:t>
            </w:r>
            <w:r>
              <w:rPr>
                <w:sz w:val="18"/>
                <w:szCs w:val="18"/>
              </w:rPr>
              <w:t xml:space="preserve">, </w:t>
            </w:r>
            <w:r w:rsidRPr="00361D1E">
              <w:rPr>
                <w:sz w:val="18"/>
                <w:szCs w:val="18"/>
              </w:rPr>
              <w:t>iga-aastane monitooring ja avaldus. Lisaks kliima üleminekukava iga</w:t>
            </w:r>
            <w:r w:rsidR="000A3CA4">
              <w:rPr>
                <w:sz w:val="18"/>
                <w:szCs w:val="18"/>
              </w:rPr>
              <w:t>-</w:t>
            </w:r>
            <w:r w:rsidRPr="00361D1E">
              <w:rPr>
                <w:sz w:val="18"/>
                <w:szCs w:val="18"/>
              </w:rPr>
              <w:t>aastase uuendusega.</w:t>
            </w:r>
          </w:p>
          <w:p w14:paraId="668750A6" w14:textId="709F2D5B" w:rsidR="0006268C" w:rsidRPr="00857106" w:rsidRDefault="0006268C" w:rsidP="003C093F">
            <w:pPr>
              <w:rPr>
                <w:sz w:val="18"/>
                <w:szCs w:val="18"/>
              </w:rPr>
            </w:pPr>
          </w:p>
        </w:tc>
        <w:tc>
          <w:tcPr>
            <w:tcW w:w="3827" w:type="dxa"/>
          </w:tcPr>
          <w:p w14:paraId="29EA2817" w14:textId="1D83624D" w:rsidR="0006268C" w:rsidRPr="00857106" w:rsidRDefault="00DA141C" w:rsidP="003C093F">
            <w:pPr>
              <w:rPr>
                <w:sz w:val="18"/>
                <w:szCs w:val="18"/>
              </w:rPr>
            </w:pPr>
            <w:r w:rsidRPr="00DA141C">
              <w:rPr>
                <w:sz w:val="18"/>
                <w:szCs w:val="18"/>
              </w:rPr>
              <w:t xml:space="preserve">Vähendab </w:t>
            </w:r>
            <w:r>
              <w:rPr>
                <w:sz w:val="18"/>
                <w:szCs w:val="18"/>
              </w:rPr>
              <w:t xml:space="preserve">tootjavastutuse </w:t>
            </w:r>
            <w:r w:rsidRPr="00DA141C">
              <w:rPr>
                <w:sz w:val="18"/>
                <w:szCs w:val="18"/>
              </w:rPr>
              <w:t>riske tarneahelas (nt ebaseaduslik jäätmekäitlus)</w:t>
            </w:r>
            <w:r>
              <w:rPr>
                <w:sz w:val="18"/>
                <w:szCs w:val="18"/>
              </w:rPr>
              <w:t>. L</w:t>
            </w:r>
            <w:r w:rsidRPr="00DA141C">
              <w:rPr>
                <w:sz w:val="18"/>
                <w:szCs w:val="18"/>
              </w:rPr>
              <w:t xml:space="preserve">oob tõendipõhise aluse PROTO/PAKIS aruannete ja sihtarvude </w:t>
            </w:r>
            <w:r w:rsidR="004505FA">
              <w:rPr>
                <w:sz w:val="18"/>
                <w:szCs w:val="18"/>
              </w:rPr>
              <w:t>kontrollimiseks. V</w:t>
            </w:r>
            <w:r w:rsidRPr="00DA141C">
              <w:rPr>
                <w:sz w:val="18"/>
                <w:szCs w:val="18"/>
              </w:rPr>
              <w:t>õimaldab ökomoduleerimise toetuseks koguda standardseid keskkonna- ja sotsiaalseid tõendeid.</w:t>
            </w:r>
            <w:r w:rsidR="00920896">
              <w:rPr>
                <w:sz w:val="18"/>
                <w:szCs w:val="18"/>
              </w:rPr>
              <w:t xml:space="preserve"> </w:t>
            </w:r>
            <w:r w:rsidR="00920896" w:rsidRPr="00920896">
              <w:rPr>
                <w:sz w:val="18"/>
                <w:szCs w:val="18"/>
              </w:rPr>
              <w:t xml:space="preserve">Tagab, et </w:t>
            </w:r>
            <w:r w:rsidR="00920896">
              <w:rPr>
                <w:sz w:val="18"/>
                <w:szCs w:val="18"/>
              </w:rPr>
              <w:t xml:space="preserve">tootjavastutuse </w:t>
            </w:r>
            <w:r w:rsidR="00920896" w:rsidRPr="00920896">
              <w:rPr>
                <w:sz w:val="18"/>
                <w:szCs w:val="18"/>
              </w:rPr>
              <w:t>sihtarvud saavutatakse legaalselt (vältides paberil „ringlust“)</w:t>
            </w:r>
            <w:r w:rsidR="00920896">
              <w:rPr>
                <w:sz w:val="18"/>
                <w:szCs w:val="18"/>
              </w:rPr>
              <w:t>. P</w:t>
            </w:r>
            <w:r w:rsidR="00920896" w:rsidRPr="00920896">
              <w:rPr>
                <w:sz w:val="18"/>
                <w:szCs w:val="18"/>
              </w:rPr>
              <w:t>arendab jäätmevoogude jälgitavust ja vähendab trahviriski sihtarvude al</w:t>
            </w:r>
            <w:r w:rsidR="00920896">
              <w:rPr>
                <w:sz w:val="18"/>
                <w:szCs w:val="18"/>
              </w:rPr>
              <w:t>a</w:t>
            </w:r>
            <w:r w:rsidR="00920896" w:rsidRPr="00920896">
              <w:rPr>
                <w:sz w:val="18"/>
                <w:szCs w:val="18"/>
              </w:rPr>
              <w:t>täitmisel.</w:t>
            </w:r>
          </w:p>
        </w:tc>
        <w:tc>
          <w:tcPr>
            <w:tcW w:w="3119" w:type="dxa"/>
            <w:vMerge w:val="restart"/>
          </w:tcPr>
          <w:p w14:paraId="7BFE9C7A" w14:textId="77777777" w:rsidR="0094280C" w:rsidRDefault="0094280C" w:rsidP="0094280C">
            <w:pPr>
              <w:rPr>
                <w:sz w:val="18"/>
                <w:szCs w:val="18"/>
              </w:rPr>
            </w:pPr>
            <w:r w:rsidRPr="0094280C">
              <w:rPr>
                <w:sz w:val="18"/>
                <w:szCs w:val="18"/>
              </w:rPr>
              <w:t>Ülevõtt EL-is hiljemalt 26.07.2026</w:t>
            </w:r>
            <w:r>
              <w:rPr>
                <w:sz w:val="18"/>
                <w:szCs w:val="18"/>
              </w:rPr>
              <w:t>.</w:t>
            </w:r>
            <w:r w:rsidRPr="0094280C">
              <w:rPr>
                <w:sz w:val="18"/>
                <w:szCs w:val="18"/>
              </w:rPr>
              <w:t xml:space="preserve"> </w:t>
            </w:r>
          </w:p>
          <w:p w14:paraId="50821E9A" w14:textId="77777777" w:rsidR="0094280C" w:rsidRDefault="0094280C" w:rsidP="0094280C">
            <w:pPr>
              <w:rPr>
                <w:sz w:val="18"/>
                <w:szCs w:val="18"/>
              </w:rPr>
            </w:pPr>
          </w:p>
          <w:p w14:paraId="728A0FB0" w14:textId="77777777" w:rsidR="0006268C" w:rsidRDefault="0094280C" w:rsidP="0094280C">
            <w:pPr>
              <w:rPr>
                <w:sz w:val="18"/>
                <w:szCs w:val="18"/>
              </w:rPr>
            </w:pPr>
            <w:r>
              <w:rPr>
                <w:sz w:val="18"/>
                <w:szCs w:val="18"/>
              </w:rPr>
              <w:t>K</w:t>
            </w:r>
            <w:r w:rsidRPr="0094280C">
              <w:rPr>
                <w:sz w:val="18"/>
                <w:szCs w:val="18"/>
              </w:rPr>
              <w:t>ohaldamine</w:t>
            </w:r>
            <w:r>
              <w:rPr>
                <w:sz w:val="18"/>
                <w:szCs w:val="18"/>
              </w:rPr>
              <w:t>:</w:t>
            </w:r>
            <w:r w:rsidRPr="0094280C">
              <w:rPr>
                <w:sz w:val="18"/>
                <w:szCs w:val="18"/>
              </w:rPr>
              <w:t xml:space="preserve"> &gt;5 000/1,5 mld alates 26.07.2027</w:t>
            </w:r>
            <w:r w:rsidR="00300D4A">
              <w:rPr>
                <w:sz w:val="18"/>
                <w:szCs w:val="18"/>
              </w:rPr>
              <w:t>,</w:t>
            </w:r>
            <w:r w:rsidRPr="0094280C">
              <w:rPr>
                <w:sz w:val="18"/>
                <w:szCs w:val="18"/>
              </w:rPr>
              <w:t xml:space="preserve"> &gt;3 000/900 m alates 26.07.2028</w:t>
            </w:r>
            <w:r w:rsidR="00300D4A">
              <w:rPr>
                <w:sz w:val="18"/>
                <w:szCs w:val="18"/>
              </w:rPr>
              <w:t>. Ü</w:t>
            </w:r>
            <w:r w:rsidRPr="0094280C">
              <w:rPr>
                <w:sz w:val="18"/>
                <w:szCs w:val="18"/>
              </w:rPr>
              <w:t>lejäänud sihtrühm (sh frantsiisid) alates 26.07.2029. Kliimaplaan ja aruandlus vastavalt samadele tähtaegadele.</w:t>
            </w:r>
          </w:p>
          <w:p w14:paraId="589B118E" w14:textId="77777777" w:rsidR="000A3CA4" w:rsidRDefault="000A3CA4" w:rsidP="0094280C">
            <w:pPr>
              <w:rPr>
                <w:sz w:val="18"/>
                <w:szCs w:val="18"/>
              </w:rPr>
            </w:pPr>
          </w:p>
          <w:p w14:paraId="600A59B5" w14:textId="0DB50D8A" w:rsidR="000A3CA4" w:rsidRPr="00857106" w:rsidRDefault="000A3CA4" w:rsidP="0094280C">
            <w:pPr>
              <w:rPr>
                <w:sz w:val="18"/>
                <w:szCs w:val="18"/>
              </w:rPr>
            </w:pPr>
            <w:r>
              <w:rPr>
                <w:sz w:val="18"/>
                <w:szCs w:val="18"/>
              </w:rPr>
              <w:t>Riigil tuleb k</w:t>
            </w:r>
            <w:r w:rsidRPr="000A3CA4">
              <w:rPr>
                <w:sz w:val="18"/>
                <w:szCs w:val="18"/>
              </w:rPr>
              <w:t>ogumisasutus määrata 31.12.2028</w:t>
            </w:r>
            <w:r>
              <w:rPr>
                <w:sz w:val="18"/>
                <w:szCs w:val="18"/>
              </w:rPr>
              <w:t>. A</w:t>
            </w:r>
            <w:r w:rsidRPr="000A3CA4">
              <w:rPr>
                <w:sz w:val="18"/>
                <w:szCs w:val="18"/>
              </w:rPr>
              <w:t xml:space="preserve">ruannete esitamine ESAP-i </w:t>
            </w:r>
            <w:r>
              <w:rPr>
                <w:sz w:val="18"/>
                <w:szCs w:val="18"/>
              </w:rPr>
              <w:t xml:space="preserve">algab </w:t>
            </w:r>
            <w:r w:rsidRPr="000A3CA4">
              <w:rPr>
                <w:sz w:val="18"/>
                <w:szCs w:val="18"/>
              </w:rPr>
              <w:t>alates 01.01.2029.</w:t>
            </w:r>
          </w:p>
        </w:tc>
      </w:tr>
      <w:tr w:rsidR="0006268C" w14:paraId="17CFE5DA" w14:textId="77777777" w:rsidTr="003C093F">
        <w:tc>
          <w:tcPr>
            <w:tcW w:w="1838" w:type="dxa"/>
          </w:tcPr>
          <w:p w14:paraId="5C3CFA54" w14:textId="27177775" w:rsidR="0006268C" w:rsidRPr="00F6254F" w:rsidRDefault="00370B22" w:rsidP="003C093F">
            <w:pPr>
              <w:rPr>
                <w:b/>
                <w:bCs/>
                <w:sz w:val="18"/>
                <w:szCs w:val="18"/>
              </w:rPr>
            </w:pPr>
            <w:r w:rsidRPr="00370B22">
              <w:rPr>
                <w:b/>
                <w:bCs/>
                <w:sz w:val="18"/>
                <w:szCs w:val="18"/>
              </w:rPr>
              <w:t>Pakendi-/probleemtoodete registri pidaja</w:t>
            </w:r>
          </w:p>
        </w:tc>
        <w:tc>
          <w:tcPr>
            <w:tcW w:w="3969" w:type="dxa"/>
          </w:tcPr>
          <w:p w14:paraId="2A5C3ED6" w14:textId="36F90F22" w:rsidR="0006268C" w:rsidRPr="00857106" w:rsidRDefault="007C334C" w:rsidP="003C093F">
            <w:pPr>
              <w:rPr>
                <w:sz w:val="18"/>
                <w:szCs w:val="18"/>
              </w:rPr>
            </w:pPr>
            <w:r>
              <w:rPr>
                <w:sz w:val="18"/>
                <w:szCs w:val="18"/>
              </w:rPr>
              <w:t>C</w:t>
            </w:r>
            <w:r w:rsidR="00370B22" w:rsidRPr="00370B22">
              <w:rPr>
                <w:sz w:val="18"/>
                <w:szCs w:val="18"/>
              </w:rPr>
              <w:t xml:space="preserve">SDDD ei pane registri pidajale otseseid uusi kohustusi, </w:t>
            </w:r>
            <w:r w:rsidR="00370B22" w:rsidRPr="007C334C">
              <w:rPr>
                <w:sz w:val="18"/>
                <w:szCs w:val="18"/>
              </w:rPr>
              <w:t>küll aga</w:t>
            </w:r>
            <w:r w:rsidR="00370B22" w:rsidRPr="00370B22">
              <w:rPr>
                <w:sz w:val="18"/>
                <w:szCs w:val="18"/>
              </w:rPr>
              <w:t xml:space="preserve"> loob ESAP kaudu uue avaliku andmevoo ettevõtete hoolsusavaldustest. Riik peab määrama vähemalt ühe ESAP „kogumisasutuse“.</w:t>
            </w:r>
          </w:p>
        </w:tc>
        <w:tc>
          <w:tcPr>
            <w:tcW w:w="3827" w:type="dxa"/>
          </w:tcPr>
          <w:p w14:paraId="2FE354CF" w14:textId="028C89D5" w:rsidR="0006268C" w:rsidRPr="00857106" w:rsidRDefault="007C334C" w:rsidP="003C093F">
            <w:pPr>
              <w:rPr>
                <w:sz w:val="18"/>
                <w:szCs w:val="18"/>
              </w:rPr>
            </w:pPr>
            <w:r w:rsidRPr="007C334C">
              <w:rPr>
                <w:sz w:val="18"/>
                <w:szCs w:val="18"/>
              </w:rPr>
              <w:t xml:space="preserve">Võimalus tarbida ESAP-i kaudu hoolsusaruannete andmeid (alates 01.01.2029) </w:t>
            </w:r>
            <w:r>
              <w:rPr>
                <w:sz w:val="18"/>
                <w:szCs w:val="18"/>
              </w:rPr>
              <w:t xml:space="preserve">koos </w:t>
            </w:r>
            <w:r w:rsidRPr="007C334C">
              <w:rPr>
                <w:sz w:val="18"/>
                <w:szCs w:val="18"/>
              </w:rPr>
              <w:t>LEI-de ja metaandmetega.</w:t>
            </w:r>
            <w:r w:rsidR="00FF7743">
              <w:rPr>
                <w:sz w:val="18"/>
                <w:szCs w:val="18"/>
              </w:rPr>
              <w:t xml:space="preserve"> Võimalus lülitada EASP andmed</w:t>
            </w:r>
            <w:r w:rsidR="00FF7743" w:rsidRPr="00FF7743">
              <w:rPr>
                <w:sz w:val="18"/>
                <w:szCs w:val="18"/>
              </w:rPr>
              <w:t xml:space="preserve"> (nt tarnijate seire, riskisignaalid)</w:t>
            </w:r>
            <w:r w:rsidR="00FF7743">
              <w:rPr>
                <w:sz w:val="18"/>
                <w:szCs w:val="18"/>
              </w:rPr>
              <w:t xml:space="preserve"> </w:t>
            </w:r>
            <w:r w:rsidR="00FF7743" w:rsidRPr="00FF7743">
              <w:rPr>
                <w:sz w:val="18"/>
                <w:szCs w:val="18"/>
              </w:rPr>
              <w:t>oma järelevalve- ja riskimudelite</w:t>
            </w:r>
            <w:r w:rsidR="00FF7743">
              <w:rPr>
                <w:sz w:val="18"/>
                <w:szCs w:val="18"/>
              </w:rPr>
              <w:t>sse.</w:t>
            </w:r>
            <w:r w:rsidR="00FF7743" w:rsidRPr="00FF7743">
              <w:rPr>
                <w:sz w:val="18"/>
                <w:szCs w:val="18"/>
              </w:rPr>
              <w:t xml:space="preserve"> </w:t>
            </w:r>
            <w:r w:rsidR="00351552" w:rsidRPr="00351552">
              <w:rPr>
                <w:sz w:val="18"/>
                <w:szCs w:val="18"/>
              </w:rPr>
              <w:t xml:space="preserve">Annab uue, usaldusväärse andmeallika </w:t>
            </w:r>
            <w:r w:rsidR="00985109">
              <w:rPr>
                <w:sz w:val="18"/>
                <w:szCs w:val="18"/>
              </w:rPr>
              <w:t>varjatud turuletoojate</w:t>
            </w:r>
            <w:r w:rsidR="00351552">
              <w:rPr>
                <w:sz w:val="18"/>
                <w:szCs w:val="18"/>
              </w:rPr>
              <w:t xml:space="preserve"> </w:t>
            </w:r>
            <w:r w:rsidR="00351552" w:rsidRPr="00351552">
              <w:rPr>
                <w:sz w:val="18"/>
                <w:szCs w:val="18"/>
              </w:rPr>
              <w:t>tuvastamiseks</w:t>
            </w:r>
            <w:r w:rsidR="00351552">
              <w:rPr>
                <w:sz w:val="18"/>
                <w:szCs w:val="18"/>
              </w:rPr>
              <w:t>.</w:t>
            </w:r>
            <w:r w:rsidR="00351552" w:rsidRPr="00351552">
              <w:rPr>
                <w:sz w:val="18"/>
                <w:szCs w:val="18"/>
              </w:rPr>
              <w:t xml:space="preserve"> </w:t>
            </w:r>
            <w:r w:rsidR="00351552">
              <w:rPr>
                <w:sz w:val="18"/>
                <w:szCs w:val="18"/>
              </w:rPr>
              <w:t>T</w:t>
            </w:r>
            <w:r w:rsidR="00351552" w:rsidRPr="00351552">
              <w:rPr>
                <w:sz w:val="18"/>
                <w:szCs w:val="18"/>
              </w:rPr>
              <w:t>oetab sihitumat järelevalvet ja aruandekvaliteedi hindamist.</w:t>
            </w:r>
          </w:p>
        </w:tc>
        <w:tc>
          <w:tcPr>
            <w:tcW w:w="3119" w:type="dxa"/>
            <w:vMerge/>
          </w:tcPr>
          <w:p w14:paraId="3F396476" w14:textId="77777777" w:rsidR="0006268C" w:rsidRPr="00857106" w:rsidRDefault="0006268C" w:rsidP="003C093F">
            <w:pPr>
              <w:rPr>
                <w:sz w:val="18"/>
                <w:szCs w:val="18"/>
              </w:rPr>
            </w:pPr>
          </w:p>
        </w:tc>
      </w:tr>
      <w:tr w:rsidR="0006268C" w14:paraId="07A21729" w14:textId="77777777" w:rsidTr="003C093F">
        <w:tc>
          <w:tcPr>
            <w:tcW w:w="1838" w:type="dxa"/>
          </w:tcPr>
          <w:p w14:paraId="1DB18DA7" w14:textId="1D36A269" w:rsidR="0006268C" w:rsidRPr="00D87387" w:rsidRDefault="00DF619D" w:rsidP="003C093F">
            <w:pPr>
              <w:rPr>
                <w:b/>
                <w:bCs/>
                <w:sz w:val="18"/>
                <w:szCs w:val="18"/>
              </w:rPr>
            </w:pPr>
            <w:r w:rsidRPr="00DF619D">
              <w:rPr>
                <w:b/>
                <w:bCs/>
                <w:sz w:val="18"/>
                <w:szCs w:val="18"/>
              </w:rPr>
              <w:t>Kõik (ka VKE-dest tarnijad, kes ise CSDDD alla ei jää)</w:t>
            </w:r>
          </w:p>
        </w:tc>
        <w:tc>
          <w:tcPr>
            <w:tcW w:w="3969" w:type="dxa"/>
          </w:tcPr>
          <w:p w14:paraId="3F93EEA6" w14:textId="5F1A811B" w:rsidR="0006268C" w:rsidRPr="00857106" w:rsidRDefault="00CC445E" w:rsidP="003C093F">
            <w:pPr>
              <w:rPr>
                <w:sz w:val="18"/>
                <w:szCs w:val="18"/>
              </w:rPr>
            </w:pPr>
            <w:r w:rsidRPr="00CC445E">
              <w:rPr>
                <w:sz w:val="18"/>
                <w:szCs w:val="18"/>
              </w:rPr>
              <w:t>Otsene kohaldumine ei pruugi laieneda, kuid kaudne mõju läbi ostulepingute</w:t>
            </w:r>
            <w:r>
              <w:rPr>
                <w:sz w:val="18"/>
                <w:szCs w:val="18"/>
              </w:rPr>
              <w:t>. N</w:t>
            </w:r>
            <w:r w:rsidRPr="00CC445E">
              <w:rPr>
                <w:sz w:val="18"/>
                <w:szCs w:val="18"/>
              </w:rPr>
              <w:t>õutakse vastavust koodile, ennetus-/parandusplaanidele, audititele</w:t>
            </w:r>
            <w:r>
              <w:rPr>
                <w:sz w:val="18"/>
                <w:szCs w:val="18"/>
              </w:rPr>
              <w:t xml:space="preserve">. </w:t>
            </w:r>
          </w:p>
        </w:tc>
        <w:tc>
          <w:tcPr>
            <w:tcW w:w="3827" w:type="dxa"/>
          </w:tcPr>
          <w:p w14:paraId="29372BE0" w14:textId="4EA3226D" w:rsidR="0006268C" w:rsidRPr="00857106" w:rsidRDefault="00016C5B" w:rsidP="003C093F">
            <w:pPr>
              <w:rPr>
                <w:sz w:val="18"/>
                <w:szCs w:val="18"/>
              </w:rPr>
            </w:pPr>
            <w:r w:rsidRPr="00016C5B">
              <w:rPr>
                <w:sz w:val="18"/>
                <w:szCs w:val="18"/>
              </w:rPr>
              <w:t>Vähendab tarneahela „nõrku lülisid“, mis t</w:t>
            </w:r>
            <w:r w:rsidR="00F5738F">
              <w:rPr>
                <w:sz w:val="18"/>
                <w:szCs w:val="18"/>
              </w:rPr>
              <w:t xml:space="preserve">ingivad </w:t>
            </w:r>
            <w:r>
              <w:rPr>
                <w:sz w:val="18"/>
                <w:szCs w:val="18"/>
              </w:rPr>
              <w:t>tootjavastutuse</w:t>
            </w:r>
            <w:r w:rsidRPr="00016C5B">
              <w:rPr>
                <w:sz w:val="18"/>
                <w:szCs w:val="18"/>
              </w:rPr>
              <w:t xml:space="preserve"> sihtarvude al</w:t>
            </w:r>
            <w:r>
              <w:rPr>
                <w:sz w:val="18"/>
                <w:szCs w:val="18"/>
              </w:rPr>
              <w:t>a</w:t>
            </w:r>
            <w:r w:rsidRPr="00016C5B">
              <w:rPr>
                <w:sz w:val="18"/>
                <w:szCs w:val="18"/>
              </w:rPr>
              <w:t>täitmise või ebaseadusliku käitlemise riski</w:t>
            </w:r>
            <w:r>
              <w:rPr>
                <w:sz w:val="18"/>
                <w:szCs w:val="18"/>
              </w:rPr>
              <w:t>. K</w:t>
            </w:r>
            <w:r w:rsidRPr="00016C5B">
              <w:rPr>
                <w:sz w:val="18"/>
                <w:szCs w:val="18"/>
              </w:rPr>
              <w:t>iirendab järelevalve kontrollide läbimist ja vähendab vaidlusi.</w:t>
            </w:r>
          </w:p>
        </w:tc>
        <w:tc>
          <w:tcPr>
            <w:tcW w:w="3119" w:type="dxa"/>
            <w:vMerge/>
          </w:tcPr>
          <w:p w14:paraId="449AF47C" w14:textId="77777777" w:rsidR="0006268C" w:rsidRPr="00857106" w:rsidRDefault="0006268C" w:rsidP="003C093F">
            <w:pPr>
              <w:rPr>
                <w:sz w:val="18"/>
                <w:szCs w:val="18"/>
              </w:rPr>
            </w:pPr>
          </w:p>
        </w:tc>
      </w:tr>
    </w:tbl>
    <w:p w14:paraId="0B7CEBB2" w14:textId="5F397092" w:rsidR="0006268C" w:rsidRDefault="0006268C" w:rsidP="00E870BD"/>
    <w:p w14:paraId="1BB35830" w14:textId="0B0415FE" w:rsidR="005E10DD" w:rsidRDefault="005E10DD" w:rsidP="00A33FE4">
      <w:pPr>
        <w:pStyle w:val="Pealkiri3"/>
      </w:pPr>
      <w:bookmarkStart w:id="38" w:name="_Toc207966895"/>
      <w:r>
        <w:t xml:space="preserve">Jäätmete </w:t>
      </w:r>
      <w:r w:rsidR="009B217A">
        <w:t>raamdirektiiv</w:t>
      </w:r>
      <w:r w:rsidR="00133634">
        <w:t>i sihtmuudatus</w:t>
      </w:r>
      <w:r w:rsidR="009B217A">
        <w:t xml:space="preserve"> (WFD</w:t>
      </w:r>
      <w:r w:rsidR="00133634">
        <w:t xml:space="preserve"> – tekstiilid ja toidujäätmed</w:t>
      </w:r>
      <w:r w:rsidR="009B217A">
        <w:t>)</w:t>
      </w:r>
      <w:bookmarkEnd w:id="38"/>
    </w:p>
    <w:p w14:paraId="10CD3D64" w14:textId="1B3C3B64" w:rsidR="0043105D" w:rsidRDefault="0043105D" w:rsidP="00DD7960">
      <w:r>
        <w:t xml:space="preserve">Antud peatükk põhineb järgmistel andmeallikatel: </w:t>
      </w:r>
      <w:hyperlink r:id="rId76" w:history="1">
        <w:r w:rsidRPr="00E156A0">
          <w:rPr>
            <w:rStyle w:val="Hperlink"/>
          </w:rPr>
          <w:t>https://www.consilium.europa.eu/en/press/press-releases/2025/02/19/council-and-parliament-agree-to-reduce-food-waste-and-set-new-rules-on-waste-textile/</w:t>
        </w:r>
      </w:hyperlink>
      <w:r>
        <w:t xml:space="preserve"> , </w:t>
      </w:r>
      <w:hyperlink r:id="rId77" w:history="1">
        <w:r w:rsidRPr="00E156A0">
          <w:rPr>
            <w:rStyle w:val="Hperlink"/>
          </w:rPr>
          <w:t>https://www.europarl.europa.eu/legislative-train/theme-</w:t>
        </w:r>
        <w:r w:rsidRPr="00E156A0">
          <w:rPr>
            <w:rStyle w:val="Hperlink"/>
          </w:rPr>
          <w:lastRenderedPageBreak/>
          <w:t>a-european-green-deal/file-revision-of-the-eu-waste-framework</w:t>
        </w:r>
      </w:hyperlink>
      <w:r>
        <w:t xml:space="preserve">, </w:t>
      </w:r>
      <w:hyperlink r:id="rId78" w:history="1">
        <w:r w:rsidRPr="00E156A0">
          <w:rPr>
            <w:rStyle w:val="Hperlink"/>
          </w:rPr>
          <w:t>https://food.ec.europa.eu/food-safety/food-waste/eu-actions-against-food-waste/food-waste-reduction-targets_en</w:t>
        </w:r>
      </w:hyperlink>
      <w:r w:rsidRPr="00761B6F">
        <w:t>?</w:t>
      </w:r>
      <w:r>
        <w:t xml:space="preserve">, </w:t>
      </w:r>
      <w:hyperlink r:id="rId79" w:history="1">
        <w:r w:rsidRPr="00E156A0">
          <w:rPr>
            <w:rStyle w:val="Hperlink"/>
          </w:rPr>
          <w:t>https://environment.ec.europa.eu/topics/waste-and-recycling/waste-framework-directive_en</w:t>
        </w:r>
      </w:hyperlink>
      <w:r>
        <w:t xml:space="preserve"> </w:t>
      </w:r>
    </w:p>
    <w:p w14:paraId="0A1E4F2E" w14:textId="24C41102" w:rsidR="00DD7960" w:rsidRPr="00450432" w:rsidRDefault="00DD7960" w:rsidP="00DD7960">
      <w:r w:rsidRPr="00450432">
        <w:t xml:space="preserve">WFD sihtmuudatus nihutab tekstiilide ja toidujäätmete valdkonnas tootjavastutuse loogikat selgemalt „saastaja maksab“ suunas ja teeb </w:t>
      </w:r>
      <w:r>
        <w:t>tootjavastutuse</w:t>
      </w:r>
      <w:r w:rsidRPr="00450432">
        <w:t xml:space="preserve"> palju andmepõhisemaks. Tekstiilide puhul ei piisa enam pelgalt eraldi kogumisest, mis on liikmesriikides juba kohustuslik</w:t>
      </w:r>
      <w:r>
        <w:t>. U</w:t>
      </w:r>
      <w:r w:rsidRPr="00450432">
        <w:t>ue korra keskmes on ühtne tootjavastutus, kus turule toojad – sh veebiplatvormid ja väljaspool ELi asuvad kauplejad – rahastavad kogumist, sortimist ja käitlust. See loob püsiva rahastusvoo, mis võimaldab kohalikel omavalitsustel ja käitlejatel teenuseid skaleerida ning tõsta sortimise kvaliteeti, selle asemel et loota ebaühtlastele projektidele või omavalitsuste eelarvetele.</w:t>
      </w:r>
    </w:p>
    <w:p w14:paraId="47D049D6" w14:textId="77777777" w:rsidR="00DD7960" w:rsidRPr="00450432" w:rsidRDefault="00DD7960" w:rsidP="00DD7960">
      <w:r w:rsidRPr="00450432">
        <w:t xml:space="preserve">Oluline muudatus on tasude ökomoduleerimine. Tootjavastutuse tasud hakkavad sõltuma sellest, kui vastupidav, parandatav ja kaua kasutuses püsiv toode on. Nii seotakse jäätmefaasi kulud otseselt disainiotsustega: lühikese elueaga „kiirmoe“ mudel muutub kallimaks, vastupidav ja korduskasutust soodustav toode soodsamaks. See vähendab „vaba sõidu“ motiivi ja loob ausama konkurentsi nende tootjate vahel, kes juba täna panustavad paremasse disaini. Praktikas tähendab see ka, et tootjad vajavad paremaid andmeid oma materjalide, viimistluste ja komponentide kohta ning </w:t>
      </w:r>
      <w:r>
        <w:t xml:space="preserve">tootjavastutuse </w:t>
      </w:r>
      <w:r w:rsidRPr="00450432">
        <w:t>organisatsioonid peavad looma läbipaistva metoodika, millega tasusid diferentseerida.</w:t>
      </w:r>
    </w:p>
    <w:p w14:paraId="1CAD8471" w14:textId="77777777" w:rsidR="00DD7960" w:rsidRPr="00450432" w:rsidRDefault="00DD7960" w:rsidP="00DD7960">
      <w:r w:rsidRPr="00450432">
        <w:t>Registrite ja järelevalve vaates tekib tekstiilidele uus tootjaregistri</w:t>
      </w:r>
      <w:r>
        <w:t xml:space="preserve"> (või kombineeritakse see olemasolevaga)</w:t>
      </w:r>
      <w:r w:rsidRPr="00450432">
        <w:t xml:space="preserve"> ja aruandluse kiht, mida saab siduda olemasolevate voogudega. Kui tootjad esitavad mahud, materjaliprofiilid ja tasu-alused, on PROTO/riiklikel registritel ning järelevalvel võimalik riskipõhiselt võrrelda turule lastud koguseid kogumise ja sortimise tulemustega ning tuvastada anomaaliaid – näiteks olukordi, kus deklareeritud ringlus</w:t>
      </w:r>
      <w:r>
        <w:t>sevõtu arvud</w:t>
      </w:r>
      <w:r w:rsidRPr="00450432">
        <w:t xml:space="preserve"> põhinevad tegelikult nõuetele mittevastaval ekspordil. Siin võimendub koostoime 2026+ digitaalse jäätmesaate</w:t>
      </w:r>
      <w:r>
        <w:t>lehtede</w:t>
      </w:r>
      <w:r w:rsidRPr="00450432">
        <w:t xml:space="preserve"> süsteemiga, mis teeb piiriülesed liikumised nähtavamaks.</w:t>
      </w:r>
    </w:p>
    <w:p w14:paraId="47BE9387" w14:textId="77777777" w:rsidR="00DD7960" w:rsidRPr="00450432" w:rsidRDefault="00DD7960" w:rsidP="00DD7960">
      <w:r w:rsidRPr="00450432">
        <w:t xml:space="preserve">Toidujäätmete puhul toob WFD sihtmuudatus kaasa siduvad vähendamiseesmärgid kogu ketile – töötlevast tööstusest ja jaekaubandusest kuni toitlustuse ja leibkondadeni. Kuigi see ei ole klassikaline </w:t>
      </w:r>
      <w:r>
        <w:t xml:space="preserve"> tootjavastutuse voog</w:t>
      </w:r>
      <w:r w:rsidRPr="00450432">
        <w:t>, mõjutab see otseselt pakendi- ja tootearenduse otsuseid</w:t>
      </w:r>
      <w:r>
        <w:t>. A</w:t>
      </w:r>
      <w:r w:rsidRPr="00450432">
        <w:t xml:space="preserve">nnetuskanalite laiendamine, portsjoni- ja pakendisuuruste korrigeerimine, säilivus- ja säilitustingimuste selgem märgistus ning külma-/kuumatarneahela parendused vähendavad jäätmevooge, mis muidu koormaksid kogumis- ja käitlustaristut ning tõstaksid </w:t>
      </w:r>
      <w:r>
        <w:t xml:space="preserve">tootjavastutuse </w:t>
      </w:r>
      <w:r w:rsidRPr="00450432">
        <w:t>kulubaasi. Järelevalvel tekib samal ajal selge tulemuseesmärk ja parem alus hinnata, kas ettevõtjate väited toidukao vähendamisest peegelduvad ka jäätmestatistikas.</w:t>
      </w:r>
    </w:p>
    <w:p w14:paraId="752E8FE3" w14:textId="77777777" w:rsidR="00DD7960" w:rsidRDefault="00DD7960" w:rsidP="00DD7960">
      <w:r w:rsidRPr="00450432">
        <w:t>Kohalikul tasandil nihutab uus raam vastutusjooni. Omavalitsuste roll jääb korralduslikuks, kuid kuluraskust jagatakse senisest süsteemsemalt tootjatega. Hankelepingud ja teenustasud tuleb joondada tekstiili</w:t>
      </w:r>
      <w:r>
        <w:t xml:space="preserve"> tootjavastutuse</w:t>
      </w:r>
      <w:r w:rsidRPr="00450432">
        <w:t xml:space="preserve"> rahastusega ja toidukao sihtide toetamisega, et vältida topeltmaksmist ning tagada, et sortimine ja ettevalmistus korduskasutuseks saavutaksid kokkulepitud </w:t>
      </w:r>
      <w:r w:rsidRPr="00450432">
        <w:lastRenderedPageBreak/>
        <w:t>kvaliteeditaseme. See omakorda parandab korduskasutuse ja edasimüügi realisatsioonimäärasid ning suurendab usaldust statistika vastu.</w:t>
      </w:r>
    </w:p>
    <w:p w14:paraId="1652DC3F" w14:textId="7AD7E7FD" w:rsidR="00DD7960" w:rsidRDefault="00DD7960" w:rsidP="00DD7960">
      <w:r w:rsidRPr="00845EDA">
        <w:t xml:space="preserve">Kokkuvõttes muudab WFD sihtmuudatus </w:t>
      </w:r>
      <w:r>
        <w:t>tootjavastutuse süsteemi</w:t>
      </w:r>
      <w:r w:rsidRPr="00845EDA">
        <w:t xml:space="preserve"> tulemuslikumaks kolmel moel. Esiteks paneb see tekstiilitootjatele reaalse rahastus- ja andmekohustuse, mis võimaldab kogumis- ja sortimissüsteemidel kasvada. Teiseks viib see tasustamise disainipõhiseks, mis vähendab jäätmete teket juba enne, kui </w:t>
      </w:r>
      <w:r w:rsidR="00E31619">
        <w:t>tootjavastutus</w:t>
      </w:r>
      <w:r w:rsidRPr="00845EDA">
        <w:t xml:space="preserve"> üldse rakendub. Kolmandaks annab see järelevalvele ja registritele paremad, võrreldavad andmed, millega tuvastada </w:t>
      </w:r>
      <w:r w:rsidR="00A829FB">
        <w:t>varjatud turuletoojaid</w:t>
      </w:r>
      <w:r w:rsidRPr="00845EDA">
        <w:t xml:space="preserve"> ja siduda deklareeritud </w:t>
      </w:r>
      <w:r>
        <w:t>kogused</w:t>
      </w:r>
      <w:r w:rsidRPr="00845EDA">
        <w:t xml:space="preserve"> tegelike voogudega. Tulemuseks on läbipaistvam, õiglasem ja eesmärgipärasem tootjavastutuse süsteem, kus vastutuse raskuspunkt nihkub jäätmefaasist toote elukaare algusesse.</w:t>
      </w:r>
    </w:p>
    <w:p w14:paraId="5136F644" w14:textId="4ABB67D3" w:rsidR="00AF4679" w:rsidRPr="00AF4679" w:rsidRDefault="00AF4679" w:rsidP="00AF4679">
      <w:pPr>
        <w:rPr>
          <w:sz w:val="18"/>
          <w:szCs w:val="18"/>
        </w:rPr>
      </w:pPr>
      <w:r>
        <w:t>Alljärgnev tabel kajastab osapoolte lõikes konkreetsemaid WFD sihtmuudatuse nõudeid</w:t>
      </w:r>
      <w:r w:rsidR="00CA4387">
        <w:t>/võimalusi.</w:t>
      </w:r>
      <w:r>
        <w:t xml:space="preserve"> </w:t>
      </w:r>
    </w:p>
    <w:p w14:paraId="6308F5AF" w14:textId="742C2986" w:rsidR="006C3086" w:rsidRDefault="006C3086" w:rsidP="006C3086">
      <w:pPr>
        <w:pStyle w:val="Pealdis"/>
        <w:keepNext/>
      </w:pPr>
      <w:r>
        <w:t xml:space="preserve">Tabel </w:t>
      </w:r>
      <w:r>
        <w:fldChar w:fldCharType="begin"/>
      </w:r>
      <w:r>
        <w:instrText xml:space="preserve"> SEQ Tabel \* ARABIC </w:instrText>
      </w:r>
      <w:r>
        <w:fldChar w:fldCharType="separate"/>
      </w:r>
      <w:r w:rsidR="008E685B">
        <w:rPr>
          <w:noProof/>
        </w:rPr>
        <w:t>16</w:t>
      </w:r>
      <w:r>
        <w:fldChar w:fldCharType="end"/>
      </w:r>
      <w:r>
        <w:t xml:space="preserve">. </w:t>
      </w:r>
      <w:r w:rsidRPr="000410FB">
        <w:t xml:space="preserve">Erinevate osapoolte </w:t>
      </w:r>
      <w:r>
        <w:t xml:space="preserve">WFD sihtmuudatusest </w:t>
      </w:r>
      <w:r w:rsidRPr="000410FB">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AF4679" w14:paraId="5F723AC2" w14:textId="77777777" w:rsidTr="003C093F">
        <w:tc>
          <w:tcPr>
            <w:tcW w:w="1838" w:type="dxa"/>
          </w:tcPr>
          <w:p w14:paraId="4E37F9FB" w14:textId="77777777" w:rsidR="00AF4679" w:rsidRPr="00D9300D" w:rsidRDefault="00AF4679" w:rsidP="003C093F">
            <w:pPr>
              <w:rPr>
                <w:b/>
                <w:bCs/>
                <w:sz w:val="18"/>
                <w:szCs w:val="18"/>
              </w:rPr>
            </w:pPr>
            <w:r w:rsidRPr="00D9300D">
              <w:rPr>
                <w:b/>
                <w:bCs/>
                <w:sz w:val="18"/>
                <w:szCs w:val="18"/>
              </w:rPr>
              <w:t>Osapool</w:t>
            </w:r>
          </w:p>
        </w:tc>
        <w:tc>
          <w:tcPr>
            <w:tcW w:w="3969" w:type="dxa"/>
          </w:tcPr>
          <w:p w14:paraId="547DED25" w14:textId="26607FA4" w:rsidR="00AF4679" w:rsidRPr="00D9300D" w:rsidRDefault="00AF4679" w:rsidP="003C093F">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 xml:space="preserve">us nõue </w:t>
            </w:r>
            <w:r w:rsidR="00FD336F">
              <w:rPr>
                <w:b/>
                <w:bCs/>
                <w:sz w:val="18"/>
                <w:szCs w:val="18"/>
              </w:rPr>
              <w:t>WFD sihtmuudatuse</w:t>
            </w:r>
            <w:r w:rsidRPr="00D9300D">
              <w:rPr>
                <w:b/>
                <w:bCs/>
                <w:sz w:val="18"/>
                <w:szCs w:val="18"/>
              </w:rPr>
              <w:t>st</w:t>
            </w:r>
          </w:p>
        </w:tc>
        <w:tc>
          <w:tcPr>
            <w:tcW w:w="3827" w:type="dxa"/>
          </w:tcPr>
          <w:p w14:paraId="7DFF91E8" w14:textId="77777777" w:rsidR="00AF4679" w:rsidRPr="00D9300D" w:rsidRDefault="00AF4679" w:rsidP="003C093F">
            <w:pPr>
              <w:rPr>
                <w:b/>
                <w:bCs/>
                <w:sz w:val="18"/>
                <w:szCs w:val="18"/>
              </w:rPr>
            </w:pPr>
            <w:r w:rsidRPr="00D9300D">
              <w:rPr>
                <w:b/>
                <w:bCs/>
                <w:sz w:val="18"/>
                <w:szCs w:val="18"/>
              </w:rPr>
              <w:t>Miks see on tootjavastutuse seisukohalt oluline?</w:t>
            </w:r>
          </w:p>
        </w:tc>
        <w:tc>
          <w:tcPr>
            <w:tcW w:w="3119" w:type="dxa"/>
          </w:tcPr>
          <w:p w14:paraId="508D7FF2" w14:textId="77777777" w:rsidR="00AF4679" w:rsidRPr="00D9300D" w:rsidRDefault="00AF4679" w:rsidP="003C093F">
            <w:pPr>
              <w:rPr>
                <w:b/>
                <w:bCs/>
                <w:sz w:val="18"/>
                <w:szCs w:val="18"/>
              </w:rPr>
            </w:pPr>
            <w:r w:rsidRPr="00D9300D">
              <w:rPr>
                <w:b/>
                <w:bCs/>
                <w:sz w:val="18"/>
                <w:szCs w:val="18"/>
              </w:rPr>
              <w:t>Ajaraam</w:t>
            </w:r>
          </w:p>
        </w:tc>
      </w:tr>
      <w:tr w:rsidR="00114C47" w14:paraId="1A437906" w14:textId="77777777" w:rsidTr="003C093F">
        <w:tc>
          <w:tcPr>
            <w:tcW w:w="1838" w:type="dxa"/>
          </w:tcPr>
          <w:p w14:paraId="3C450822" w14:textId="3FE31974" w:rsidR="00114C47" w:rsidRPr="00857106" w:rsidRDefault="00114C47" w:rsidP="003C093F">
            <w:pPr>
              <w:rPr>
                <w:sz w:val="18"/>
                <w:szCs w:val="18"/>
              </w:rPr>
            </w:pPr>
            <w:r w:rsidRPr="000F297B">
              <w:rPr>
                <w:b/>
                <w:bCs/>
                <w:sz w:val="18"/>
                <w:szCs w:val="18"/>
              </w:rPr>
              <w:t>Tekstiilitootjad ja -maaletoojad</w:t>
            </w:r>
            <w:r w:rsidRPr="000F297B">
              <w:rPr>
                <w:sz w:val="18"/>
                <w:szCs w:val="18"/>
              </w:rPr>
              <w:t xml:space="preserve"> (sh e-kaubandus/platvormid, sh mitte-EL)</w:t>
            </w:r>
          </w:p>
        </w:tc>
        <w:tc>
          <w:tcPr>
            <w:tcW w:w="3969" w:type="dxa"/>
          </w:tcPr>
          <w:p w14:paraId="59393726" w14:textId="2D958F0C" w:rsidR="00114C47" w:rsidRPr="00857106" w:rsidRDefault="00114C47" w:rsidP="003C093F">
            <w:pPr>
              <w:rPr>
                <w:sz w:val="18"/>
                <w:szCs w:val="18"/>
              </w:rPr>
            </w:pPr>
            <w:r w:rsidRPr="00FD336F">
              <w:rPr>
                <w:sz w:val="18"/>
                <w:szCs w:val="18"/>
              </w:rPr>
              <w:t>Kohustus rahastada tekstiilijäätmete kogumist, sortimist ja käitlemist tootjavastutuse skeemi kaudu</w:t>
            </w:r>
            <w:r>
              <w:rPr>
                <w:sz w:val="18"/>
                <w:szCs w:val="18"/>
              </w:rPr>
              <w:t>.</w:t>
            </w:r>
            <w:r w:rsidRPr="00FD336F">
              <w:rPr>
                <w:sz w:val="18"/>
                <w:szCs w:val="18"/>
              </w:rPr>
              <w:t xml:space="preserve"> Tasude ökomoduleerimine vastavalt disainile (vastupidavus, kasutusiga jmt).</w:t>
            </w:r>
          </w:p>
        </w:tc>
        <w:tc>
          <w:tcPr>
            <w:tcW w:w="3827" w:type="dxa"/>
          </w:tcPr>
          <w:p w14:paraId="030585C0" w14:textId="181A17CB" w:rsidR="00114C47" w:rsidRPr="00857106" w:rsidRDefault="00114C47" w:rsidP="003C093F">
            <w:pPr>
              <w:rPr>
                <w:sz w:val="18"/>
                <w:szCs w:val="18"/>
              </w:rPr>
            </w:pPr>
            <w:r>
              <w:rPr>
                <w:sz w:val="18"/>
                <w:szCs w:val="18"/>
              </w:rPr>
              <w:t>Loob tekstiilijäätmetele</w:t>
            </w:r>
            <w:r w:rsidRPr="00A24C2D">
              <w:rPr>
                <w:sz w:val="18"/>
                <w:szCs w:val="18"/>
              </w:rPr>
              <w:t xml:space="preserve"> ühtse „saastaja maksab“ korra</w:t>
            </w:r>
            <w:r>
              <w:rPr>
                <w:sz w:val="18"/>
                <w:szCs w:val="18"/>
              </w:rPr>
              <w:t>.</w:t>
            </w:r>
            <w:r w:rsidRPr="00A24C2D">
              <w:rPr>
                <w:sz w:val="18"/>
                <w:szCs w:val="18"/>
              </w:rPr>
              <w:t xml:space="preserve"> </w:t>
            </w:r>
            <w:r>
              <w:rPr>
                <w:sz w:val="18"/>
                <w:szCs w:val="18"/>
              </w:rPr>
              <w:t>V</w:t>
            </w:r>
            <w:r w:rsidRPr="00A24C2D">
              <w:rPr>
                <w:sz w:val="18"/>
                <w:szCs w:val="18"/>
              </w:rPr>
              <w:t xml:space="preserve">ähendab </w:t>
            </w:r>
            <w:r w:rsidR="00A829FB">
              <w:rPr>
                <w:sz w:val="18"/>
                <w:szCs w:val="18"/>
              </w:rPr>
              <w:t>varjatud turuletoojaid</w:t>
            </w:r>
            <w:r>
              <w:rPr>
                <w:sz w:val="18"/>
                <w:szCs w:val="18"/>
              </w:rPr>
              <w:t>. L</w:t>
            </w:r>
            <w:r w:rsidRPr="00A24C2D">
              <w:rPr>
                <w:sz w:val="18"/>
                <w:szCs w:val="18"/>
              </w:rPr>
              <w:t>oob jätkusuutliku rahastusvoo kogumise/sortimise</w:t>
            </w:r>
            <w:r>
              <w:rPr>
                <w:sz w:val="18"/>
                <w:szCs w:val="18"/>
              </w:rPr>
              <w:t xml:space="preserve"> tarbeks.</w:t>
            </w:r>
          </w:p>
        </w:tc>
        <w:tc>
          <w:tcPr>
            <w:tcW w:w="3119" w:type="dxa"/>
            <w:vMerge w:val="restart"/>
          </w:tcPr>
          <w:p w14:paraId="674BFF03" w14:textId="77777777" w:rsidR="00114C47" w:rsidRDefault="00114C47" w:rsidP="003C093F">
            <w:pPr>
              <w:rPr>
                <w:sz w:val="18"/>
                <w:szCs w:val="18"/>
              </w:rPr>
            </w:pPr>
            <w:r>
              <w:rPr>
                <w:b/>
                <w:bCs/>
                <w:sz w:val="18"/>
                <w:szCs w:val="18"/>
              </w:rPr>
              <w:t>Tekstiili tootjavastutuse kohustuse</w:t>
            </w:r>
            <w:r w:rsidRPr="00B13D27">
              <w:rPr>
                <w:b/>
                <w:bCs/>
                <w:sz w:val="18"/>
                <w:szCs w:val="18"/>
              </w:rPr>
              <w:t xml:space="preserve"> rakendumine 30 kuu</w:t>
            </w:r>
            <w:r w:rsidRPr="00B13D27">
              <w:rPr>
                <w:sz w:val="18"/>
                <w:szCs w:val="18"/>
              </w:rPr>
              <w:t xml:space="preserve"> järel alates jõustumisest</w:t>
            </w:r>
            <w:r>
              <w:rPr>
                <w:sz w:val="18"/>
                <w:szCs w:val="18"/>
              </w:rPr>
              <w:t xml:space="preserve">. </w:t>
            </w:r>
            <w:r w:rsidRPr="00B13D27">
              <w:rPr>
                <w:sz w:val="18"/>
                <w:szCs w:val="18"/>
              </w:rPr>
              <w:t xml:space="preserve">Mikroettevõtted +12 kuud (kokku 3,5 a). Ülevõtt </w:t>
            </w:r>
            <w:r>
              <w:rPr>
                <w:sz w:val="18"/>
                <w:szCs w:val="18"/>
              </w:rPr>
              <w:t>liikmesriikides</w:t>
            </w:r>
            <w:r w:rsidRPr="00B13D27">
              <w:rPr>
                <w:sz w:val="18"/>
                <w:szCs w:val="18"/>
              </w:rPr>
              <w:t xml:space="preserve"> </w:t>
            </w:r>
            <w:r w:rsidRPr="00B13D27">
              <w:rPr>
                <w:b/>
                <w:bCs/>
                <w:sz w:val="18"/>
                <w:szCs w:val="18"/>
              </w:rPr>
              <w:t>kuni 20 kuud</w:t>
            </w:r>
            <w:r w:rsidRPr="00B13D27">
              <w:rPr>
                <w:sz w:val="18"/>
                <w:szCs w:val="18"/>
              </w:rPr>
              <w:t xml:space="preserve"> pärast </w:t>
            </w:r>
            <w:r>
              <w:rPr>
                <w:sz w:val="18"/>
                <w:szCs w:val="18"/>
              </w:rPr>
              <w:t>teate</w:t>
            </w:r>
            <w:r w:rsidRPr="00B13D27">
              <w:rPr>
                <w:sz w:val="18"/>
                <w:szCs w:val="18"/>
              </w:rPr>
              <w:t xml:space="preserve"> avaldamist.</w:t>
            </w:r>
          </w:p>
          <w:p w14:paraId="6157B6D1" w14:textId="77777777" w:rsidR="00114C47" w:rsidRDefault="00114C47" w:rsidP="003C093F">
            <w:pPr>
              <w:rPr>
                <w:sz w:val="18"/>
                <w:szCs w:val="18"/>
              </w:rPr>
            </w:pPr>
          </w:p>
          <w:p w14:paraId="6D5CC020" w14:textId="518069C4" w:rsidR="00114C47" w:rsidRPr="00857106" w:rsidRDefault="00114C47" w:rsidP="003C093F">
            <w:pPr>
              <w:rPr>
                <w:sz w:val="18"/>
                <w:szCs w:val="18"/>
              </w:rPr>
            </w:pPr>
            <w:r>
              <w:rPr>
                <w:sz w:val="18"/>
                <w:szCs w:val="18"/>
              </w:rPr>
              <w:t>Ettenähtud sihtarvud tuleb täita 2030.aastaks.</w:t>
            </w:r>
          </w:p>
        </w:tc>
      </w:tr>
      <w:tr w:rsidR="00114C47" w14:paraId="2A687EC1" w14:textId="77777777" w:rsidTr="003C093F">
        <w:tc>
          <w:tcPr>
            <w:tcW w:w="1838" w:type="dxa"/>
          </w:tcPr>
          <w:p w14:paraId="29869626" w14:textId="14AEB193" w:rsidR="00114C47" w:rsidRPr="00F6254F" w:rsidRDefault="00114C47" w:rsidP="003C093F">
            <w:pPr>
              <w:rPr>
                <w:b/>
                <w:bCs/>
                <w:sz w:val="18"/>
                <w:szCs w:val="18"/>
              </w:rPr>
            </w:pPr>
            <w:r w:rsidRPr="00E62F75">
              <w:rPr>
                <w:b/>
                <w:bCs/>
                <w:sz w:val="18"/>
                <w:szCs w:val="18"/>
              </w:rPr>
              <w:t>Tekstiilsektori TVO (</w:t>
            </w:r>
            <w:r w:rsidR="0031499B">
              <w:rPr>
                <w:b/>
                <w:bCs/>
                <w:sz w:val="18"/>
                <w:szCs w:val="18"/>
              </w:rPr>
              <w:t>tootjavastutus-</w:t>
            </w:r>
            <w:r w:rsidRPr="00E62F75">
              <w:rPr>
                <w:b/>
                <w:bCs/>
                <w:sz w:val="18"/>
                <w:szCs w:val="18"/>
              </w:rPr>
              <w:t>organisatsioonid)</w:t>
            </w:r>
          </w:p>
        </w:tc>
        <w:tc>
          <w:tcPr>
            <w:tcW w:w="3969" w:type="dxa"/>
          </w:tcPr>
          <w:p w14:paraId="2B3B07C6" w14:textId="2FDBFD33" w:rsidR="00114C47" w:rsidRPr="00857106" w:rsidRDefault="00114C47" w:rsidP="003C093F">
            <w:pPr>
              <w:rPr>
                <w:sz w:val="18"/>
                <w:szCs w:val="18"/>
              </w:rPr>
            </w:pPr>
            <w:r w:rsidRPr="00E62F75">
              <w:rPr>
                <w:sz w:val="18"/>
                <w:szCs w:val="18"/>
              </w:rPr>
              <w:t>Tuleb luua/uuendada skeemid, tasumudel ja ökomoduleerimise reeglid.</w:t>
            </w:r>
            <w:r>
              <w:rPr>
                <w:sz w:val="18"/>
                <w:szCs w:val="18"/>
              </w:rPr>
              <w:t xml:space="preserve"> T</w:t>
            </w:r>
            <w:r w:rsidRPr="00E62F75">
              <w:rPr>
                <w:sz w:val="18"/>
                <w:szCs w:val="18"/>
              </w:rPr>
              <w:t>agada võrk kogumiseks/sortimiseks/taaskasutuseks.</w:t>
            </w:r>
          </w:p>
        </w:tc>
        <w:tc>
          <w:tcPr>
            <w:tcW w:w="3827" w:type="dxa"/>
          </w:tcPr>
          <w:p w14:paraId="12A5F3D9" w14:textId="41D8C1C1" w:rsidR="00114C47" w:rsidRPr="00857106" w:rsidRDefault="00114C47" w:rsidP="003C093F">
            <w:pPr>
              <w:rPr>
                <w:sz w:val="18"/>
                <w:szCs w:val="18"/>
              </w:rPr>
            </w:pPr>
            <w:r w:rsidRPr="005B72B2">
              <w:rPr>
                <w:sz w:val="18"/>
                <w:szCs w:val="18"/>
              </w:rPr>
              <w:t>Võimaldab siduda tasud tegelike kulude ja ringdisaini tulemusnäitajatega</w:t>
            </w:r>
            <w:r>
              <w:rPr>
                <w:sz w:val="18"/>
                <w:szCs w:val="18"/>
              </w:rPr>
              <w:t>. T</w:t>
            </w:r>
            <w:r w:rsidRPr="005B72B2">
              <w:rPr>
                <w:sz w:val="18"/>
                <w:szCs w:val="18"/>
              </w:rPr>
              <w:t>õstab kogumise/sortimise kvaliteeti.</w:t>
            </w:r>
          </w:p>
        </w:tc>
        <w:tc>
          <w:tcPr>
            <w:tcW w:w="3119" w:type="dxa"/>
            <w:vMerge/>
          </w:tcPr>
          <w:p w14:paraId="03889929" w14:textId="77777777" w:rsidR="00114C47" w:rsidRPr="00857106" w:rsidRDefault="00114C47" w:rsidP="003C093F">
            <w:pPr>
              <w:rPr>
                <w:sz w:val="18"/>
                <w:szCs w:val="18"/>
              </w:rPr>
            </w:pPr>
          </w:p>
        </w:tc>
      </w:tr>
      <w:tr w:rsidR="00114C47" w14:paraId="62999C3F" w14:textId="77777777" w:rsidTr="003C093F">
        <w:tc>
          <w:tcPr>
            <w:tcW w:w="1838" w:type="dxa"/>
          </w:tcPr>
          <w:p w14:paraId="05D3892F" w14:textId="08C5495D" w:rsidR="00114C47" w:rsidRPr="00D87387" w:rsidRDefault="00114C47" w:rsidP="003C093F">
            <w:pPr>
              <w:rPr>
                <w:b/>
                <w:bCs/>
                <w:sz w:val="18"/>
                <w:szCs w:val="18"/>
              </w:rPr>
            </w:pPr>
            <w:r w:rsidRPr="004103AE">
              <w:rPr>
                <w:b/>
                <w:bCs/>
                <w:sz w:val="18"/>
                <w:szCs w:val="18"/>
              </w:rPr>
              <w:t>Pakendiettevõtted</w:t>
            </w:r>
          </w:p>
        </w:tc>
        <w:tc>
          <w:tcPr>
            <w:tcW w:w="3969" w:type="dxa"/>
          </w:tcPr>
          <w:p w14:paraId="1F42861A" w14:textId="2467D30E" w:rsidR="00114C47" w:rsidRPr="00857106" w:rsidRDefault="00114C47" w:rsidP="003C093F">
            <w:pPr>
              <w:rPr>
                <w:sz w:val="18"/>
                <w:szCs w:val="18"/>
              </w:rPr>
            </w:pPr>
            <w:r w:rsidRPr="004103AE">
              <w:rPr>
                <w:sz w:val="18"/>
                <w:szCs w:val="18"/>
              </w:rPr>
              <w:t>Otseselt ei lisandu WFD sihtmuudatusest kohustusi</w:t>
            </w:r>
            <w:r>
              <w:rPr>
                <w:sz w:val="18"/>
                <w:szCs w:val="18"/>
              </w:rPr>
              <w:t xml:space="preserve">. </w:t>
            </w:r>
            <w:r w:rsidRPr="004103AE">
              <w:rPr>
                <w:sz w:val="18"/>
                <w:szCs w:val="18"/>
              </w:rPr>
              <w:t>Kaudne mõju toidukao sihtarvudest (pakendilahendused, märgistus, annetuse hõlbustamine tarneahelas).</w:t>
            </w:r>
          </w:p>
        </w:tc>
        <w:tc>
          <w:tcPr>
            <w:tcW w:w="3827" w:type="dxa"/>
          </w:tcPr>
          <w:p w14:paraId="561F457F" w14:textId="47EB1685" w:rsidR="00114C47" w:rsidRPr="00857106" w:rsidRDefault="00114C47" w:rsidP="003C093F">
            <w:pPr>
              <w:rPr>
                <w:sz w:val="18"/>
                <w:szCs w:val="18"/>
              </w:rPr>
            </w:pPr>
            <w:r w:rsidRPr="005D2288">
              <w:rPr>
                <w:sz w:val="18"/>
                <w:szCs w:val="18"/>
              </w:rPr>
              <w:t>Pakendid võivad olla toidu päästmise/eluaja pik</w:t>
            </w:r>
            <w:r>
              <w:rPr>
                <w:sz w:val="18"/>
                <w:szCs w:val="18"/>
              </w:rPr>
              <w:t>e</w:t>
            </w:r>
            <w:r w:rsidRPr="005D2288">
              <w:rPr>
                <w:sz w:val="18"/>
                <w:szCs w:val="18"/>
              </w:rPr>
              <w:softHyphen/>
              <w:t>ndamise vahend</w:t>
            </w:r>
            <w:r>
              <w:rPr>
                <w:sz w:val="18"/>
                <w:szCs w:val="18"/>
              </w:rPr>
              <w:t xml:space="preserve">. Tootjavastutuse </w:t>
            </w:r>
            <w:r w:rsidRPr="005D2288">
              <w:rPr>
                <w:sz w:val="18"/>
                <w:szCs w:val="18"/>
              </w:rPr>
              <w:t>mahud ja kulud muutuvad, kui toidukadu väheneb.</w:t>
            </w:r>
          </w:p>
        </w:tc>
        <w:tc>
          <w:tcPr>
            <w:tcW w:w="3119" w:type="dxa"/>
            <w:vMerge/>
          </w:tcPr>
          <w:p w14:paraId="08B9FFDE" w14:textId="77777777" w:rsidR="00114C47" w:rsidRPr="00857106" w:rsidRDefault="00114C47" w:rsidP="003C093F">
            <w:pPr>
              <w:rPr>
                <w:sz w:val="18"/>
                <w:szCs w:val="18"/>
              </w:rPr>
            </w:pPr>
          </w:p>
        </w:tc>
      </w:tr>
      <w:tr w:rsidR="00114C47" w14:paraId="394067DC" w14:textId="77777777" w:rsidTr="003C093F">
        <w:tc>
          <w:tcPr>
            <w:tcW w:w="1838" w:type="dxa"/>
          </w:tcPr>
          <w:p w14:paraId="4E932F68" w14:textId="46C205E5" w:rsidR="00114C47" w:rsidRPr="004103AE" w:rsidRDefault="00114C47" w:rsidP="003C093F">
            <w:pPr>
              <w:rPr>
                <w:b/>
                <w:bCs/>
                <w:sz w:val="18"/>
                <w:szCs w:val="18"/>
              </w:rPr>
            </w:pPr>
            <w:r w:rsidRPr="006B14A9">
              <w:rPr>
                <w:b/>
                <w:bCs/>
                <w:sz w:val="18"/>
                <w:szCs w:val="18"/>
              </w:rPr>
              <w:t>Toiduket</w:t>
            </w:r>
            <w:r>
              <w:rPr>
                <w:b/>
                <w:bCs/>
                <w:sz w:val="18"/>
                <w:szCs w:val="18"/>
              </w:rPr>
              <w:t>t</w:t>
            </w:r>
            <w:r w:rsidRPr="006B14A9">
              <w:rPr>
                <w:b/>
                <w:bCs/>
                <w:sz w:val="18"/>
                <w:szCs w:val="18"/>
              </w:rPr>
              <w:t>i</w:t>
            </w:r>
            <w:r>
              <w:rPr>
                <w:b/>
                <w:bCs/>
                <w:sz w:val="18"/>
                <w:szCs w:val="18"/>
              </w:rPr>
              <w:t>de</w:t>
            </w:r>
            <w:r w:rsidRPr="006B14A9">
              <w:rPr>
                <w:b/>
                <w:bCs/>
                <w:sz w:val="18"/>
                <w:szCs w:val="18"/>
              </w:rPr>
              <w:t xml:space="preserve"> ettevõtted (töötlejad, jaekaubandus, toitlustus)</w:t>
            </w:r>
          </w:p>
        </w:tc>
        <w:tc>
          <w:tcPr>
            <w:tcW w:w="3969" w:type="dxa"/>
          </w:tcPr>
          <w:p w14:paraId="7F8E7F65" w14:textId="26E9B43B" w:rsidR="00114C47" w:rsidRPr="004103AE" w:rsidRDefault="00114C47" w:rsidP="003C093F">
            <w:pPr>
              <w:rPr>
                <w:sz w:val="18"/>
                <w:szCs w:val="18"/>
              </w:rPr>
            </w:pPr>
            <w:r w:rsidRPr="00952459">
              <w:rPr>
                <w:sz w:val="18"/>
                <w:szCs w:val="18"/>
              </w:rPr>
              <w:t>Siduvad vähendamiseesmärgid riigi tasemel</w:t>
            </w:r>
            <w:r>
              <w:rPr>
                <w:sz w:val="18"/>
                <w:szCs w:val="18"/>
              </w:rPr>
              <w:t>. K</w:t>
            </w:r>
            <w:r w:rsidRPr="00952459">
              <w:rPr>
                <w:sz w:val="18"/>
                <w:szCs w:val="18"/>
              </w:rPr>
              <w:t>okkuleppes rõhutatakse annetamise soodustamist (ohutu ja söödav, müümata toit).</w:t>
            </w:r>
          </w:p>
        </w:tc>
        <w:tc>
          <w:tcPr>
            <w:tcW w:w="3827" w:type="dxa"/>
          </w:tcPr>
          <w:p w14:paraId="18BA44FF" w14:textId="0ECA03D4" w:rsidR="00114C47" w:rsidRPr="005D2288" w:rsidRDefault="00114C47" w:rsidP="003C093F">
            <w:pPr>
              <w:rPr>
                <w:sz w:val="18"/>
                <w:szCs w:val="18"/>
              </w:rPr>
            </w:pPr>
            <w:r w:rsidRPr="00952459">
              <w:rPr>
                <w:sz w:val="18"/>
                <w:szCs w:val="18"/>
              </w:rPr>
              <w:t>Suunab jäätme vältimisele</w:t>
            </w:r>
            <w:r>
              <w:rPr>
                <w:sz w:val="18"/>
                <w:szCs w:val="18"/>
              </w:rPr>
              <w:t>. V</w:t>
            </w:r>
            <w:r w:rsidRPr="00952459">
              <w:rPr>
                <w:sz w:val="18"/>
                <w:szCs w:val="18"/>
              </w:rPr>
              <w:t xml:space="preserve">ähendab </w:t>
            </w:r>
            <w:r>
              <w:rPr>
                <w:sz w:val="18"/>
                <w:szCs w:val="18"/>
              </w:rPr>
              <w:t>tootjavastutuse</w:t>
            </w:r>
            <w:r w:rsidRPr="00952459">
              <w:rPr>
                <w:sz w:val="18"/>
                <w:szCs w:val="18"/>
              </w:rPr>
              <w:t xml:space="preserve"> koormust biojäätmete/</w:t>
            </w:r>
            <w:r w:rsidRPr="00952459">
              <w:rPr>
                <w:sz w:val="18"/>
                <w:szCs w:val="18"/>
              </w:rPr>
              <w:softHyphen/>
              <w:t>pakendijäätmete käitluses</w:t>
            </w:r>
            <w:r>
              <w:rPr>
                <w:sz w:val="18"/>
                <w:szCs w:val="18"/>
              </w:rPr>
              <w:t xml:space="preserve">. </w:t>
            </w:r>
          </w:p>
        </w:tc>
        <w:tc>
          <w:tcPr>
            <w:tcW w:w="3119" w:type="dxa"/>
            <w:vMerge/>
          </w:tcPr>
          <w:p w14:paraId="3CF5B57E" w14:textId="77777777" w:rsidR="00114C47" w:rsidRPr="00857106" w:rsidRDefault="00114C47" w:rsidP="003C093F">
            <w:pPr>
              <w:rPr>
                <w:sz w:val="18"/>
                <w:szCs w:val="18"/>
              </w:rPr>
            </w:pPr>
          </w:p>
        </w:tc>
      </w:tr>
      <w:tr w:rsidR="00114C47" w14:paraId="3706016B" w14:textId="77777777" w:rsidTr="003C093F">
        <w:tc>
          <w:tcPr>
            <w:tcW w:w="1838" w:type="dxa"/>
          </w:tcPr>
          <w:p w14:paraId="1F71ABF5" w14:textId="58A3144C" w:rsidR="00114C47" w:rsidRPr="006B14A9" w:rsidRDefault="00114C47" w:rsidP="003C093F">
            <w:pPr>
              <w:rPr>
                <w:b/>
                <w:bCs/>
                <w:sz w:val="18"/>
                <w:szCs w:val="18"/>
              </w:rPr>
            </w:pPr>
            <w:r w:rsidRPr="00114C47">
              <w:rPr>
                <w:b/>
                <w:bCs/>
                <w:sz w:val="18"/>
                <w:szCs w:val="18"/>
              </w:rPr>
              <w:t xml:space="preserve">Registrite pidajad </w:t>
            </w:r>
          </w:p>
        </w:tc>
        <w:tc>
          <w:tcPr>
            <w:tcW w:w="3969" w:type="dxa"/>
          </w:tcPr>
          <w:p w14:paraId="66DE94B8" w14:textId="0D74B86B" w:rsidR="00114C47" w:rsidRPr="00952459" w:rsidRDefault="00CB0730" w:rsidP="003C093F">
            <w:pPr>
              <w:rPr>
                <w:sz w:val="18"/>
                <w:szCs w:val="18"/>
              </w:rPr>
            </w:pPr>
            <w:r w:rsidRPr="00CB0730">
              <w:rPr>
                <w:sz w:val="18"/>
                <w:szCs w:val="18"/>
              </w:rPr>
              <w:t>Vajadus luua tootjate register ja aruandluse raam tekstiili</w:t>
            </w:r>
            <w:r>
              <w:rPr>
                <w:sz w:val="18"/>
                <w:szCs w:val="18"/>
              </w:rPr>
              <w:t xml:space="preserve"> tootjavastutuse</w:t>
            </w:r>
            <w:r w:rsidRPr="00CB0730">
              <w:rPr>
                <w:sz w:val="18"/>
                <w:szCs w:val="18"/>
              </w:rPr>
              <w:t xml:space="preserve"> jaoks (tootjate identifitseerimine, tasude ökomoduleerimise alused, kogumise/sortimise mahud)</w:t>
            </w:r>
            <w:r>
              <w:rPr>
                <w:sz w:val="18"/>
                <w:szCs w:val="18"/>
              </w:rPr>
              <w:t xml:space="preserve">. Tagada </w:t>
            </w:r>
            <w:r w:rsidRPr="00CB0730">
              <w:rPr>
                <w:sz w:val="18"/>
                <w:szCs w:val="18"/>
              </w:rPr>
              <w:t>andmevahetus järelevalve</w:t>
            </w:r>
            <w:r>
              <w:rPr>
                <w:sz w:val="18"/>
                <w:szCs w:val="18"/>
              </w:rPr>
              <w:t>le.</w:t>
            </w:r>
          </w:p>
        </w:tc>
        <w:tc>
          <w:tcPr>
            <w:tcW w:w="3827" w:type="dxa"/>
          </w:tcPr>
          <w:p w14:paraId="03FC31F6" w14:textId="43B6C6D7" w:rsidR="00114C47" w:rsidRPr="00952459" w:rsidRDefault="005E6A8B" w:rsidP="003C093F">
            <w:pPr>
              <w:rPr>
                <w:sz w:val="18"/>
                <w:szCs w:val="18"/>
              </w:rPr>
            </w:pPr>
            <w:r w:rsidRPr="005E6A8B">
              <w:rPr>
                <w:sz w:val="18"/>
                <w:szCs w:val="18"/>
              </w:rPr>
              <w:t xml:space="preserve">Tõstab aruandekvaliteeti, vähendab </w:t>
            </w:r>
            <w:r w:rsidR="0031499B">
              <w:rPr>
                <w:sz w:val="18"/>
                <w:szCs w:val="18"/>
              </w:rPr>
              <w:t xml:space="preserve">varjatud </w:t>
            </w:r>
            <w:r w:rsidR="0043105D">
              <w:rPr>
                <w:sz w:val="18"/>
                <w:szCs w:val="18"/>
              </w:rPr>
              <w:t>turuletoojaid</w:t>
            </w:r>
            <w:r>
              <w:rPr>
                <w:sz w:val="18"/>
                <w:szCs w:val="18"/>
              </w:rPr>
              <w:t>. T</w:t>
            </w:r>
            <w:r w:rsidRPr="005E6A8B">
              <w:rPr>
                <w:sz w:val="18"/>
                <w:szCs w:val="18"/>
              </w:rPr>
              <w:t>oetab sihitud järelevalvet ja tasustamise läbipaistvust.</w:t>
            </w:r>
          </w:p>
        </w:tc>
        <w:tc>
          <w:tcPr>
            <w:tcW w:w="3119" w:type="dxa"/>
          </w:tcPr>
          <w:p w14:paraId="7D15590B" w14:textId="77777777" w:rsidR="00114C47" w:rsidRPr="00857106" w:rsidRDefault="00114C47" w:rsidP="003C093F">
            <w:pPr>
              <w:rPr>
                <w:sz w:val="18"/>
                <w:szCs w:val="18"/>
              </w:rPr>
            </w:pPr>
          </w:p>
        </w:tc>
      </w:tr>
      <w:tr w:rsidR="005E6A8B" w14:paraId="575F2CF1" w14:textId="77777777" w:rsidTr="003C093F">
        <w:tc>
          <w:tcPr>
            <w:tcW w:w="1838" w:type="dxa"/>
          </w:tcPr>
          <w:p w14:paraId="4141DC93" w14:textId="22063F7C" w:rsidR="005E6A8B" w:rsidRPr="00114C47" w:rsidRDefault="005E6A8B" w:rsidP="003C093F">
            <w:pPr>
              <w:rPr>
                <w:b/>
                <w:bCs/>
                <w:sz w:val="18"/>
                <w:szCs w:val="18"/>
              </w:rPr>
            </w:pPr>
            <w:r w:rsidRPr="005E6A8B">
              <w:rPr>
                <w:b/>
                <w:bCs/>
                <w:sz w:val="18"/>
                <w:szCs w:val="18"/>
              </w:rPr>
              <w:t>Järelevalve (nt KeA; kohalikud omavalitsused)</w:t>
            </w:r>
          </w:p>
        </w:tc>
        <w:tc>
          <w:tcPr>
            <w:tcW w:w="3969" w:type="dxa"/>
          </w:tcPr>
          <w:p w14:paraId="16B7BB30" w14:textId="41302133" w:rsidR="005E6A8B" w:rsidRPr="00CB0730" w:rsidRDefault="006A425C" w:rsidP="003C093F">
            <w:pPr>
              <w:rPr>
                <w:sz w:val="18"/>
                <w:szCs w:val="18"/>
              </w:rPr>
            </w:pPr>
            <w:r w:rsidRPr="006A425C">
              <w:rPr>
                <w:sz w:val="18"/>
                <w:szCs w:val="18"/>
              </w:rPr>
              <w:t>Järelevalve tekstiili</w:t>
            </w:r>
            <w:r>
              <w:rPr>
                <w:sz w:val="18"/>
                <w:szCs w:val="18"/>
              </w:rPr>
              <w:t xml:space="preserve"> tootjavastutuse</w:t>
            </w:r>
            <w:r w:rsidRPr="006A425C">
              <w:rPr>
                <w:sz w:val="18"/>
                <w:szCs w:val="18"/>
              </w:rPr>
              <w:t xml:space="preserve"> täitmisele (sh e-kaubandus ja kaugmüük)</w:t>
            </w:r>
            <w:r>
              <w:rPr>
                <w:sz w:val="18"/>
                <w:szCs w:val="18"/>
              </w:rPr>
              <w:t>. T</w:t>
            </w:r>
            <w:r w:rsidRPr="006A425C">
              <w:rPr>
                <w:sz w:val="18"/>
                <w:szCs w:val="18"/>
              </w:rPr>
              <w:t xml:space="preserve">oidujäätmete </w:t>
            </w:r>
            <w:r w:rsidRPr="006A425C">
              <w:rPr>
                <w:sz w:val="18"/>
                <w:szCs w:val="18"/>
              </w:rPr>
              <w:lastRenderedPageBreak/>
              <w:t>sihtide seir</w:t>
            </w:r>
            <w:r>
              <w:rPr>
                <w:sz w:val="18"/>
                <w:szCs w:val="18"/>
              </w:rPr>
              <w:t>amine</w:t>
            </w:r>
            <w:r w:rsidRPr="006A425C">
              <w:rPr>
                <w:sz w:val="18"/>
                <w:szCs w:val="18"/>
              </w:rPr>
              <w:t xml:space="preserve"> ja raken</w:t>
            </w:r>
            <w:r>
              <w:rPr>
                <w:sz w:val="18"/>
                <w:szCs w:val="18"/>
              </w:rPr>
              <w:t>damise</w:t>
            </w:r>
            <w:r w:rsidRPr="006A425C">
              <w:rPr>
                <w:sz w:val="18"/>
                <w:szCs w:val="18"/>
              </w:rPr>
              <w:t xml:space="preserve"> toetamine</w:t>
            </w:r>
            <w:r>
              <w:rPr>
                <w:sz w:val="18"/>
                <w:szCs w:val="18"/>
              </w:rPr>
              <w:t>,</w:t>
            </w:r>
            <w:r w:rsidRPr="006A425C">
              <w:rPr>
                <w:sz w:val="18"/>
                <w:szCs w:val="18"/>
              </w:rPr>
              <w:t xml:space="preserve"> koostöö EL tasandil.</w:t>
            </w:r>
          </w:p>
        </w:tc>
        <w:tc>
          <w:tcPr>
            <w:tcW w:w="3827" w:type="dxa"/>
          </w:tcPr>
          <w:p w14:paraId="2194D45D" w14:textId="6C9A9717" w:rsidR="005E6A8B" w:rsidRPr="005E6A8B" w:rsidRDefault="007F641B" w:rsidP="003C093F">
            <w:pPr>
              <w:rPr>
                <w:sz w:val="18"/>
                <w:szCs w:val="18"/>
              </w:rPr>
            </w:pPr>
            <w:r w:rsidRPr="007F641B">
              <w:rPr>
                <w:sz w:val="18"/>
                <w:szCs w:val="18"/>
              </w:rPr>
              <w:lastRenderedPageBreak/>
              <w:t xml:space="preserve">Ühendab uued </w:t>
            </w:r>
            <w:r>
              <w:rPr>
                <w:sz w:val="18"/>
                <w:szCs w:val="18"/>
              </w:rPr>
              <w:t>tootjavastutuse</w:t>
            </w:r>
            <w:r w:rsidRPr="007F641B">
              <w:rPr>
                <w:sz w:val="18"/>
                <w:szCs w:val="18"/>
              </w:rPr>
              <w:t xml:space="preserve"> andmed ja olemasolevad eraldi kogumise kohustused</w:t>
            </w:r>
            <w:r>
              <w:rPr>
                <w:sz w:val="18"/>
                <w:szCs w:val="18"/>
              </w:rPr>
              <w:t>. A</w:t>
            </w:r>
            <w:r w:rsidRPr="007F641B">
              <w:rPr>
                <w:sz w:val="18"/>
                <w:szCs w:val="18"/>
              </w:rPr>
              <w:t>nnab kvantitatiivsed sihid toidujäätmetele.</w:t>
            </w:r>
          </w:p>
        </w:tc>
        <w:tc>
          <w:tcPr>
            <w:tcW w:w="3119" w:type="dxa"/>
          </w:tcPr>
          <w:p w14:paraId="65A3C8E7" w14:textId="77777777" w:rsidR="005E6A8B" w:rsidRPr="00857106" w:rsidRDefault="005E6A8B" w:rsidP="003C093F">
            <w:pPr>
              <w:rPr>
                <w:sz w:val="18"/>
                <w:szCs w:val="18"/>
              </w:rPr>
            </w:pPr>
          </w:p>
        </w:tc>
      </w:tr>
    </w:tbl>
    <w:p w14:paraId="6B67BA9F" w14:textId="77777777" w:rsidR="00AF4679" w:rsidRPr="005E371E" w:rsidRDefault="00AF4679" w:rsidP="00AF4679"/>
    <w:p w14:paraId="2D07DC42" w14:textId="190CD0CF" w:rsidR="006B0C8D" w:rsidRDefault="006B0C8D" w:rsidP="00A33FE4">
      <w:pPr>
        <w:pStyle w:val="Pealkiri3"/>
      </w:pPr>
      <w:bookmarkStart w:id="39" w:name="_Toc207966896"/>
      <w:r>
        <w:t xml:space="preserve">Pakendi ja </w:t>
      </w:r>
      <w:r w:rsidR="00A33FE4">
        <w:t>pakendijäätmete määrus (PPWR) – määrus (EL) 2025/40</w:t>
      </w:r>
      <w:bookmarkEnd w:id="39"/>
    </w:p>
    <w:p w14:paraId="34A33B2C" w14:textId="68B68A43" w:rsidR="00B80F8E" w:rsidRDefault="00B80F8E" w:rsidP="004659B6">
      <w:r>
        <w:t xml:space="preserve">Antud peatükk põhineb järgmistel andmeallikatel: Euroopa Parlamendi ja nõukogu määrus (EL) 2025/40, </w:t>
      </w:r>
      <w:hyperlink r:id="rId80" w:history="1">
        <w:r w:rsidRPr="00E156A0">
          <w:rPr>
            <w:rStyle w:val="Hperlink"/>
          </w:rPr>
          <w:t>https://environment.ec.europa.eu/topics/waste-and-recycling/packaging-waste_en</w:t>
        </w:r>
      </w:hyperlink>
      <w:r>
        <w:t xml:space="preserve"> </w:t>
      </w:r>
    </w:p>
    <w:p w14:paraId="2FA0A390" w14:textId="1C16E02F" w:rsidR="00BA26F9" w:rsidRDefault="00683027" w:rsidP="004659B6">
      <w:r w:rsidRPr="00683027">
        <w:t>PPWR on kogu EL-i ülene, vahetult kohaldatav määrus, mis asendab varasema pakendidirektiivi 94/62/EÜ ning muudab ka turujärelevalve raamistikku ja SUP-direktiivi. Määrus avaldati 22.01.2025 ja jõustus 11.02.2025</w:t>
      </w:r>
      <w:r w:rsidR="00203404">
        <w:t>. E</w:t>
      </w:r>
      <w:r w:rsidRPr="00683027">
        <w:t xml:space="preserve">namik sätteid hakkab üldiselt kohalduma </w:t>
      </w:r>
      <w:r w:rsidRPr="00683027">
        <w:rPr>
          <w:b/>
          <w:bCs/>
        </w:rPr>
        <w:t>12.08.2026</w:t>
      </w:r>
      <w:r w:rsidRPr="00683027">
        <w:t xml:space="preserve">. Oluline märgistus ja sortimisinfo pakenditel muutub kohustuslikuks </w:t>
      </w:r>
      <w:r w:rsidRPr="00683027">
        <w:rPr>
          <w:b/>
          <w:bCs/>
        </w:rPr>
        <w:t>12.08.2028</w:t>
      </w:r>
      <w:r w:rsidRPr="00683027">
        <w:t xml:space="preserve">. </w:t>
      </w:r>
    </w:p>
    <w:p w14:paraId="186AEDBE" w14:textId="69155EC1" w:rsidR="000625F0" w:rsidRPr="000625F0" w:rsidRDefault="000625F0" w:rsidP="000625F0">
      <w:r w:rsidRPr="000625F0">
        <w:t xml:space="preserve">PPWR muudab tootjavastutust sisuliselt kolmel tasandil: </w:t>
      </w:r>
      <w:r w:rsidRPr="000625F0">
        <w:rPr>
          <w:b/>
          <w:bCs/>
        </w:rPr>
        <w:t>andmed ja järelevalve</w:t>
      </w:r>
      <w:r w:rsidRPr="000625F0">
        <w:t xml:space="preserve">, </w:t>
      </w:r>
      <w:r w:rsidRPr="000625F0">
        <w:rPr>
          <w:b/>
          <w:bCs/>
        </w:rPr>
        <w:t>tasustamise loogika</w:t>
      </w:r>
      <w:r w:rsidRPr="000625F0">
        <w:t xml:space="preserve"> ning </w:t>
      </w:r>
      <w:r w:rsidRPr="000625F0">
        <w:rPr>
          <w:b/>
          <w:bCs/>
        </w:rPr>
        <w:t>tootedisaini/ärimudelite valikud</w:t>
      </w:r>
      <w:r w:rsidRPr="000625F0">
        <w:t xml:space="preserve">. Esiteks muutub </w:t>
      </w:r>
      <w:r>
        <w:t>tootjavastutus</w:t>
      </w:r>
      <w:r w:rsidRPr="000625F0">
        <w:t xml:space="preserve"> palju andmepõhisemaks ja ühtlustatumaks. Kohustuslik tootjaregister, ühetaoline aruandluse tähtaeg </w:t>
      </w:r>
      <w:r w:rsidR="001C49A6">
        <w:t>ning</w:t>
      </w:r>
      <w:r w:rsidRPr="000625F0">
        <w:t xml:space="preserve"> </w:t>
      </w:r>
      <w:r w:rsidR="00203404">
        <w:t>tootjate</w:t>
      </w:r>
      <w:r w:rsidRPr="000625F0">
        <w:t xml:space="preserve"> </w:t>
      </w:r>
      <w:r w:rsidR="001C49A6">
        <w:t xml:space="preserve">registreerimise ning tootjavastutusorganisatsioonide </w:t>
      </w:r>
      <w:r w:rsidRPr="000625F0">
        <w:t>autoriseerimisnõuded</w:t>
      </w:r>
      <w:r w:rsidR="00203404">
        <w:t xml:space="preserve"> </w:t>
      </w:r>
      <w:r w:rsidRPr="000625F0">
        <w:t xml:space="preserve">tähendavad, et pakendiandmed on võrreldavamad ning neid saab automaatselt kontrollida. Turujärelevalve ja tolli tihedam koostöö koos EL-i riskihalduse liidestega sulgeb ukse „hallile impordile”: kui pakend ei vasta, ei pääse toode turule. Järelevalve ei otsi enam üksikuid silte, vaid võrdleb süsteemselt tootjaregistri, </w:t>
      </w:r>
      <w:r>
        <w:t>tootjavastutusorganisatsioonide</w:t>
      </w:r>
      <w:r w:rsidRPr="000625F0">
        <w:t xml:space="preserve"> aruannete ja turuvastavuse</w:t>
      </w:r>
      <w:r w:rsidR="00700A67">
        <w:t xml:space="preserve"> (sh tolli)</w:t>
      </w:r>
      <w:r w:rsidRPr="000625F0">
        <w:t xml:space="preserve"> andmeid. Registripidajale tähendab see vähem käsitööd ja rohkem reaalajalisi ristkontrolle</w:t>
      </w:r>
      <w:r>
        <w:t>. T</w:t>
      </w:r>
      <w:r w:rsidRPr="000625F0">
        <w:t xml:space="preserve">ootjale tähendab see, et </w:t>
      </w:r>
      <w:r>
        <w:t xml:space="preserve">enam ei piisa </w:t>
      </w:r>
      <w:r w:rsidRPr="000625F0">
        <w:t>„kirjeldus</w:t>
      </w:r>
      <w:r>
        <w:t>est</w:t>
      </w:r>
      <w:r w:rsidRPr="000625F0">
        <w:t xml:space="preserve"> </w:t>
      </w:r>
      <w:r>
        <w:t>paberil</w:t>
      </w:r>
      <w:r w:rsidRPr="000625F0">
        <w:t>” – vaja on jälgitavat, auditeeritavat tõendusmaterjali.</w:t>
      </w:r>
    </w:p>
    <w:p w14:paraId="592F523C" w14:textId="50A28267" w:rsidR="000625F0" w:rsidRPr="000625F0" w:rsidRDefault="000625F0" w:rsidP="000625F0">
      <w:r w:rsidRPr="000625F0">
        <w:t xml:space="preserve">Teiseks nihkub </w:t>
      </w:r>
      <w:r w:rsidRPr="000625F0">
        <w:rPr>
          <w:b/>
          <w:bCs/>
        </w:rPr>
        <w:t>tasustamise raskuspunkt disainile</w:t>
      </w:r>
      <w:r w:rsidRPr="000625F0">
        <w:t xml:space="preserve">. </w:t>
      </w:r>
      <w:r w:rsidR="00932633">
        <w:t xml:space="preserve">Tootjavastutuse </w:t>
      </w:r>
      <w:r w:rsidRPr="000625F0">
        <w:t>tasud seotakse üha otsesemalt pakendi ringlussevõetavuse hindega ja taaskasutatud plastisisaldusega. 2030. aastast tohivad turule tulla vaid A–C klassi pakendid (ja 2038. aastast A/B), ning lisandub „ringlussevõetav tööstuslikus mahus” nõue</w:t>
      </w:r>
      <w:r w:rsidR="00CE217A">
        <w:t xml:space="preserve">. </w:t>
      </w:r>
      <w:r w:rsidRPr="000625F0">
        <w:t xml:space="preserve">Tasud hakkavad peegeldama päris kulusid: halva disainiga pakend teeb </w:t>
      </w:r>
      <w:r w:rsidR="00CE217A">
        <w:t>tootjavastutusorganisatsioonile</w:t>
      </w:r>
      <w:r w:rsidRPr="000625F0">
        <w:t xml:space="preserve"> kogumise ja sortimise kalliks </w:t>
      </w:r>
      <w:r w:rsidR="00CE217A">
        <w:t xml:space="preserve">ning </w:t>
      </w:r>
      <w:r w:rsidRPr="000625F0">
        <w:t>see kajastub</w:t>
      </w:r>
      <w:r w:rsidR="00CE217A">
        <w:t xml:space="preserve"> omakorda</w:t>
      </w:r>
      <w:r w:rsidRPr="000625F0">
        <w:t xml:space="preserve"> tootja arvel. Vastupidi, hea disain (lihtsam materjal, lahutatavad kihid, toimiv PCR-sisaldus) alandab tasusid ja parandab </w:t>
      </w:r>
      <w:r w:rsidR="009F7066">
        <w:t>toote</w:t>
      </w:r>
      <w:r w:rsidRPr="000625F0">
        <w:t xml:space="preserve"> vastavuse riski.</w:t>
      </w:r>
    </w:p>
    <w:p w14:paraId="0772BB31" w14:textId="59A4237C" w:rsidR="000625F0" w:rsidRPr="000625F0" w:rsidRDefault="000625F0" w:rsidP="000625F0">
      <w:r w:rsidRPr="000625F0">
        <w:t xml:space="preserve">Kolmandaks paneb PPWR tootjad tegema </w:t>
      </w:r>
      <w:r w:rsidRPr="000625F0">
        <w:rPr>
          <w:b/>
          <w:bCs/>
        </w:rPr>
        <w:t>päris toote- ja ärivalikuid</w:t>
      </w:r>
      <w:r w:rsidRPr="000625F0">
        <w:t>, mitte lihtsalt „</w:t>
      </w:r>
      <w:r w:rsidR="009F7066">
        <w:t>linnutama</w:t>
      </w:r>
      <w:r w:rsidRPr="000625F0">
        <w:t xml:space="preserve">” vastavust. 90% eraldi kogumise siht pudelitele ja purkidele </w:t>
      </w:r>
      <w:r w:rsidR="001C49A6">
        <w:t>tõstab</w:t>
      </w:r>
      <w:r w:rsidRPr="000625F0">
        <w:t xml:space="preserve"> </w:t>
      </w:r>
      <w:r w:rsidR="00255A0E">
        <w:t>tagatisrahasüsteemi</w:t>
      </w:r>
      <w:r w:rsidRPr="000625F0">
        <w:t xml:space="preserve"> </w:t>
      </w:r>
      <w:r w:rsidR="001C49A6">
        <w:t>eesmärgid uuele tasemele</w:t>
      </w:r>
      <w:r w:rsidRPr="000625F0">
        <w:t xml:space="preserve">. Keeld PFAS-idele </w:t>
      </w:r>
      <w:r w:rsidR="004534BD">
        <w:t>(</w:t>
      </w:r>
      <w:r w:rsidR="004534BD" w:rsidRPr="004534BD">
        <w:t>polüfluoritud alküülühendid</w:t>
      </w:r>
      <w:r w:rsidR="004534BD">
        <w:t xml:space="preserve">) </w:t>
      </w:r>
      <w:r w:rsidRPr="000625F0">
        <w:t xml:space="preserve">toidukontaktpakendis, konkreetsete ühekordsete formaatide keelud ning e-kaubanduse/veose „tühja ruumi” lagi sunnivad </w:t>
      </w:r>
      <w:r w:rsidR="00435568">
        <w:t xml:space="preserve">tootjaid oma </w:t>
      </w:r>
      <w:r w:rsidRPr="000625F0">
        <w:t>portfelli ümber</w:t>
      </w:r>
      <w:r w:rsidR="00435568">
        <w:t xml:space="preserve"> kujundama. Hoolikamalt tuleb valida m</w:t>
      </w:r>
      <w:r w:rsidRPr="000625F0">
        <w:t>aterj</w:t>
      </w:r>
      <w:r w:rsidR="00435568">
        <w:t>ale</w:t>
      </w:r>
      <w:r w:rsidRPr="000625F0">
        <w:t>, lisapakend kaob, logistika optimeeritakse. See kõik vähendab jäätmekoguseid ja oht</w:t>
      </w:r>
      <w:r w:rsidR="00435568">
        <w:t xml:space="preserve">like </w:t>
      </w:r>
      <w:r w:rsidRPr="000625F0">
        <w:t xml:space="preserve">ainete riske juba enne, kui </w:t>
      </w:r>
      <w:r w:rsidR="00435568">
        <w:t>tootjavastutuse</w:t>
      </w:r>
      <w:r w:rsidRPr="000625F0">
        <w:t xml:space="preserve"> ahel </w:t>
      </w:r>
      <w:r w:rsidR="00435568">
        <w:t xml:space="preserve">tööle hakkab ning </w:t>
      </w:r>
      <w:r w:rsidRPr="000625F0">
        <w:t>teeb kogu süsteemi kulustruktuuri prognoositavamaks.</w:t>
      </w:r>
    </w:p>
    <w:p w14:paraId="5783EFC9" w14:textId="5C2AF4C2" w:rsidR="000625F0" w:rsidRPr="000625F0" w:rsidRDefault="000625F0" w:rsidP="000625F0">
      <w:r w:rsidRPr="000625F0">
        <w:lastRenderedPageBreak/>
        <w:t xml:space="preserve">Tarbijale muutub </w:t>
      </w:r>
      <w:r w:rsidR="00435568">
        <w:t>tootjavastutus</w:t>
      </w:r>
      <w:r w:rsidRPr="000625F0">
        <w:t xml:space="preserve"> nähtavamaks </w:t>
      </w:r>
      <w:r w:rsidRPr="000625F0">
        <w:rPr>
          <w:b/>
          <w:bCs/>
        </w:rPr>
        <w:t>ühtlustatud</w:t>
      </w:r>
      <w:r w:rsidRPr="000625F0">
        <w:t xml:space="preserve"> </w:t>
      </w:r>
      <w:r w:rsidRPr="000625F0">
        <w:rPr>
          <w:b/>
          <w:bCs/>
        </w:rPr>
        <w:t>märgistuse</w:t>
      </w:r>
      <w:r w:rsidRPr="000625F0">
        <w:t xml:space="preserve"> kaudu: sortimis- ja materjaliteave on standardne</w:t>
      </w:r>
      <w:r w:rsidR="00EB2600">
        <w:t xml:space="preserve"> ning sellest tulenevalt on </w:t>
      </w:r>
      <w:r w:rsidR="00295A84">
        <w:t xml:space="preserve">sorteerimisel </w:t>
      </w:r>
      <w:r w:rsidRPr="000625F0">
        <w:t>eksimusi vähem</w:t>
      </w:r>
      <w:r w:rsidR="00295A84">
        <w:t xml:space="preserve"> ja</w:t>
      </w:r>
      <w:r w:rsidRPr="000625F0">
        <w:t xml:space="preserve"> ringlussevõtu kogused paranevad. </w:t>
      </w:r>
      <w:r w:rsidR="00171309">
        <w:t>Tootjavastutusorganisatsioonide</w:t>
      </w:r>
      <w:r w:rsidRPr="000625F0">
        <w:t xml:space="preserve"> ja KOV-ide jaoks tähendab see, et sama raha eest saab parema kvaliteediga materjalivoogu</w:t>
      </w:r>
      <w:r w:rsidR="00171309">
        <w:t>. O</w:t>
      </w:r>
      <w:r w:rsidRPr="000625F0">
        <w:t>dav</w:t>
      </w:r>
      <w:r w:rsidR="001C49A6">
        <w:t xml:space="preserve"> </w:t>
      </w:r>
      <w:r w:rsidRPr="000625F0">
        <w:t xml:space="preserve">„segaplast” asendub puhtamate fraktsioonidega. Samal ajal tuleb </w:t>
      </w:r>
      <w:r w:rsidR="00171309">
        <w:t>tootjavastutusorganisatsioonidel</w:t>
      </w:r>
      <w:r w:rsidRPr="000625F0">
        <w:t xml:space="preserve"> endal professionaalsemaks muutuda</w:t>
      </w:r>
      <w:r w:rsidR="00171309">
        <w:t>. A</w:t>
      </w:r>
      <w:r w:rsidRPr="000625F0">
        <w:t>utoriseerimine, läbipaistev aruandlus, kogu territooriumi katvus</w:t>
      </w:r>
      <w:r w:rsidR="00536451">
        <w:t>e nõue</w:t>
      </w:r>
      <w:r w:rsidRPr="000625F0">
        <w:t xml:space="preserve"> ja selged modulatsioonireeglid viivad süsteemi „teenusepakkujast” strateegiliseks partneriks, kes annab tootjatele päriselt suunda, mitte ainult ei kogu </w:t>
      </w:r>
      <w:r w:rsidR="00171309">
        <w:t xml:space="preserve">andmeid ja </w:t>
      </w:r>
      <w:r w:rsidRPr="000625F0">
        <w:t>tasusid.</w:t>
      </w:r>
    </w:p>
    <w:p w14:paraId="1BC00552" w14:textId="4280D974" w:rsidR="000625F0" w:rsidRPr="000625F0" w:rsidRDefault="000625F0" w:rsidP="000625F0">
      <w:r w:rsidRPr="000625F0">
        <w:t xml:space="preserve">Lõpuks ühtlustab PPWR </w:t>
      </w:r>
      <w:r w:rsidR="001C49A6">
        <w:t xml:space="preserve">ka </w:t>
      </w:r>
      <w:r w:rsidRPr="000625F0">
        <w:rPr>
          <w:b/>
          <w:bCs/>
        </w:rPr>
        <w:t>piiriülest mänguvälja</w:t>
      </w:r>
      <w:r w:rsidRPr="000625F0">
        <w:t xml:space="preserve">. Kui seni </w:t>
      </w:r>
      <w:r w:rsidR="003A7A23">
        <w:t xml:space="preserve">said </w:t>
      </w:r>
      <w:r w:rsidRPr="000625F0">
        <w:t>erinevad riigid tõlgen</w:t>
      </w:r>
      <w:r w:rsidR="003A7A23">
        <w:t>dada</w:t>
      </w:r>
      <w:r w:rsidRPr="000625F0">
        <w:t xml:space="preserve"> nõudeid ja modulatsioon</w:t>
      </w:r>
      <w:r w:rsidR="001C49A6">
        <w:t>e</w:t>
      </w:r>
      <w:r w:rsidRPr="000625F0">
        <w:t xml:space="preserve"> erinevalt, siis PPWR toob konkreetseid kuupäevi, kriteeriume ja keelde, mis vähendavad</w:t>
      </w:r>
      <w:r w:rsidR="0097415B">
        <w:t xml:space="preserve"> erinevaid tõlgendusvõimalusi</w:t>
      </w:r>
      <w:r w:rsidRPr="000625F0">
        <w:t>. Suurtel</w:t>
      </w:r>
      <w:r w:rsidR="0097415B">
        <w:t>e tootjatele</w:t>
      </w:r>
      <w:r w:rsidRPr="000625F0">
        <w:t xml:space="preserve"> tekitab see alguses rohkem tööd – </w:t>
      </w:r>
      <w:r w:rsidR="0097415B">
        <w:t xml:space="preserve">uued </w:t>
      </w:r>
      <w:r w:rsidRPr="000625F0">
        <w:t>andmemudelid, uued tarnijad, auditid –, kuid tulemus on stabiilsemad tasud, vähem vaidlusi ja selgem ROI ringdisainile. Ehk „mida varem teed ära”, seda rohkem võidad</w:t>
      </w:r>
      <w:r w:rsidR="0097415B">
        <w:t xml:space="preserve">. </w:t>
      </w:r>
      <w:r w:rsidRPr="000625F0">
        <w:t xml:space="preserve">PPWR ei lisa </w:t>
      </w:r>
      <w:r w:rsidR="00D12B60">
        <w:t>tootjavastutuse süsteemi</w:t>
      </w:r>
      <w:r w:rsidRPr="000625F0">
        <w:t xml:space="preserve"> lihtsalt veel üht paberit</w:t>
      </w:r>
      <w:r w:rsidR="00D12B60">
        <w:t>. S</w:t>
      </w:r>
      <w:r w:rsidRPr="000625F0">
        <w:t xml:space="preserve">ee </w:t>
      </w:r>
      <w:r w:rsidRPr="000625F0">
        <w:rPr>
          <w:b/>
          <w:bCs/>
        </w:rPr>
        <w:t xml:space="preserve">tõstab </w:t>
      </w:r>
      <w:r w:rsidR="001C49A6">
        <w:rPr>
          <w:b/>
          <w:bCs/>
        </w:rPr>
        <w:t>tootjavastutuse</w:t>
      </w:r>
      <w:r w:rsidRPr="000625F0">
        <w:rPr>
          <w:b/>
          <w:bCs/>
        </w:rPr>
        <w:t xml:space="preserve"> strateegiliseks</w:t>
      </w:r>
      <w:r w:rsidRPr="000625F0">
        <w:t xml:space="preserve"> – andmetest ja disainist saab praktiline valuuta, mille järgi turul edu mõõdetakse.</w:t>
      </w:r>
    </w:p>
    <w:p w14:paraId="764AE456" w14:textId="585737F2" w:rsidR="00A65ACD" w:rsidRPr="00E209BE" w:rsidRDefault="00E209BE" w:rsidP="00A65ACD">
      <w:pPr>
        <w:rPr>
          <w:sz w:val="18"/>
          <w:szCs w:val="18"/>
        </w:rPr>
      </w:pPr>
      <w:r>
        <w:t>Alljärgnev tabel kajastab osapoolte lõikes konkreetsemaid PPWRi nõudeid</w:t>
      </w:r>
      <w:r w:rsidR="00CA4387">
        <w:t>/võimalusi.</w:t>
      </w:r>
      <w:r>
        <w:t xml:space="preserve"> </w:t>
      </w:r>
    </w:p>
    <w:p w14:paraId="4778E54E" w14:textId="10E8A274" w:rsidR="005366B4" w:rsidRDefault="005366B4" w:rsidP="005366B4">
      <w:pPr>
        <w:pStyle w:val="Pealdis"/>
        <w:keepNext/>
      </w:pPr>
      <w:r>
        <w:t xml:space="preserve">Tabel </w:t>
      </w:r>
      <w:r>
        <w:fldChar w:fldCharType="begin"/>
      </w:r>
      <w:r>
        <w:instrText xml:space="preserve"> SEQ Tabel \* ARABIC </w:instrText>
      </w:r>
      <w:r>
        <w:fldChar w:fldCharType="separate"/>
      </w:r>
      <w:r w:rsidR="008E685B">
        <w:rPr>
          <w:noProof/>
        </w:rPr>
        <w:t>17</w:t>
      </w:r>
      <w:r>
        <w:fldChar w:fldCharType="end"/>
      </w:r>
      <w:r>
        <w:t xml:space="preserve">. </w:t>
      </w:r>
      <w:r w:rsidRPr="008103A0">
        <w:t xml:space="preserve">Erinevate osapoolte </w:t>
      </w:r>
      <w:r>
        <w:t xml:space="preserve">PPWRist </w:t>
      </w:r>
      <w:r w:rsidRPr="008103A0">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A65ACD" w14:paraId="3A8F87DD" w14:textId="77777777" w:rsidTr="003C093F">
        <w:tc>
          <w:tcPr>
            <w:tcW w:w="1838" w:type="dxa"/>
          </w:tcPr>
          <w:p w14:paraId="59FC76BF" w14:textId="77777777" w:rsidR="00A65ACD" w:rsidRPr="00D9300D" w:rsidRDefault="00A65ACD" w:rsidP="003C093F">
            <w:pPr>
              <w:rPr>
                <w:b/>
                <w:bCs/>
                <w:sz w:val="18"/>
                <w:szCs w:val="18"/>
              </w:rPr>
            </w:pPr>
            <w:r w:rsidRPr="00D9300D">
              <w:rPr>
                <w:b/>
                <w:bCs/>
                <w:sz w:val="18"/>
                <w:szCs w:val="18"/>
              </w:rPr>
              <w:t>Osapool</w:t>
            </w:r>
          </w:p>
        </w:tc>
        <w:tc>
          <w:tcPr>
            <w:tcW w:w="3969" w:type="dxa"/>
          </w:tcPr>
          <w:p w14:paraId="45646024" w14:textId="21EADEE1" w:rsidR="00A65ACD" w:rsidRPr="00D9300D" w:rsidRDefault="00A65ACD" w:rsidP="003C093F">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 xml:space="preserve">us nõue </w:t>
            </w:r>
            <w:r w:rsidR="00AD7CD5">
              <w:rPr>
                <w:b/>
                <w:bCs/>
                <w:sz w:val="18"/>
                <w:szCs w:val="18"/>
              </w:rPr>
              <w:t xml:space="preserve">PPWRist </w:t>
            </w:r>
          </w:p>
        </w:tc>
        <w:tc>
          <w:tcPr>
            <w:tcW w:w="3827" w:type="dxa"/>
          </w:tcPr>
          <w:p w14:paraId="36C92E5A" w14:textId="77777777" w:rsidR="00A65ACD" w:rsidRPr="00D9300D" w:rsidRDefault="00A65ACD" w:rsidP="003C093F">
            <w:pPr>
              <w:rPr>
                <w:b/>
                <w:bCs/>
                <w:sz w:val="18"/>
                <w:szCs w:val="18"/>
              </w:rPr>
            </w:pPr>
            <w:r w:rsidRPr="00D9300D">
              <w:rPr>
                <w:b/>
                <w:bCs/>
                <w:sz w:val="18"/>
                <w:szCs w:val="18"/>
              </w:rPr>
              <w:t>Miks see on tootjavastutuse seisukohalt oluline?</w:t>
            </w:r>
          </w:p>
        </w:tc>
        <w:tc>
          <w:tcPr>
            <w:tcW w:w="3119" w:type="dxa"/>
          </w:tcPr>
          <w:p w14:paraId="5F041466" w14:textId="77777777" w:rsidR="00A65ACD" w:rsidRPr="00D9300D" w:rsidRDefault="00A65ACD" w:rsidP="003C093F">
            <w:pPr>
              <w:rPr>
                <w:b/>
                <w:bCs/>
                <w:sz w:val="18"/>
                <w:szCs w:val="18"/>
              </w:rPr>
            </w:pPr>
            <w:r w:rsidRPr="00D9300D">
              <w:rPr>
                <w:b/>
                <w:bCs/>
                <w:sz w:val="18"/>
                <w:szCs w:val="18"/>
              </w:rPr>
              <w:t>Ajaraam</w:t>
            </w:r>
          </w:p>
        </w:tc>
      </w:tr>
      <w:tr w:rsidR="00A65ACD" w14:paraId="0AE57F5C" w14:textId="77777777" w:rsidTr="003C093F">
        <w:tc>
          <w:tcPr>
            <w:tcW w:w="1838" w:type="dxa"/>
          </w:tcPr>
          <w:p w14:paraId="4BE3F7BF" w14:textId="77777777" w:rsidR="00A65ACD" w:rsidRDefault="00CE72D8" w:rsidP="003C093F">
            <w:pPr>
              <w:rPr>
                <w:sz w:val="18"/>
                <w:szCs w:val="18"/>
              </w:rPr>
            </w:pPr>
            <w:r w:rsidRPr="00CE72D8">
              <w:rPr>
                <w:b/>
                <w:bCs/>
                <w:sz w:val="18"/>
                <w:szCs w:val="18"/>
              </w:rPr>
              <w:t xml:space="preserve">Pakendiettevõtted </w:t>
            </w:r>
            <w:r w:rsidRPr="00CE72D8">
              <w:rPr>
                <w:sz w:val="18"/>
                <w:szCs w:val="18"/>
              </w:rPr>
              <w:t>(kõik, kes lasevad pakendeid või pakendatud kaupu EL turule)</w:t>
            </w:r>
          </w:p>
          <w:p w14:paraId="4DFE6089" w14:textId="77777777" w:rsidR="005F7DED" w:rsidRDefault="005F7DED" w:rsidP="003C093F">
            <w:pPr>
              <w:rPr>
                <w:sz w:val="18"/>
                <w:szCs w:val="18"/>
              </w:rPr>
            </w:pPr>
          </w:p>
          <w:p w14:paraId="2F5BF7F6" w14:textId="2B797B56" w:rsidR="005F7DED" w:rsidRPr="005F7DED" w:rsidRDefault="005F7DED" w:rsidP="003C093F">
            <w:pPr>
              <w:rPr>
                <w:b/>
                <w:bCs/>
                <w:sz w:val="18"/>
                <w:szCs w:val="18"/>
              </w:rPr>
            </w:pPr>
            <w:r w:rsidRPr="005F7DED">
              <w:rPr>
                <w:b/>
                <w:bCs/>
                <w:sz w:val="18"/>
                <w:szCs w:val="18"/>
              </w:rPr>
              <w:t>Probleemtoodete ettevõtted</w:t>
            </w:r>
          </w:p>
        </w:tc>
        <w:tc>
          <w:tcPr>
            <w:tcW w:w="3969" w:type="dxa"/>
          </w:tcPr>
          <w:p w14:paraId="4F9A563E" w14:textId="77777777" w:rsidR="00A65ACD" w:rsidRDefault="009C13D4" w:rsidP="003C093F">
            <w:pPr>
              <w:rPr>
                <w:sz w:val="18"/>
                <w:szCs w:val="18"/>
              </w:rPr>
            </w:pPr>
            <w:r>
              <w:rPr>
                <w:sz w:val="18"/>
                <w:szCs w:val="18"/>
              </w:rPr>
              <w:t>Tuleb r</w:t>
            </w:r>
            <w:r w:rsidRPr="009C13D4">
              <w:rPr>
                <w:sz w:val="18"/>
                <w:szCs w:val="18"/>
              </w:rPr>
              <w:t>egistr</w:t>
            </w:r>
            <w:r>
              <w:rPr>
                <w:sz w:val="18"/>
                <w:szCs w:val="18"/>
              </w:rPr>
              <w:t>eeruda</w:t>
            </w:r>
            <w:r w:rsidRPr="009C13D4">
              <w:rPr>
                <w:sz w:val="18"/>
                <w:szCs w:val="18"/>
              </w:rPr>
              <w:t xml:space="preserve"> tootjaregistris</w:t>
            </w:r>
            <w:r>
              <w:rPr>
                <w:sz w:val="18"/>
                <w:szCs w:val="18"/>
              </w:rPr>
              <w:t>. E</w:t>
            </w:r>
            <w:r w:rsidRPr="009C13D4">
              <w:rPr>
                <w:sz w:val="18"/>
                <w:szCs w:val="18"/>
              </w:rPr>
              <w:t>sita</w:t>
            </w:r>
            <w:r>
              <w:rPr>
                <w:sz w:val="18"/>
                <w:szCs w:val="18"/>
              </w:rPr>
              <w:t>da</w:t>
            </w:r>
            <w:r w:rsidRPr="009C13D4">
              <w:rPr>
                <w:sz w:val="18"/>
                <w:szCs w:val="18"/>
              </w:rPr>
              <w:t xml:space="preserve"> iga-aastane andmestik (materjalikategooriad, kogused; &lt;10 t lihtsustatud).</w:t>
            </w:r>
          </w:p>
          <w:p w14:paraId="5546712F" w14:textId="77777777" w:rsidR="009C13D4" w:rsidRDefault="009C13D4" w:rsidP="003C093F">
            <w:pPr>
              <w:rPr>
                <w:sz w:val="18"/>
                <w:szCs w:val="18"/>
              </w:rPr>
            </w:pPr>
          </w:p>
          <w:p w14:paraId="13E87306" w14:textId="77777777" w:rsidR="009C13D4" w:rsidRDefault="00A814F4" w:rsidP="003C093F">
            <w:pPr>
              <w:rPr>
                <w:sz w:val="18"/>
                <w:szCs w:val="18"/>
              </w:rPr>
            </w:pPr>
            <w:r w:rsidRPr="00A814F4">
              <w:rPr>
                <w:sz w:val="18"/>
                <w:szCs w:val="18"/>
              </w:rPr>
              <w:t>T</w:t>
            </w:r>
            <w:r>
              <w:rPr>
                <w:sz w:val="18"/>
                <w:szCs w:val="18"/>
              </w:rPr>
              <w:t>uleb t</w:t>
            </w:r>
            <w:r w:rsidRPr="00A814F4">
              <w:rPr>
                <w:sz w:val="18"/>
                <w:szCs w:val="18"/>
              </w:rPr>
              <w:t>agada pakendite ringlussevõetavus (A–C klassid). Alates 2038. aastast ainult A/B. Pidada arvestust ja tehnil</w:t>
            </w:r>
            <w:r w:rsidR="00553783">
              <w:rPr>
                <w:sz w:val="18"/>
                <w:szCs w:val="18"/>
              </w:rPr>
              <w:t>ist</w:t>
            </w:r>
            <w:r w:rsidRPr="00A814F4">
              <w:rPr>
                <w:sz w:val="18"/>
                <w:szCs w:val="18"/>
              </w:rPr>
              <w:t xml:space="preserve"> toimik</w:t>
            </w:r>
            <w:r w:rsidR="00553783">
              <w:rPr>
                <w:sz w:val="18"/>
                <w:szCs w:val="18"/>
              </w:rPr>
              <w:t>ut</w:t>
            </w:r>
            <w:r w:rsidRPr="00A814F4">
              <w:rPr>
                <w:sz w:val="18"/>
                <w:szCs w:val="18"/>
              </w:rPr>
              <w:t>.</w:t>
            </w:r>
          </w:p>
          <w:p w14:paraId="0021941A" w14:textId="77777777" w:rsidR="00553783" w:rsidRDefault="00553783" w:rsidP="003C093F">
            <w:pPr>
              <w:rPr>
                <w:sz w:val="18"/>
                <w:szCs w:val="18"/>
              </w:rPr>
            </w:pPr>
          </w:p>
          <w:p w14:paraId="53C0747F" w14:textId="77777777" w:rsidR="00553783" w:rsidRDefault="00553783" w:rsidP="003C093F">
            <w:pPr>
              <w:rPr>
                <w:sz w:val="18"/>
                <w:szCs w:val="18"/>
              </w:rPr>
            </w:pPr>
            <w:r w:rsidRPr="00F402CA">
              <w:rPr>
                <w:i/>
                <w:iCs/>
                <w:sz w:val="18"/>
                <w:szCs w:val="18"/>
              </w:rPr>
              <w:t>Recycled-at-scale –</w:t>
            </w:r>
            <w:r w:rsidRPr="00553783">
              <w:rPr>
                <w:sz w:val="18"/>
                <w:szCs w:val="18"/>
              </w:rPr>
              <w:t xml:space="preserve"> ringlussevõtt tööstuslikus mahus vastavalt metoodikale.</w:t>
            </w:r>
          </w:p>
          <w:p w14:paraId="205A3EA9" w14:textId="77777777" w:rsidR="00F402CA" w:rsidRDefault="00F402CA" w:rsidP="003C093F">
            <w:pPr>
              <w:rPr>
                <w:sz w:val="18"/>
                <w:szCs w:val="18"/>
              </w:rPr>
            </w:pPr>
          </w:p>
          <w:p w14:paraId="68A51499" w14:textId="726DF134" w:rsidR="00F402CA" w:rsidRDefault="00F402CA" w:rsidP="003C093F">
            <w:pPr>
              <w:rPr>
                <w:sz w:val="18"/>
                <w:szCs w:val="18"/>
              </w:rPr>
            </w:pPr>
            <w:r w:rsidRPr="0048790B">
              <w:rPr>
                <w:sz w:val="18"/>
                <w:szCs w:val="18"/>
              </w:rPr>
              <w:t>Tuleb tagada miinimum PCR</w:t>
            </w:r>
            <w:r w:rsidRPr="00F402CA">
              <w:rPr>
                <w:sz w:val="18"/>
                <w:szCs w:val="18"/>
              </w:rPr>
              <w:t xml:space="preserve"> plastis (PET kontakt 30/50%</w:t>
            </w:r>
            <w:r w:rsidR="0048790B">
              <w:rPr>
                <w:sz w:val="18"/>
                <w:szCs w:val="18"/>
              </w:rPr>
              <w:t xml:space="preserve">, </w:t>
            </w:r>
            <w:r w:rsidRPr="00F402CA">
              <w:rPr>
                <w:sz w:val="18"/>
                <w:szCs w:val="18"/>
              </w:rPr>
              <w:t>muud kontaktpakendid 10/25%</w:t>
            </w:r>
            <w:r w:rsidR="0048790B">
              <w:rPr>
                <w:sz w:val="18"/>
                <w:szCs w:val="18"/>
              </w:rPr>
              <w:t xml:space="preserve">, </w:t>
            </w:r>
            <w:r w:rsidRPr="00F402CA">
              <w:rPr>
                <w:sz w:val="18"/>
                <w:szCs w:val="18"/>
              </w:rPr>
              <w:t>ühekordsed joogipudelid 30/65%</w:t>
            </w:r>
            <w:r w:rsidR="0048790B">
              <w:rPr>
                <w:sz w:val="18"/>
                <w:szCs w:val="18"/>
              </w:rPr>
              <w:t xml:space="preserve">, </w:t>
            </w:r>
            <w:r w:rsidRPr="00F402CA">
              <w:rPr>
                <w:sz w:val="18"/>
                <w:szCs w:val="18"/>
              </w:rPr>
              <w:t>muu plast 35/65%).</w:t>
            </w:r>
          </w:p>
          <w:p w14:paraId="7756BE39" w14:textId="77777777" w:rsidR="0048790B" w:rsidRDefault="0048790B" w:rsidP="003C093F">
            <w:pPr>
              <w:rPr>
                <w:sz w:val="18"/>
                <w:szCs w:val="18"/>
              </w:rPr>
            </w:pPr>
          </w:p>
          <w:p w14:paraId="247585AB" w14:textId="2556DC6A" w:rsidR="0048790B" w:rsidRDefault="0048790B" w:rsidP="003C093F">
            <w:pPr>
              <w:rPr>
                <w:sz w:val="18"/>
                <w:szCs w:val="18"/>
              </w:rPr>
            </w:pPr>
            <w:r w:rsidRPr="0048790B">
              <w:rPr>
                <w:sz w:val="18"/>
                <w:szCs w:val="18"/>
              </w:rPr>
              <w:t>PFAS-i keeld toidukontaktpakendis (summaarsed piirid).</w:t>
            </w:r>
          </w:p>
          <w:p w14:paraId="6BBB9C53" w14:textId="77777777" w:rsidR="00433F7D" w:rsidRDefault="00433F7D" w:rsidP="003C093F">
            <w:pPr>
              <w:rPr>
                <w:sz w:val="18"/>
                <w:szCs w:val="18"/>
              </w:rPr>
            </w:pPr>
          </w:p>
          <w:p w14:paraId="331EC716" w14:textId="1517F4BA" w:rsidR="00433F7D" w:rsidRDefault="00433F7D" w:rsidP="003C093F">
            <w:pPr>
              <w:rPr>
                <w:sz w:val="18"/>
                <w:szCs w:val="18"/>
              </w:rPr>
            </w:pPr>
            <w:r w:rsidRPr="00433F7D">
              <w:rPr>
                <w:sz w:val="18"/>
                <w:szCs w:val="18"/>
              </w:rPr>
              <w:lastRenderedPageBreak/>
              <w:t>Ühtne märgistus pakendil (materjal/sortimine)</w:t>
            </w:r>
            <w:r>
              <w:rPr>
                <w:sz w:val="18"/>
                <w:szCs w:val="18"/>
              </w:rPr>
              <w:t xml:space="preserve">, </w:t>
            </w:r>
            <w:r w:rsidRPr="00433F7D">
              <w:rPr>
                <w:sz w:val="18"/>
                <w:szCs w:val="18"/>
              </w:rPr>
              <w:t>mahutite märgistus.</w:t>
            </w:r>
          </w:p>
          <w:p w14:paraId="4B5D6630" w14:textId="77777777" w:rsidR="00B14AFA" w:rsidRDefault="00B14AFA" w:rsidP="003C093F">
            <w:pPr>
              <w:rPr>
                <w:sz w:val="18"/>
                <w:szCs w:val="18"/>
              </w:rPr>
            </w:pPr>
          </w:p>
          <w:p w14:paraId="28480C13" w14:textId="7AE9141E" w:rsidR="00B14AFA" w:rsidRDefault="00B14AFA" w:rsidP="003C093F">
            <w:pPr>
              <w:rPr>
                <w:sz w:val="18"/>
                <w:szCs w:val="18"/>
              </w:rPr>
            </w:pPr>
            <w:r w:rsidRPr="00B14AFA">
              <w:rPr>
                <w:sz w:val="18"/>
                <w:szCs w:val="18"/>
              </w:rPr>
              <w:t xml:space="preserve">Pakendi minimeerimine ja e-kaubanduse/veose tühja ruumi </w:t>
            </w:r>
            <w:r>
              <w:rPr>
                <w:sz w:val="18"/>
                <w:szCs w:val="18"/>
              </w:rPr>
              <w:t xml:space="preserve">osakaal </w:t>
            </w:r>
            <w:r w:rsidRPr="00B14AFA">
              <w:rPr>
                <w:sz w:val="18"/>
                <w:szCs w:val="18"/>
              </w:rPr>
              <w:t>≤50%.</w:t>
            </w:r>
          </w:p>
          <w:p w14:paraId="13A3E583" w14:textId="77777777" w:rsidR="00B14AFA" w:rsidRDefault="00B14AFA" w:rsidP="003C093F">
            <w:pPr>
              <w:rPr>
                <w:sz w:val="18"/>
                <w:szCs w:val="18"/>
              </w:rPr>
            </w:pPr>
          </w:p>
          <w:p w14:paraId="0D1A1E96" w14:textId="6BADC2A4" w:rsidR="00B14AFA" w:rsidRDefault="00B14AFA" w:rsidP="003C093F">
            <w:pPr>
              <w:rPr>
                <w:sz w:val="18"/>
                <w:szCs w:val="18"/>
              </w:rPr>
            </w:pPr>
            <w:r w:rsidRPr="00B14AFA">
              <w:rPr>
                <w:sz w:val="18"/>
                <w:szCs w:val="18"/>
              </w:rPr>
              <w:t>Keelatud formaadid (nt HORECA kohapealse tarbimise plastpakend, &lt;1,5 kg puu-köögivilja plast jms).</w:t>
            </w:r>
          </w:p>
          <w:p w14:paraId="2B358354" w14:textId="77777777" w:rsidR="00D75841" w:rsidRDefault="00D75841" w:rsidP="003C093F">
            <w:pPr>
              <w:rPr>
                <w:sz w:val="18"/>
                <w:szCs w:val="18"/>
              </w:rPr>
            </w:pPr>
          </w:p>
          <w:p w14:paraId="63741998" w14:textId="7922F969" w:rsidR="00D75841" w:rsidRDefault="00255A0E" w:rsidP="003C093F">
            <w:pPr>
              <w:rPr>
                <w:sz w:val="18"/>
                <w:szCs w:val="18"/>
              </w:rPr>
            </w:pPr>
            <w:r>
              <w:rPr>
                <w:sz w:val="18"/>
                <w:szCs w:val="18"/>
              </w:rPr>
              <w:t>Tagatisrahasüsteemi</w:t>
            </w:r>
            <w:r w:rsidR="00D75841" w:rsidRPr="00F12CDF">
              <w:rPr>
                <w:sz w:val="18"/>
                <w:szCs w:val="18"/>
              </w:rPr>
              <w:t xml:space="preserve"> </w:t>
            </w:r>
            <w:r>
              <w:rPr>
                <w:sz w:val="18"/>
                <w:szCs w:val="18"/>
              </w:rPr>
              <w:t xml:space="preserve">sihtmäärade tõus </w:t>
            </w:r>
            <w:r w:rsidR="00D75841" w:rsidRPr="00D75841">
              <w:rPr>
                <w:sz w:val="18"/>
                <w:szCs w:val="18"/>
              </w:rPr>
              <w:t>joogipakenditele</w:t>
            </w:r>
            <w:r>
              <w:rPr>
                <w:sz w:val="18"/>
                <w:szCs w:val="18"/>
              </w:rPr>
              <w:t xml:space="preserve">- </w:t>
            </w:r>
            <w:r w:rsidR="00D75841" w:rsidRPr="00D75841">
              <w:rPr>
                <w:sz w:val="18"/>
                <w:szCs w:val="18"/>
              </w:rPr>
              <w:t xml:space="preserve"> 90%.</w:t>
            </w:r>
          </w:p>
          <w:p w14:paraId="1753E437" w14:textId="77777777" w:rsidR="00876F6E" w:rsidRDefault="00876F6E" w:rsidP="003C093F">
            <w:pPr>
              <w:rPr>
                <w:sz w:val="18"/>
                <w:szCs w:val="18"/>
              </w:rPr>
            </w:pPr>
          </w:p>
          <w:p w14:paraId="6A2D859D" w14:textId="7444A8BA" w:rsidR="00876F6E" w:rsidRPr="00B14AFA" w:rsidRDefault="0050355A" w:rsidP="003C093F">
            <w:pPr>
              <w:rPr>
                <w:sz w:val="18"/>
                <w:szCs w:val="18"/>
              </w:rPr>
            </w:pPr>
            <w:r>
              <w:rPr>
                <w:sz w:val="18"/>
                <w:szCs w:val="18"/>
              </w:rPr>
              <w:t>Tootjavastutus</w:t>
            </w:r>
            <w:r w:rsidR="00876F6E" w:rsidRPr="00876F6E">
              <w:rPr>
                <w:sz w:val="18"/>
                <w:szCs w:val="18"/>
              </w:rPr>
              <w:t>tasude modulatsioon vastavalt ringlussevõetavuse hindele ja PCR-sisule.</w:t>
            </w:r>
          </w:p>
          <w:p w14:paraId="76446790" w14:textId="34DCC092" w:rsidR="00F402CA" w:rsidRPr="00857106" w:rsidRDefault="00F402CA" w:rsidP="003C093F">
            <w:pPr>
              <w:rPr>
                <w:sz w:val="18"/>
                <w:szCs w:val="18"/>
              </w:rPr>
            </w:pPr>
          </w:p>
        </w:tc>
        <w:tc>
          <w:tcPr>
            <w:tcW w:w="3827" w:type="dxa"/>
          </w:tcPr>
          <w:p w14:paraId="7BC0DA70" w14:textId="34CCF718" w:rsidR="00A65ACD" w:rsidRDefault="00CC5859" w:rsidP="003C093F">
            <w:pPr>
              <w:rPr>
                <w:sz w:val="18"/>
                <w:szCs w:val="18"/>
              </w:rPr>
            </w:pPr>
            <w:r w:rsidRPr="00CC5859">
              <w:rPr>
                <w:sz w:val="18"/>
                <w:szCs w:val="18"/>
              </w:rPr>
              <w:lastRenderedPageBreak/>
              <w:t xml:space="preserve">Vähendab </w:t>
            </w:r>
            <w:r w:rsidR="0050355A">
              <w:rPr>
                <w:sz w:val="18"/>
                <w:szCs w:val="18"/>
              </w:rPr>
              <w:t>varjatud turuletoojaid</w:t>
            </w:r>
            <w:r w:rsidRPr="00CC5859">
              <w:rPr>
                <w:sz w:val="18"/>
                <w:szCs w:val="18"/>
              </w:rPr>
              <w:t>, loob võrreldavad andmed ja teeb ristkontrolli PRO/</w:t>
            </w:r>
            <w:r>
              <w:rPr>
                <w:sz w:val="18"/>
                <w:szCs w:val="18"/>
              </w:rPr>
              <w:t xml:space="preserve"> </w:t>
            </w:r>
            <w:r w:rsidRPr="00CC5859">
              <w:rPr>
                <w:sz w:val="18"/>
                <w:szCs w:val="18"/>
              </w:rPr>
              <w:t>jäätmekäitleja/tolli vahel lihtsaks.</w:t>
            </w:r>
          </w:p>
          <w:p w14:paraId="0E73182B" w14:textId="77777777" w:rsidR="00CC5859" w:rsidRDefault="00CC5859" w:rsidP="003C093F">
            <w:pPr>
              <w:rPr>
                <w:sz w:val="18"/>
                <w:szCs w:val="18"/>
              </w:rPr>
            </w:pPr>
          </w:p>
          <w:p w14:paraId="346BE657" w14:textId="77777777" w:rsidR="00CC5859" w:rsidRDefault="00CC5859" w:rsidP="003C093F">
            <w:pPr>
              <w:rPr>
                <w:sz w:val="18"/>
                <w:szCs w:val="18"/>
              </w:rPr>
            </w:pPr>
            <w:r w:rsidRPr="00CC5859">
              <w:rPr>
                <w:sz w:val="18"/>
                <w:szCs w:val="18"/>
              </w:rPr>
              <w:t xml:space="preserve">Seob turulepääsu ja </w:t>
            </w:r>
            <w:r>
              <w:rPr>
                <w:sz w:val="18"/>
                <w:szCs w:val="18"/>
              </w:rPr>
              <w:t xml:space="preserve">tootjavastutuse </w:t>
            </w:r>
            <w:r w:rsidRPr="00CC5859">
              <w:rPr>
                <w:sz w:val="18"/>
                <w:szCs w:val="18"/>
              </w:rPr>
              <w:t>kulud disainiga</w:t>
            </w:r>
            <w:r>
              <w:rPr>
                <w:sz w:val="18"/>
                <w:szCs w:val="18"/>
              </w:rPr>
              <w:t>. V</w:t>
            </w:r>
            <w:r w:rsidRPr="00CC5859">
              <w:rPr>
                <w:sz w:val="18"/>
                <w:szCs w:val="18"/>
              </w:rPr>
              <w:t xml:space="preserve">ähendab </w:t>
            </w:r>
            <w:r>
              <w:rPr>
                <w:sz w:val="18"/>
                <w:szCs w:val="18"/>
              </w:rPr>
              <w:t>TVOde</w:t>
            </w:r>
            <w:r w:rsidRPr="00CC5859">
              <w:rPr>
                <w:sz w:val="18"/>
                <w:szCs w:val="18"/>
              </w:rPr>
              <w:t xml:space="preserve"> käitlus- ja sortimiskulusid.</w:t>
            </w:r>
          </w:p>
          <w:p w14:paraId="3569C359" w14:textId="77777777" w:rsidR="00576E80" w:rsidRDefault="00576E80" w:rsidP="003C093F">
            <w:pPr>
              <w:rPr>
                <w:sz w:val="18"/>
                <w:szCs w:val="18"/>
              </w:rPr>
            </w:pPr>
          </w:p>
          <w:p w14:paraId="673281C2" w14:textId="77777777" w:rsidR="00576E80" w:rsidRDefault="00576E80" w:rsidP="003C093F">
            <w:pPr>
              <w:rPr>
                <w:sz w:val="18"/>
                <w:szCs w:val="18"/>
              </w:rPr>
            </w:pPr>
            <w:r w:rsidRPr="00576E80">
              <w:rPr>
                <w:sz w:val="18"/>
                <w:szCs w:val="18"/>
              </w:rPr>
              <w:t xml:space="preserve">Loob stabiilse nõudluse ringmaterjalile → madalamad süsteemsed </w:t>
            </w:r>
            <w:r>
              <w:rPr>
                <w:sz w:val="18"/>
                <w:szCs w:val="18"/>
              </w:rPr>
              <w:t xml:space="preserve">tootjavastutuse </w:t>
            </w:r>
            <w:r w:rsidRPr="00576E80">
              <w:rPr>
                <w:sz w:val="18"/>
                <w:szCs w:val="18"/>
              </w:rPr>
              <w:t xml:space="preserve">kulud ja parem turu kindlus </w:t>
            </w:r>
            <w:r>
              <w:rPr>
                <w:sz w:val="18"/>
                <w:szCs w:val="18"/>
              </w:rPr>
              <w:t>TVO</w:t>
            </w:r>
            <w:r w:rsidRPr="00576E80">
              <w:rPr>
                <w:sz w:val="18"/>
                <w:szCs w:val="18"/>
              </w:rPr>
              <w:t xml:space="preserve"> ringlussevõtu väljunditele.</w:t>
            </w:r>
          </w:p>
          <w:p w14:paraId="41FAD1B1" w14:textId="77777777" w:rsidR="00576E80" w:rsidRDefault="00576E80" w:rsidP="003C093F">
            <w:pPr>
              <w:rPr>
                <w:sz w:val="18"/>
                <w:szCs w:val="18"/>
              </w:rPr>
            </w:pPr>
          </w:p>
          <w:p w14:paraId="2C8D16D9" w14:textId="77777777" w:rsidR="00576E80" w:rsidRDefault="00576E80" w:rsidP="003C093F">
            <w:pPr>
              <w:rPr>
                <w:sz w:val="18"/>
                <w:szCs w:val="18"/>
              </w:rPr>
            </w:pPr>
            <w:r w:rsidRPr="00576E80">
              <w:rPr>
                <w:sz w:val="18"/>
                <w:szCs w:val="18"/>
              </w:rPr>
              <w:t>Vähendab oht</w:t>
            </w:r>
            <w:r>
              <w:rPr>
                <w:sz w:val="18"/>
                <w:szCs w:val="18"/>
              </w:rPr>
              <w:t>like ainete</w:t>
            </w:r>
            <w:r w:rsidRPr="00576E80">
              <w:rPr>
                <w:sz w:val="18"/>
                <w:szCs w:val="18"/>
              </w:rPr>
              <w:t xml:space="preserve"> riski ning kallist erikäitlust</w:t>
            </w:r>
            <w:r>
              <w:rPr>
                <w:sz w:val="18"/>
                <w:szCs w:val="18"/>
              </w:rPr>
              <w:t>. V</w:t>
            </w:r>
            <w:r w:rsidRPr="00576E80">
              <w:rPr>
                <w:sz w:val="18"/>
                <w:szCs w:val="18"/>
              </w:rPr>
              <w:t>äldib mittevastavate partiide turult tagasikutsumisi.</w:t>
            </w:r>
          </w:p>
          <w:p w14:paraId="42EAD78E" w14:textId="77777777" w:rsidR="00E71F31" w:rsidRDefault="00E71F31" w:rsidP="003C093F">
            <w:pPr>
              <w:rPr>
                <w:sz w:val="18"/>
                <w:szCs w:val="18"/>
              </w:rPr>
            </w:pPr>
          </w:p>
          <w:p w14:paraId="750DBF5F" w14:textId="6309DDA5" w:rsidR="00E71F31" w:rsidRDefault="00E71F31" w:rsidP="003C093F">
            <w:pPr>
              <w:rPr>
                <w:sz w:val="18"/>
                <w:szCs w:val="18"/>
              </w:rPr>
            </w:pPr>
            <w:r w:rsidRPr="00E71F31">
              <w:rPr>
                <w:sz w:val="18"/>
                <w:szCs w:val="18"/>
              </w:rPr>
              <w:t>Tõstab sort</w:t>
            </w:r>
            <w:r>
              <w:rPr>
                <w:sz w:val="18"/>
                <w:szCs w:val="18"/>
              </w:rPr>
              <w:t>eerimise</w:t>
            </w:r>
            <w:r w:rsidRPr="00E71F31">
              <w:rPr>
                <w:sz w:val="18"/>
                <w:szCs w:val="18"/>
              </w:rPr>
              <w:t xml:space="preserve"> kvaliteeti, mis vähendab </w:t>
            </w:r>
            <w:r>
              <w:rPr>
                <w:sz w:val="18"/>
                <w:szCs w:val="18"/>
              </w:rPr>
              <w:t xml:space="preserve">TVO </w:t>
            </w:r>
            <w:r w:rsidRPr="00E71F31">
              <w:rPr>
                <w:sz w:val="18"/>
                <w:szCs w:val="18"/>
              </w:rPr>
              <w:t>sortimiskaotusi</w:t>
            </w:r>
            <w:r w:rsidR="008D4537">
              <w:rPr>
                <w:sz w:val="18"/>
                <w:szCs w:val="18"/>
              </w:rPr>
              <w:t>.</w:t>
            </w:r>
          </w:p>
          <w:p w14:paraId="0C980EAE" w14:textId="77777777" w:rsidR="00E71F31" w:rsidRDefault="00E71F31" w:rsidP="003C093F">
            <w:pPr>
              <w:rPr>
                <w:sz w:val="18"/>
                <w:szCs w:val="18"/>
              </w:rPr>
            </w:pPr>
          </w:p>
          <w:p w14:paraId="4D734C43" w14:textId="77777777" w:rsidR="00E71F31" w:rsidRDefault="00E71F31" w:rsidP="003C093F">
            <w:pPr>
              <w:rPr>
                <w:sz w:val="18"/>
                <w:szCs w:val="18"/>
              </w:rPr>
            </w:pPr>
            <w:r w:rsidRPr="00E71F31">
              <w:rPr>
                <w:sz w:val="18"/>
                <w:szCs w:val="18"/>
              </w:rPr>
              <w:lastRenderedPageBreak/>
              <w:t xml:space="preserve">Vähem materjali turule → väiksem </w:t>
            </w:r>
            <w:r w:rsidR="00B00949">
              <w:rPr>
                <w:sz w:val="18"/>
                <w:szCs w:val="18"/>
              </w:rPr>
              <w:t xml:space="preserve">tootjavastutuse </w:t>
            </w:r>
            <w:r w:rsidRPr="00E71F31">
              <w:rPr>
                <w:sz w:val="18"/>
                <w:szCs w:val="18"/>
              </w:rPr>
              <w:t>arve</w:t>
            </w:r>
            <w:r w:rsidR="00B00949">
              <w:rPr>
                <w:sz w:val="18"/>
                <w:szCs w:val="18"/>
              </w:rPr>
              <w:t xml:space="preserve">. Läbimõeldumad </w:t>
            </w:r>
            <w:r w:rsidRPr="00E71F31">
              <w:rPr>
                <w:sz w:val="18"/>
                <w:szCs w:val="18"/>
              </w:rPr>
              <w:t>logistika- ja jäätmekäitluskulude.</w:t>
            </w:r>
          </w:p>
          <w:p w14:paraId="7952883A" w14:textId="77777777" w:rsidR="00B00949" w:rsidRDefault="00B00949" w:rsidP="003C093F">
            <w:pPr>
              <w:rPr>
                <w:sz w:val="18"/>
                <w:szCs w:val="18"/>
              </w:rPr>
            </w:pPr>
          </w:p>
          <w:p w14:paraId="05A4CE22" w14:textId="77777777" w:rsidR="00B00949" w:rsidRDefault="00B00949" w:rsidP="003C093F">
            <w:pPr>
              <w:rPr>
                <w:sz w:val="18"/>
                <w:szCs w:val="18"/>
              </w:rPr>
            </w:pPr>
            <w:r w:rsidRPr="00B00949">
              <w:rPr>
                <w:sz w:val="18"/>
                <w:szCs w:val="18"/>
              </w:rPr>
              <w:t>Eemaldab raskesti ringlussevõetavad/</w:t>
            </w:r>
            <w:r>
              <w:rPr>
                <w:sz w:val="18"/>
                <w:szCs w:val="18"/>
              </w:rPr>
              <w:t xml:space="preserve"> </w:t>
            </w:r>
            <w:r w:rsidRPr="00B00949">
              <w:rPr>
                <w:sz w:val="18"/>
                <w:szCs w:val="18"/>
              </w:rPr>
              <w:t>kõrge kuluga vood</w:t>
            </w:r>
            <w:r>
              <w:rPr>
                <w:sz w:val="18"/>
                <w:szCs w:val="18"/>
              </w:rPr>
              <w:t xml:space="preserve">. </w:t>
            </w:r>
          </w:p>
          <w:p w14:paraId="633AFCED" w14:textId="77777777" w:rsidR="00B00949" w:rsidRDefault="00B00949" w:rsidP="003C093F">
            <w:pPr>
              <w:rPr>
                <w:sz w:val="18"/>
                <w:szCs w:val="18"/>
              </w:rPr>
            </w:pPr>
          </w:p>
          <w:p w14:paraId="3945FF4A" w14:textId="608E8C9E" w:rsidR="00B00949" w:rsidRPr="00857106" w:rsidRDefault="004E3A5B" w:rsidP="003C093F">
            <w:pPr>
              <w:rPr>
                <w:sz w:val="18"/>
                <w:szCs w:val="18"/>
              </w:rPr>
            </w:pPr>
            <w:r w:rsidRPr="004E3A5B">
              <w:rPr>
                <w:sz w:val="18"/>
                <w:szCs w:val="18"/>
              </w:rPr>
              <w:t>Viib tasud vastavusse tegelike süsteemikuludega ja annab tootjale selge disainisignaali.</w:t>
            </w:r>
          </w:p>
        </w:tc>
        <w:tc>
          <w:tcPr>
            <w:tcW w:w="3119" w:type="dxa"/>
            <w:vMerge w:val="restart"/>
          </w:tcPr>
          <w:p w14:paraId="31823C8D" w14:textId="77777777" w:rsidR="00A65ACD" w:rsidRDefault="00A90AB9" w:rsidP="003C093F">
            <w:pPr>
              <w:rPr>
                <w:sz w:val="18"/>
                <w:szCs w:val="18"/>
              </w:rPr>
            </w:pPr>
            <w:r>
              <w:rPr>
                <w:sz w:val="18"/>
                <w:szCs w:val="18"/>
              </w:rPr>
              <w:lastRenderedPageBreak/>
              <w:t xml:space="preserve">Tootjate registreerimiskohustus </w:t>
            </w:r>
            <w:r w:rsidR="002669D9">
              <w:rPr>
                <w:sz w:val="18"/>
                <w:szCs w:val="18"/>
              </w:rPr>
              <w:t>kohaldub 12.08.2026. Aruandlus iga aasta 1.juuniks.</w:t>
            </w:r>
          </w:p>
          <w:p w14:paraId="49117B2F" w14:textId="77777777" w:rsidR="002669D9" w:rsidRDefault="002669D9" w:rsidP="003C093F">
            <w:pPr>
              <w:rPr>
                <w:sz w:val="18"/>
                <w:szCs w:val="18"/>
              </w:rPr>
            </w:pPr>
          </w:p>
          <w:p w14:paraId="332A6BB2" w14:textId="77777777" w:rsidR="002669D9" w:rsidRDefault="002669D9" w:rsidP="003C093F">
            <w:pPr>
              <w:rPr>
                <w:sz w:val="18"/>
                <w:szCs w:val="18"/>
              </w:rPr>
            </w:pPr>
            <w:r>
              <w:rPr>
                <w:sz w:val="18"/>
                <w:szCs w:val="18"/>
              </w:rPr>
              <w:t>Uued A</w:t>
            </w:r>
            <w:r w:rsidR="00333D04">
              <w:rPr>
                <w:sz w:val="18"/>
                <w:szCs w:val="18"/>
              </w:rPr>
              <w:t>-</w:t>
            </w:r>
            <w:r>
              <w:rPr>
                <w:sz w:val="18"/>
                <w:szCs w:val="18"/>
              </w:rPr>
              <w:t xml:space="preserve">C ringlussevõetavuse klassid alates 2030.aastast, alates 2038 ainult </w:t>
            </w:r>
            <w:r w:rsidR="00333D04">
              <w:rPr>
                <w:sz w:val="18"/>
                <w:szCs w:val="18"/>
              </w:rPr>
              <w:t>A-B.</w:t>
            </w:r>
          </w:p>
          <w:p w14:paraId="29E34992" w14:textId="77777777" w:rsidR="00333D04" w:rsidRDefault="00333D04" w:rsidP="003C093F">
            <w:pPr>
              <w:rPr>
                <w:sz w:val="18"/>
                <w:szCs w:val="18"/>
              </w:rPr>
            </w:pPr>
          </w:p>
          <w:p w14:paraId="471A69D8" w14:textId="77777777" w:rsidR="00333D04" w:rsidRDefault="00333D04" w:rsidP="003C093F">
            <w:pPr>
              <w:rPr>
                <w:sz w:val="18"/>
                <w:szCs w:val="18"/>
              </w:rPr>
            </w:pPr>
            <w:r>
              <w:rPr>
                <w:sz w:val="18"/>
                <w:szCs w:val="18"/>
              </w:rPr>
              <w:t xml:space="preserve">Ringlussevõtt tööstuslikus mahus – kohaldamine hiljemalt 2035. </w:t>
            </w:r>
          </w:p>
          <w:p w14:paraId="1F4E754D" w14:textId="77777777" w:rsidR="00333D04" w:rsidRDefault="00333D04" w:rsidP="003C093F">
            <w:pPr>
              <w:rPr>
                <w:sz w:val="18"/>
                <w:szCs w:val="18"/>
              </w:rPr>
            </w:pPr>
          </w:p>
          <w:p w14:paraId="53C91A0B" w14:textId="77777777" w:rsidR="00BF473C" w:rsidRDefault="00BF473C" w:rsidP="003C093F">
            <w:pPr>
              <w:rPr>
                <w:sz w:val="18"/>
                <w:szCs w:val="18"/>
              </w:rPr>
            </w:pPr>
            <w:r>
              <w:rPr>
                <w:sz w:val="18"/>
                <w:szCs w:val="18"/>
              </w:rPr>
              <w:t>PCR miinimum plastis – kohaldamine alates 2030 ja 2040.</w:t>
            </w:r>
          </w:p>
          <w:p w14:paraId="4164A23F" w14:textId="77777777" w:rsidR="00BF473C" w:rsidRDefault="00BF473C" w:rsidP="003C093F">
            <w:pPr>
              <w:rPr>
                <w:sz w:val="18"/>
                <w:szCs w:val="18"/>
              </w:rPr>
            </w:pPr>
          </w:p>
          <w:p w14:paraId="002616DC" w14:textId="77777777" w:rsidR="00BF473C" w:rsidRDefault="004279B5" w:rsidP="003C093F">
            <w:pPr>
              <w:rPr>
                <w:sz w:val="18"/>
                <w:szCs w:val="18"/>
              </w:rPr>
            </w:pPr>
            <w:r>
              <w:rPr>
                <w:sz w:val="18"/>
                <w:szCs w:val="18"/>
              </w:rPr>
              <w:t>PFAS keeld – alates 12.08.2026.</w:t>
            </w:r>
          </w:p>
          <w:p w14:paraId="654F215A" w14:textId="77777777" w:rsidR="004279B5" w:rsidRDefault="004279B5" w:rsidP="003C093F">
            <w:pPr>
              <w:rPr>
                <w:sz w:val="18"/>
                <w:szCs w:val="18"/>
              </w:rPr>
            </w:pPr>
          </w:p>
          <w:p w14:paraId="494F0FEA" w14:textId="77777777" w:rsidR="004279B5" w:rsidRDefault="004279B5" w:rsidP="003C093F">
            <w:pPr>
              <w:rPr>
                <w:sz w:val="18"/>
                <w:szCs w:val="18"/>
              </w:rPr>
            </w:pPr>
            <w:r>
              <w:rPr>
                <w:sz w:val="18"/>
                <w:szCs w:val="18"/>
              </w:rPr>
              <w:t xml:space="preserve">Ühtne märgitus pakendil – alates </w:t>
            </w:r>
            <w:r w:rsidR="001917AB">
              <w:rPr>
                <w:sz w:val="18"/>
                <w:szCs w:val="18"/>
              </w:rPr>
              <w:t>12.08. 2028.</w:t>
            </w:r>
          </w:p>
          <w:p w14:paraId="35494D16" w14:textId="77777777" w:rsidR="001917AB" w:rsidRDefault="001917AB" w:rsidP="003C093F">
            <w:pPr>
              <w:rPr>
                <w:sz w:val="18"/>
                <w:szCs w:val="18"/>
              </w:rPr>
            </w:pPr>
          </w:p>
          <w:p w14:paraId="44E53FE1" w14:textId="77777777" w:rsidR="001917AB" w:rsidRDefault="001917AB" w:rsidP="003C093F">
            <w:pPr>
              <w:rPr>
                <w:sz w:val="18"/>
                <w:szCs w:val="18"/>
              </w:rPr>
            </w:pPr>
            <w:r>
              <w:rPr>
                <w:sz w:val="18"/>
                <w:szCs w:val="18"/>
              </w:rPr>
              <w:lastRenderedPageBreak/>
              <w:t xml:space="preserve">Pakendi minimeerimine ja tühja ruumi vähendamine – alates </w:t>
            </w:r>
            <w:r w:rsidR="00447847">
              <w:rPr>
                <w:sz w:val="18"/>
                <w:szCs w:val="18"/>
              </w:rPr>
              <w:t xml:space="preserve">2030. </w:t>
            </w:r>
          </w:p>
          <w:p w14:paraId="3B8E3507" w14:textId="77777777" w:rsidR="00447847" w:rsidRDefault="00447847" w:rsidP="003C093F">
            <w:pPr>
              <w:rPr>
                <w:sz w:val="18"/>
                <w:szCs w:val="18"/>
              </w:rPr>
            </w:pPr>
          </w:p>
          <w:p w14:paraId="47161BC0" w14:textId="77777777" w:rsidR="00447847" w:rsidRDefault="00447847" w:rsidP="003C093F">
            <w:pPr>
              <w:rPr>
                <w:sz w:val="18"/>
                <w:szCs w:val="18"/>
              </w:rPr>
            </w:pPr>
            <w:r>
              <w:rPr>
                <w:sz w:val="18"/>
                <w:szCs w:val="18"/>
              </w:rPr>
              <w:t>Keelatud formaadid – alates 2030.</w:t>
            </w:r>
          </w:p>
          <w:p w14:paraId="6D79F049" w14:textId="77777777" w:rsidR="00447847" w:rsidRDefault="00447847" w:rsidP="003C093F">
            <w:pPr>
              <w:rPr>
                <w:sz w:val="18"/>
                <w:szCs w:val="18"/>
              </w:rPr>
            </w:pPr>
          </w:p>
          <w:p w14:paraId="64116891" w14:textId="4BFF4090" w:rsidR="009B232C" w:rsidRPr="00857106" w:rsidRDefault="009B232C" w:rsidP="003C093F">
            <w:pPr>
              <w:rPr>
                <w:sz w:val="18"/>
                <w:szCs w:val="18"/>
              </w:rPr>
            </w:pPr>
            <w:r>
              <w:rPr>
                <w:sz w:val="18"/>
                <w:szCs w:val="18"/>
              </w:rPr>
              <w:t>Joogipakendi 90% sihtmäär: alates 2029.</w:t>
            </w:r>
          </w:p>
        </w:tc>
      </w:tr>
      <w:tr w:rsidR="00A65ACD" w14:paraId="4B1B12B4" w14:textId="77777777" w:rsidTr="003C093F">
        <w:tc>
          <w:tcPr>
            <w:tcW w:w="1838" w:type="dxa"/>
          </w:tcPr>
          <w:p w14:paraId="2153A97E" w14:textId="046F204A" w:rsidR="00A65ACD" w:rsidRPr="00F6254F" w:rsidRDefault="00436A1A" w:rsidP="003C093F">
            <w:pPr>
              <w:rPr>
                <w:b/>
                <w:bCs/>
                <w:sz w:val="18"/>
                <w:szCs w:val="18"/>
              </w:rPr>
            </w:pPr>
            <w:r>
              <w:rPr>
                <w:b/>
                <w:bCs/>
                <w:sz w:val="18"/>
                <w:szCs w:val="18"/>
              </w:rPr>
              <w:lastRenderedPageBreak/>
              <w:t>TKO (pakend)</w:t>
            </w:r>
          </w:p>
        </w:tc>
        <w:tc>
          <w:tcPr>
            <w:tcW w:w="3969" w:type="dxa"/>
          </w:tcPr>
          <w:p w14:paraId="2199FBAD" w14:textId="023F7C9E" w:rsidR="00A65ACD" w:rsidRPr="00857106" w:rsidRDefault="006C7AE8" w:rsidP="003C093F">
            <w:pPr>
              <w:rPr>
                <w:sz w:val="18"/>
                <w:szCs w:val="18"/>
              </w:rPr>
            </w:pPr>
            <w:r>
              <w:rPr>
                <w:sz w:val="18"/>
                <w:szCs w:val="18"/>
              </w:rPr>
              <w:t>TKOde a</w:t>
            </w:r>
            <w:r w:rsidR="00304AE4" w:rsidRPr="00304AE4">
              <w:rPr>
                <w:sz w:val="18"/>
                <w:szCs w:val="18"/>
              </w:rPr>
              <w:t>utoriseerimi</w:t>
            </w:r>
            <w:r>
              <w:rPr>
                <w:sz w:val="18"/>
                <w:szCs w:val="18"/>
              </w:rPr>
              <w:t>se kohustus (tegevusload)</w:t>
            </w:r>
            <w:r w:rsidR="00304AE4">
              <w:rPr>
                <w:sz w:val="18"/>
                <w:szCs w:val="18"/>
              </w:rPr>
              <w:t xml:space="preserve">, </w:t>
            </w:r>
            <w:r w:rsidR="00874A2B">
              <w:rPr>
                <w:sz w:val="18"/>
                <w:szCs w:val="18"/>
              </w:rPr>
              <w:t xml:space="preserve">TKO peab tagama </w:t>
            </w:r>
            <w:r w:rsidR="00304AE4">
              <w:rPr>
                <w:sz w:val="18"/>
                <w:szCs w:val="18"/>
              </w:rPr>
              <w:t>f</w:t>
            </w:r>
            <w:r w:rsidR="00304AE4" w:rsidRPr="00304AE4">
              <w:rPr>
                <w:sz w:val="18"/>
                <w:szCs w:val="18"/>
              </w:rPr>
              <w:t>inantstagatis</w:t>
            </w:r>
            <w:r w:rsidR="00874A2B">
              <w:rPr>
                <w:sz w:val="18"/>
                <w:szCs w:val="18"/>
              </w:rPr>
              <w:t>e</w:t>
            </w:r>
            <w:r w:rsidR="00304AE4">
              <w:rPr>
                <w:sz w:val="18"/>
                <w:szCs w:val="18"/>
              </w:rPr>
              <w:t xml:space="preserve">, </w:t>
            </w:r>
            <w:r w:rsidR="00304AE4" w:rsidRPr="00304AE4">
              <w:rPr>
                <w:sz w:val="18"/>
                <w:szCs w:val="18"/>
              </w:rPr>
              <w:t xml:space="preserve"> </w:t>
            </w:r>
            <w:r w:rsidR="000749D3">
              <w:rPr>
                <w:sz w:val="18"/>
                <w:szCs w:val="18"/>
              </w:rPr>
              <w:t>TKOd + individuaalsed täitjad peavad tagama üleriigilise</w:t>
            </w:r>
            <w:r w:rsidR="00304AE4" w:rsidRPr="00304AE4">
              <w:rPr>
                <w:sz w:val="18"/>
                <w:szCs w:val="18"/>
              </w:rPr>
              <w:t xml:space="preserve"> katvus</w:t>
            </w:r>
            <w:r w:rsidR="000749D3">
              <w:rPr>
                <w:sz w:val="18"/>
                <w:szCs w:val="18"/>
              </w:rPr>
              <w:t>e</w:t>
            </w:r>
            <w:r w:rsidR="00304AE4">
              <w:rPr>
                <w:sz w:val="18"/>
                <w:szCs w:val="18"/>
              </w:rPr>
              <w:t xml:space="preserve">, </w:t>
            </w:r>
            <w:r w:rsidR="00304AE4" w:rsidRPr="00304AE4">
              <w:rPr>
                <w:sz w:val="18"/>
                <w:szCs w:val="18"/>
              </w:rPr>
              <w:t>läbipaistvus (aastaandme</w:t>
            </w:r>
            <w:r w:rsidR="0088594A">
              <w:rPr>
                <w:sz w:val="18"/>
                <w:szCs w:val="18"/>
              </w:rPr>
              <w:t>te avaldamine</w:t>
            </w:r>
            <w:r w:rsidR="00304AE4" w:rsidRPr="00304AE4">
              <w:rPr>
                <w:sz w:val="18"/>
                <w:szCs w:val="18"/>
              </w:rPr>
              <w:t xml:space="preserve"> kodulehel kogustest ja taaskasutusest).</w:t>
            </w:r>
          </w:p>
        </w:tc>
        <w:tc>
          <w:tcPr>
            <w:tcW w:w="3827" w:type="dxa"/>
          </w:tcPr>
          <w:p w14:paraId="2B58D877" w14:textId="589C7869" w:rsidR="00A65ACD" w:rsidRPr="00857106" w:rsidRDefault="008801FE" w:rsidP="003C093F">
            <w:pPr>
              <w:rPr>
                <w:sz w:val="18"/>
                <w:szCs w:val="18"/>
              </w:rPr>
            </w:pPr>
            <w:r w:rsidRPr="008801FE">
              <w:rPr>
                <w:sz w:val="18"/>
                <w:szCs w:val="18"/>
              </w:rPr>
              <w:t>Vähendab süsteemiriski (garantii), tagab teenuse kättesaadavuse kõikjal ja kasvatab läbipaistvust → parem tasude</w:t>
            </w:r>
            <w:r w:rsidR="00A77060">
              <w:rPr>
                <w:sz w:val="18"/>
                <w:szCs w:val="18"/>
              </w:rPr>
              <w:t xml:space="preserve"> </w:t>
            </w:r>
            <w:r w:rsidRPr="008801FE">
              <w:rPr>
                <w:sz w:val="18"/>
                <w:szCs w:val="18"/>
              </w:rPr>
              <w:t>modulatsioon ja järelevalve.</w:t>
            </w:r>
          </w:p>
        </w:tc>
        <w:tc>
          <w:tcPr>
            <w:tcW w:w="3119" w:type="dxa"/>
            <w:vMerge/>
          </w:tcPr>
          <w:p w14:paraId="0A75250D" w14:textId="77777777" w:rsidR="00A65ACD" w:rsidRPr="00857106" w:rsidRDefault="00A65ACD" w:rsidP="003C093F">
            <w:pPr>
              <w:rPr>
                <w:sz w:val="18"/>
                <w:szCs w:val="18"/>
              </w:rPr>
            </w:pPr>
          </w:p>
        </w:tc>
      </w:tr>
      <w:tr w:rsidR="00A65ACD" w14:paraId="0A2C34D6" w14:textId="77777777" w:rsidTr="003C093F">
        <w:tc>
          <w:tcPr>
            <w:tcW w:w="1838" w:type="dxa"/>
          </w:tcPr>
          <w:p w14:paraId="68A958F5" w14:textId="2699053D" w:rsidR="00A65ACD" w:rsidRPr="00D87387" w:rsidRDefault="005E2B5D" w:rsidP="003C093F">
            <w:pPr>
              <w:rPr>
                <w:b/>
                <w:bCs/>
                <w:sz w:val="18"/>
                <w:szCs w:val="18"/>
              </w:rPr>
            </w:pPr>
            <w:r w:rsidRPr="005E2B5D">
              <w:rPr>
                <w:b/>
                <w:bCs/>
                <w:sz w:val="18"/>
                <w:szCs w:val="18"/>
              </w:rPr>
              <w:t>Pakendiregistri pidaja / pädev asutus</w:t>
            </w:r>
          </w:p>
        </w:tc>
        <w:tc>
          <w:tcPr>
            <w:tcW w:w="3969" w:type="dxa"/>
          </w:tcPr>
          <w:p w14:paraId="43C6997A" w14:textId="4FAC5274" w:rsidR="00A65ACD" w:rsidRPr="00857106" w:rsidRDefault="005E2B5D" w:rsidP="003C093F">
            <w:pPr>
              <w:rPr>
                <w:sz w:val="18"/>
                <w:szCs w:val="18"/>
              </w:rPr>
            </w:pPr>
            <w:r w:rsidRPr="005E2B5D">
              <w:rPr>
                <w:sz w:val="18"/>
                <w:szCs w:val="18"/>
              </w:rPr>
              <w:t>Tootjaregister ja andmete vastuvõtt (kuni 1.06)</w:t>
            </w:r>
            <w:r>
              <w:rPr>
                <w:sz w:val="18"/>
                <w:szCs w:val="18"/>
              </w:rPr>
              <w:t>. TKOde</w:t>
            </w:r>
            <w:r w:rsidRPr="005E2B5D">
              <w:rPr>
                <w:sz w:val="18"/>
                <w:szCs w:val="18"/>
              </w:rPr>
              <w:t xml:space="preserve"> autoriseerimine ja järelevalve</w:t>
            </w:r>
            <w:r w:rsidR="001363BF">
              <w:rPr>
                <w:sz w:val="18"/>
                <w:szCs w:val="18"/>
              </w:rPr>
              <w:t>. K</w:t>
            </w:r>
            <w:r w:rsidRPr="005E2B5D">
              <w:rPr>
                <w:sz w:val="18"/>
                <w:szCs w:val="18"/>
              </w:rPr>
              <w:t>ogu territooriumi katvuse tagamine</w:t>
            </w:r>
            <w:r w:rsidR="001363BF">
              <w:rPr>
                <w:sz w:val="18"/>
                <w:szCs w:val="18"/>
              </w:rPr>
              <w:t xml:space="preserve">, </w:t>
            </w:r>
            <w:r w:rsidRPr="005E2B5D">
              <w:rPr>
                <w:sz w:val="18"/>
                <w:szCs w:val="18"/>
              </w:rPr>
              <w:t>võimalus nõuda sagedasemat raportit.</w:t>
            </w:r>
          </w:p>
        </w:tc>
        <w:tc>
          <w:tcPr>
            <w:tcW w:w="3827" w:type="dxa"/>
          </w:tcPr>
          <w:p w14:paraId="34FABB6E" w14:textId="205ABA32" w:rsidR="00A65ACD" w:rsidRPr="00857106" w:rsidRDefault="008801FE" w:rsidP="003C093F">
            <w:pPr>
              <w:rPr>
                <w:sz w:val="18"/>
                <w:szCs w:val="18"/>
              </w:rPr>
            </w:pPr>
            <w:r w:rsidRPr="008801FE">
              <w:rPr>
                <w:sz w:val="18"/>
                <w:szCs w:val="18"/>
              </w:rPr>
              <w:t>Ühtne „tõe</w:t>
            </w:r>
            <w:r>
              <w:rPr>
                <w:sz w:val="18"/>
                <w:szCs w:val="18"/>
              </w:rPr>
              <w:t xml:space="preserve"> allikas</w:t>
            </w:r>
            <w:r w:rsidRPr="008801FE">
              <w:rPr>
                <w:sz w:val="18"/>
                <w:szCs w:val="18"/>
              </w:rPr>
              <w:t xml:space="preserve">” </w:t>
            </w:r>
            <w:r>
              <w:rPr>
                <w:sz w:val="18"/>
                <w:szCs w:val="18"/>
              </w:rPr>
              <w:t>tootjavastutuse</w:t>
            </w:r>
            <w:r w:rsidRPr="008801FE">
              <w:rPr>
                <w:sz w:val="18"/>
                <w:szCs w:val="18"/>
              </w:rPr>
              <w:t xml:space="preserve"> jaoks</w:t>
            </w:r>
            <w:r>
              <w:rPr>
                <w:sz w:val="18"/>
                <w:szCs w:val="18"/>
              </w:rPr>
              <w:t>. V</w:t>
            </w:r>
            <w:r w:rsidRPr="008801FE">
              <w:rPr>
                <w:sz w:val="18"/>
                <w:szCs w:val="18"/>
              </w:rPr>
              <w:t>õimaldab ICSMS/tolli andmetega ristkontrolli ja kiiret sekkumist.</w:t>
            </w:r>
          </w:p>
        </w:tc>
        <w:tc>
          <w:tcPr>
            <w:tcW w:w="3119" w:type="dxa"/>
            <w:vMerge/>
          </w:tcPr>
          <w:p w14:paraId="11F54A33" w14:textId="77777777" w:rsidR="00A65ACD" w:rsidRPr="00857106" w:rsidRDefault="00A65ACD" w:rsidP="003C093F">
            <w:pPr>
              <w:rPr>
                <w:sz w:val="18"/>
                <w:szCs w:val="18"/>
              </w:rPr>
            </w:pPr>
          </w:p>
        </w:tc>
      </w:tr>
      <w:tr w:rsidR="00A65ACD" w14:paraId="6D045B62" w14:textId="77777777" w:rsidTr="003C093F">
        <w:tc>
          <w:tcPr>
            <w:tcW w:w="1838" w:type="dxa"/>
          </w:tcPr>
          <w:p w14:paraId="5CF3B2F5" w14:textId="2E3BEF3A" w:rsidR="00A65ACD" w:rsidRPr="004103AE" w:rsidRDefault="001363BF" w:rsidP="003C093F">
            <w:pPr>
              <w:rPr>
                <w:b/>
                <w:bCs/>
                <w:sz w:val="18"/>
                <w:szCs w:val="18"/>
              </w:rPr>
            </w:pPr>
            <w:r w:rsidRPr="001363BF">
              <w:rPr>
                <w:b/>
                <w:bCs/>
                <w:sz w:val="18"/>
                <w:szCs w:val="18"/>
              </w:rPr>
              <w:t>Järelevalve</w:t>
            </w:r>
            <w:r w:rsidR="00D25D3B">
              <w:rPr>
                <w:b/>
                <w:bCs/>
                <w:sz w:val="18"/>
                <w:szCs w:val="18"/>
              </w:rPr>
              <w:t>-</w:t>
            </w:r>
            <w:r w:rsidRPr="001363BF">
              <w:rPr>
                <w:b/>
                <w:bCs/>
                <w:sz w:val="18"/>
                <w:szCs w:val="18"/>
              </w:rPr>
              <w:t xml:space="preserve">asutused </w:t>
            </w:r>
            <w:r w:rsidRPr="001363BF">
              <w:rPr>
                <w:sz w:val="18"/>
                <w:szCs w:val="18"/>
              </w:rPr>
              <w:t>(turujärelevalve + toll)</w:t>
            </w:r>
          </w:p>
        </w:tc>
        <w:tc>
          <w:tcPr>
            <w:tcW w:w="3969" w:type="dxa"/>
          </w:tcPr>
          <w:p w14:paraId="0C254A35" w14:textId="51CBAEEF" w:rsidR="00A65ACD" w:rsidRPr="004103AE" w:rsidRDefault="007A3D07" w:rsidP="003C093F">
            <w:pPr>
              <w:rPr>
                <w:sz w:val="18"/>
                <w:szCs w:val="18"/>
              </w:rPr>
            </w:pPr>
            <w:r>
              <w:rPr>
                <w:sz w:val="18"/>
                <w:szCs w:val="18"/>
              </w:rPr>
              <w:t>Riskipõhine t</w:t>
            </w:r>
            <w:r w:rsidR="002C59E9" w:rsidRPr="002C59E9">
              <w:rPr>
                <w:sz w:val="18"/>
                <w:szCs w:val="18"/>
              </w:rPr>
              <w:t>urujärelevalve, tolliga andmevahetus</w:t>
            </w:r>
            <w:r w:rsidR="00785684">
              <w:rPr>
                <w:sz w:val="18"/>
                <w:szCs w:val="18"/>
              </w:rPr>
              <w:t>, automaatne andmevahetus ICSMS</w:t>
            </w:r>
            <w:r w:rsidR="00D41B98">
              <w:rPr>
                <w:sz w:val="18"/>
                <w:szCs w:val="18"/>
              </w:rPr>
              <w:t xml:space="preserve"> (</w:t>
            </w:r>
            <w:r w:rsidR="00D41B98" w:rsidRPr="00D41B98">
              <w:rPr>
                <w:i/>
                <w:iCs/>
                <w:sz w:val="18"/>
                <w:szCs w:val="18"/>
              </w:rPr>
              <w:t>Information and Communication System on Market Surveillance</w:t>
            </w:r>
            <w:r w:rsidR="00D41B98">
              <w:rPr>
                <w:sz w:val="18"/>
                <w:szCs w:val="18"/>
              </w:rPr>
              <w:t>)</w:t>
            </w:r>
            <w:r w:rsidR="00785684">
              <w:rPr>
                <w:sz w:val="18"/>
                <w:szCs w:val="18"/>
              </w:rPr>
              <w:t xml:space="preserve"> - toll</w:t>
            </w:r>
            <w:r w:rsidR="002C59E9" w:rsidRPr="002C59E9">
              <w:rPr>
                <w:sz w:val="18"/>
                <w:szCs w:val="18"/>
              </w:rPr>
              <w:t>, et tõkestada mittevastavat importi</w:t>
            </w:r>
            <w:r w:rsidR="002C59E9">
              <w:rPr>
                <w:sz w:val="18"/>
                <w:szCs w:val="18"/>
              </w:rPr>
              <w:t xml:space="preserve">. </w:t>
            </w:r>
            <w:r w:rsidR="002C59E9" w:rsidRPr="002C59E9">
              <w:rPr>
                <w:sz w:val="18"/>
                <w:szCs w:val="18"/>
              </w:rPr>
              <w:t>DRS miinimumnõuete täitmise kontroll</w:t>
            </w:r>
            <w:r w:rsidR="002C59E9">
              <w:rPr>
                <w:sz w:val="18"/>
                <w:szCs w:val="18"/>
              </w:rPr>
              <w:t xml:space="preserve">. </w:t>
            </w:r>
            <w:r w:rsidR="004409EA">
              <w:rPr>
                <w:sz w:val="18"/>
                <w:szCs w:val="18"/>
              </w:rPr>
              <w:t xml:space="preserve">TKOde autoriseerimine. </w:t>
            </w:r>
            <w:r w:rsidR="002C59E9">
              <w:rPr>
                <w:sz w:val="18"/>
                <w:szCs w:val="18"/>
              </w:rPr>
              <w:t>M</w:t>
            </w:r>
            <w:r w:rsidR="002C59E9" w:rsidRPr="002C59E9">
              <w:rPr>
                <w:sz w:val="18"/>
                <w:szCs w:val="18"/>
              </w:rPr>
              <w:t>ärgistuse ja DoC kontroll.</w:t>
            </w:r>
          </w:p>
        </w:tc>
        <w:tc>
          <w:tcPr>
            <w:tcW w:w="3827" w:type="dxa"/>
          </w:tcPr>
          <w:p w14:paraId="0D9C87A2" w14:textId="17C05082" w:rsidR="00A65ACD" w:rsidRPr="005D2288" w:rsidRDefault="0075090A" w:rsidP="003C093F">
            <w:pPr>
              <w:rPr>
                <w:sz w:val="18"/>
                <w:szCs w:val="18"/>
              </w:rPr>
            </w:pPr>
            <w:r w:rsidRPr="0075090A">
              <w:rPr>
                <w:sz w:val="18"/>
                <w:szCs w:val="18"/>
              </w:rPr>
              <w:t>Blokeerib mittevastava impordi, tagab ausa konkurentsi ja riiklikud sihid.</w:t>
            </w:r>
          </w:p>
        </w:tc>
        <w:tc>
          <w:tcPr>
            <w:tcW w:w="3119" w:type="dxa"/>
            <w:vMerge/>
          </w:tcPr>
          <w:p w14:paraId="490C040E" w14:textId="77777777" w:rsidR="00A65ACD" w:rsidRPr="00857106" w:rsidRDefault="00A65ACD" w:rsidP="003C093F">
            <w:pPr>
              <w:rPr>
                <w:sz w:val="18"/>
                <w:szCs w:val="18"/>
              </w:rPr>
            </w:pPr>
          </w:p>
        </w:tc>
      </w:tr>
      <w:tr w:rsidR="00A65ACD" w14:paraId="1A970AD3" w14:textId="77777777" w:rsidTr="003C093F">
        <w:tc>
          <w:tcPr>
            <w:tcW w:w="1838" w:type="dxa"/>
          </w:tcPr>
          <w:p w14:paraId="5B32B7AF" w14:textId="61C070ED" w:rsidR="00A65ACD" w:rsidRPr="006B14A9" w:rsidRDefault="002B002B" w:rsidP="003C093F">
            <w:pPr>
              <w:rPr>
                <w:b/>
                <w:bCs/>
                <w:sz w:val="18"/>
                <w:szCs w:val="18"/>
              </w:rPr>
            </w:pPr>
            <w:r w:rsidRPr="002B002B">
              <w:rPr>
                <w:b/>
                <w:bCs/>
                <w:sz w:val="18"/>
                <w:szCs w:val="18"/>
              </w:rPr>
              <w:t>Jaemüüjad / lõppturustajad</w:t>
            </w:r>
          </w:p>
        </w:tc>
        <w:tc>
          <w:tcPr>
            <w:tcW w:w="3969" w:type="dxa"/>
          </w:tcPr>
          <w:p w14:paraId="43BDA2CB" w14:textId="24961163" w:rsidR="00A65ACD" w:rsidRPr="002B002B" w:rsidRDefault="002B002B" w:rsidP="003C093F">
            <w:pPr>
              <w:rPr>
                <w:sz w:val="18"/>
                <w:szCs w:val="18"/>
              </w:rPr>
            </w:pPr>
            <w:r w:rsidRPr="002B002B">
              <w:rPr>
                <w:sz w:val="18"/>
                <w:szCs w:val="18"/>
              </w:rPr>
              <w:t>&gt;400 m² müügipinnaga kauplused püüavad reserveerida 10% pindalast täitmisjaamadele (refill).</w:t>
            </w:r>
          </w:p>
        </w:tc>
        <w:tc>
          <w:tcPr>
            <w:tcW w:w="3827" w:type="dxa"/>
          </w:tcPr>
          <w:p w14:paraId="5D1B2700" w14:textId="35292501" w:rsidR="00A65ACD" w:rsidRPr="00952459" w:rsidRDefault="0075090A" w:rsidP="003C093F">
            <w:pPr>
              <w:rPr>
                <w:sz w:val="18"/>
                <w:szCs w:val="18"/>
              </w:rPr>
            </w:pPr>
            <w:r w:rsidRPr="0075090A">
              <w:rPr>
                <w:sz w:val="18"/>
                <w:szCs w:val="18"/>
              </w:rPr>
              <w:t xml:space="preserve">Suunab nõudlust korduskasutuse poole → vähem materjali turule, väiksem </w:t>
            </w:r>
            <w:r>
              <w:rPr>
                <w:sz w:val="18"/>
                <w:szCs w:val="18"/>
              </w:rPr>
              <w:t xml:space="preserve">tootjavastutuse </w:t>
            </w:r>
            <w:r w:rsidRPr="0075090A">
              <w:rPr>
                <w:sz w:val="18"/>
                <w:szCs w:val="18"/>
              </w:rPr>
              <w:t>koormus.</w:t>
            </w:r>
          </w:p>
        </w:tc>
        <w:tc>
          <w:tcPr>
            <w:tcW w:w="3119" w:type="dxa"/>
          </w:tcPr>
          <w:p w14:paraId="75B4225C" w14:textId="47B60DCB" w:rsidR="00A65ACD" w:rsidRPr="00857106" w:rsidRDefault="00D25D3B" w:rsidP="003C093F">
            <w:pPr>
              <w:rPr>
                <w:sz w:val="18"/>
                <w:szCs w:val="18"/>
              </w:rPr>
            </w:pPr>
            <w:r>
              <w:rPr>
                <w:sz w:val="18"/>
                <w:szCs w:val="18"/>
              </w:rPr>
              <w:t xml:space="preserve">Püüdluskohustus – kohaldub alates 2030. </w:t>
            </w:r>
          </w:p>
        </w:tc>
      </w:tr>
    </w:tbl>
    <w:p w14:paraId="070806E0" w14:textId="77777777" w:rsidR="00A65ACD" w:rsidRPr="00A65ACD" w:rsidRDefault="00A65ACD" w:rsidP="00A65ACD"/>
    <w:p w14:paraId="2EAFD523" w14:textId="6A328837" w:rsidR="00437776" w:rsidRDefault="00B77C35" w:rsidP="00E667D0">
      <w:pPr>
        <w:pStyle w:val="Pealkiri3"/>
      </w:pPr>
      <w:bookmarkStart w:id="40" w:name="_Toc207966897"/>
      <w:r>
        <w:lastRenderedPageBreak/>
        <w:t xml:space="preserve">ELV määrus </w:t>
      </w:r>
      <w:r w:rsidR="0055290B">
        <w:t>(uus EL raam romusõidukitele) – pole veel jõustunud</w:t>
      </w:r>
      <w:bookmarkEnd w:id="40"/>
    </w:p>
    <w:p w14:paraId="498D73C2" w14:textId="6BFBC6A6" w:rsidR="00CD4368" w:rsidRDefault="00CD4368" w:rsidP="005D3EF4">
      <w:r>
        <w:t xml:space="preserve">Antud peatükk põhineb järgmistel andmeallikatel: </w:t>
      </w:r>
      <w:hyperlink r:id="rId81" w:history="1">
        <w:r w:rsidRPr="00E156A0">
          <w:rPr>
            <w:rStyle w:val="Hperlink"/>
          </w:rPr>
          <w:t>https://eur-lex.europa.eu/legal-content/EN/TXT/?uri=celex%3A52023PC0451</w:t>
        </w:r>
      </w:hyperlink>
      <w:r>
        <w:t xml:space="preserve"> , </w:t>
      </w:r>
      <w:hyperlink r:id="rId82" w:history="1">
        <w:r w:rsidRPr="00E156A0">
          <w:rPr>
            <w:rStyle w:val="Hperlink"/>
          </w:rPr>
          <w:t>https://www.consilium.europa.eu/en/meetings/env/2025/06/17/</w:t>
        </w:r>
      </w:hyperlink>
      <w:r>
        <w:t xml:space="preserve"> , </w:t>
      </w:r>
      <w:hyperlink r:id="rId83" w:history="1">
        <w:r w:rsidRPr="00E156A0">
          <w:rPr>
            <w:rStyle w:val="Hperlink"/>
          </w:rPr>
          <w:t>https://www.europarl.europa.eu/news/en/press-room/20250707IPR29462/circular-economy-new-eu-rules-to-make-the-automotive-sector-more-sustainable</w:t>
        </w:r>
      </w:hyperlink>
      <w:r>
        <w:t xml:space="preserve"> </w:t>
      </w:r>
    </w:p>
    <w:p w14:paraId="1D99F9C1" w14:textId="0AC88470" w:rsidR="005B6F1F" w:rsidRDefault="00792699" w:rsidP="005D3EF4">
      <w:r w:rsidRPr="00792699">
        <w:t>ELV määruse eelnõu</w:t>
      </w:r>
      <w:r>
        <w:t>ga</w:t>
      </w:r>
      <w:r w:rsidRPr="00792699">
        <w:t xml:space="preserve"> </w:t>
      </w:r>
      <w:r w:rsidRPr="009D65E6">
        <w:t>(„</w:t>
      </w:r>
      <w:r w:rsidRPr="00B80F8E">
        <w:rPr>
          <w:i/>
          <w:iCs/>
        </w:rPr>
        <w:t>Regulation on circularity requirements for vehicle design and on management of end-of-life vehicles</w:t>
      </w:r>
      <w:r w:rsidRPr="009D65E6">
        <w:t>”)</w:t>
      </w:r>
      <w:r>
        <w:t xml:space="preserve"> soovitakse </w:t>
      </w:r>
      <w:r w:rsidRPr="00792699">
        <w:t xml:space="preserve">asendada kehtiv ELV direktiivi 2000/53/EÜ ja nn 3R-tüübitestimise direktiivi 2005/64/EÜ, sidudes tootedisaini (tüübikinnituse kaudu) ja tootjavastutuse ühtseks süsteemiks. 2025. aasta seisuga on </w:t>
      </w:r>
      <w:r>
        <w:t>määrus veel</w:t>
      </w:r>
      <w:r w:rsidRPr="00792699">
        <w:t xml:space="preserve"> läbirääkimiste</w:t>
      </w:r>
      <w:r>
        <w:t xml:space="preserve"> faasis.</w:t>
      </w:r>
    </w:p>
    <w:p w14:paraId="5B127FAD" w14:textId="3DE31936" w:rsidR="00A56F49" w:rsidRDefault="00A56F49" w:rsidP="005D3EF4">
      <w:r>
        <w:t>Määrusest tulenevalt on uutel sõidukitüüpidel kohustus esitada ringlussevõtu info</w:t>
      </w:r>
      <w:r w:rsidR="00217C97">
        <w:t xml:space="preserve">, eemaldatavuse/lahtivõtu nõuded ja ringluse strateegia. Luuakse digitaalne sõiduki ringluse pass (CVP – </w:t>
      </w:r>
      <w:r w:rsidR="00217C97" w:rsidRPr="00CA6378">
        <w:rPr>
          <w:i/>
          <w:iCs/>
        </w:rPr>
        <w:t>Circularity Vechi</w:t>
      </w:r>
      <w:r w:rsidR="00CA6378" w:rsidRPr="00CA6378">
        <w:rPr>
          <w:i/>
          <w:iCs/>
        </w:rPr>
        <w:t>cle Passport</w:t>
      </w:r>
      <w:r w:rsidR="00CA6378">
        <w:t>). L</w:t>
      </w:r>
      <w:r w:rsidR="00CA6378" w:rsidRPr="00CA6378">
        <w:t xml:space="preserve">iikmesriigid peavad looma tootjate registri, volitama ja kontrollima tootjavastutusorganisatsioone, kehtestama tasude modulatsioonikriteeriumid ning kulude jaotuse mehhanismi, kui auto muutub romuks teises liikmesriigis. Toll ja liiklusregistrid ühendatakse </w:t>
      </w:r>
      <w:r w:rsidR="00CA6378" w:rsidRPr="006D3828">
        <w:t>MOVE-HUB ja EU Customs Single Window kaudu, et takistada mittevastavate kasutatud sõidukite eksporti (VIN-i automaatkontroll). Lisaks seatakse</w:t>
      </w:r>
      <w:r w:rsidR="006D3828" w:rsidRPr="006D3828">
        <w:t xml:space="preserve"> uutes sõidukites sihid</w:t>
      </w:r>
      <w:r w:rsidR="00CA6378" w:rsidRPr="006D3828">
        <w:t xml:space="preserve"> kohustuslik</w:t>
      </w:r>
      <w:r w:rsidR="00B80F8E">
        <w:t>u</w:t>
      </w:r>
      <w:r w:rsidR="00CA6378" w:rsidRPr="006D3828">
        <w:t xml:space="preserve"> plastide ringlussevõ</w:t>
      </w:r>
      <w:r w:rsidR="006D3828" w:rsidRPr="006D3828">
        <w:t xml:space="preserve">tmise kohta </w:t>
      </w:r>
      <w:r w:rsidR="00CA6378" w:rsidRPr="006D3828">
        <w:t>ning eraldi ELV-plastide ringluse siht 30% (töötlejatele).</w:t>
      </w:r>
    </w:p>
    <w:p w14:paraId="0AAB8E2E" w14:textId="16645BDE" w:rsidR="005D3EF4" w:rsidRPr="005D3EF4" w:rsidRDefault="005D3EF4" w:rsidP="005D3EF4">
      <w:pPr>
        <w:rPr>
          <w:sz w:val="18"/>
          <w:szCs w:val="18"/>
        </w:rPr>
      </w:pPr>
      <w:r>
        <w:t>Alljärgnev tabel kajastab osapoolte lõikes konkreetsemaid ELV nõudeid</w:t>
      </w:r>
      <w:r w:rsidR="00CA4387">
        <w:t>/võimalusi.</w:t>
      </w:r>
      <w:r>
        <w:t xml:space="preserve"> </w:t>
      </w:r>
    </w:p>
    <w:p w14:paraId="76DA89DB" w14:textId="1670EE05" w:rsidR="00177FE0" w:rsidRDefault="00177FE0" w:rsidP="00177FE0">
      <w:pPr>
        <w:pStyle w:val="Pealdis"/>
        <w:keepNext/>
      </w:pPr>
      <w:r>
        <w:t xml:space="preserve">Tabel </w:t>
      </w:r>
      <w:r>
        <w:fldChar w:fldCharType="begin"/>
      </w:r>
      <w:r>
        <w:instrText xml:space="preserve"> SEQ Tabel \* ARABIC </w:instrText>
      </w:r>
      <w:r>
        <w:fldChar w:fldCharType="separate"/>
      </w:r>
      <w:r w:rsidR="008E685B">
        <w:rPr>
          <w:noProof/>
        </w:rPr>
        <w:t>18</w:t>
      </w:r>
      <w:r>
        <w:fldChar w:fldCharType="end"/>
      </w:r>
      <w:r>
        <w:t xml:space="preserve">. </w:t>
      </w:r>
      <w:r w:rsidRPr="00D53500">
        <w:t xml:space="preserve">Erinevate osapoolte </w:t>
      </w:r>
      <w:r>
        <w:t xml:space="preserve">ELVist </w:t>
      </w:r>
      <w:r w:rsidRPr="00D53500">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5D3EF4" w14:paraId="26B882C8" w14:textId="77777777" w:rsidTr="003C093F">
        <w:tc>
          <w:tcPr>
            <w:tcW w:w="1838" w:type="dxa"/>
          </w:tcPr>
          <w:p w14:paraId="2256E64A" w14:textId="77777777" w:rsidR="005D3EF4" w:rsidRPr="00D9300D" w:rsidRDefault="005D3EF4" w:rsidP="003C093F">
            <w:pPr>
              <w:rPr>
                <w:b/>
                <w:bCs/>
                <w:sz w:val="18"/>
                <w:szCs w:val="18"/>
              </w:rPr>
            </w:pPr>
            <w:r w:rsidRPr="00D9300D">
              <w:rPr>
                <w:b/>
                <w:bCs/>
                <w:sz w:val="18"/>
                <w:szCs w:val="18"/>
              </w:rPr>
              <w:t>Osapool</w:t>
            </w:r>
          </w:p>
        </w:tc>
        <w:tc>
          <w:tcPr>
            <w:tcW w:w="3969" w:type="dxa"/>
          </w:tcPr>
          <w:p w14:paraId="7ACD5D4D" w14:textId="656C6A02" w:rsidR="005D3EF4" w:rsidRPr="00D9300D" w:rsidRDefault="005D3EF4" w:rsidP="003C093F">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 xml:space="preserve">us nõue </w:t>
            </w:r>
            <w:r w:rsidR="007342C2">
              <w:rPr>
                <w:b/>
                <w:bCs/>
                <w:sz w:val="18"/>
                <w:szCs w:val="18"/>
              </w:rPr>
              <w:t>ELV-</w:t>
            </w:r>
            <w:r>
              <w:rPr>
                <w:b/>
                <w:bCs/>
                <w:sz w:val="18"/>
                <w:szCs w:val="18"/>
              </w:rPr>
              <w:t xml:space="preserve">ist </w:t>
            </w:r>
          </w:p>
        </w:tc>
        <w:tc>
          <w:tcPr>
            <w:tcW w:w="3827" w:type="dxa"/>
          </w:tcPr>
          <w:p w14:paraId="33814A8F" w14:textId="77777777" w:rsidR="005D3EF4" w:rsidRPr="00D9300D" w:rsidRDefault="005D3EF4" w:rsidP="003C093F">
            <w:pPr>
              <w:rPr>
                <w:b/>
                <w:bCs/>
                <w:sz w:val="18"/>
                <w:szCs w:val="18"/>
              </w:rPr>
            </w:pPr>
            <w:r w:rsidRPr="00D9300D">
              <w:rPr>
                <w:b/>
                <w:bCs/>
                <w:sz w:val="18"/>
                <w:szCs w:val="18"/>
              </w:rPr>
              <w:t>Miks see on tootjavastutuse seisukohalt oluline?</w:t>
            </w:r>
          </w:p>
        </w:tc>
        <w:tc>
          <w:tcPr>
            <w:tcW w:w="3119" w:type="dxa"/>
          </w:tcPr>
          <w:p w14:paraId="021625E5" w14:textId="77777777" w:rsidR="005D3EF4" w:rsidRPr="00D9300D" w:rsidRDefault="005D3EF4" w:rsidP="003C093F">
            <w:pPr>
              <w:rPr>
                <w:b/>
                <w:bCs/>
                <w:sz w:val="18"/>
                <w:szCs w:val="18"/>
              </w:rPr>
            </w:pPr>
            <w:r w:rsidRPr="00D9300D">
              <w:rPr>
                <w:b/>
                <w:bCs/>
                <w:sz w:val="18"/>
                <w:szCs w:val="18"/>
              </w:rPr>
              <w:t>Ajaraam</w:t>
            </w:r>
          </w:p>
        </w:tc>
      </w:tr>
      <w:tr w:rsidR="00B130B3" w14:paraId="4C497A32" w14:textId="77777777" w:rsidTr="003C093F">
        <w:tc>
          <w:tcPr>
            <w:tcW w:w="1838" w:type="dxa"/>
          </w:tcPr>
          <w:p w14:paraId="78436BB8" w14:textId="64878082" w:rsidR="00B130B3" w:rsidRPr="005F7DED" w:rsidRDefault="00B130B3" w:rsidP="003C093F">
            <w:pPr>
              <w:rPr>
                <w:b/>
                <w:bCs/>
                <w:sz w:val="18"/>
                <w:szCs w:val="18"/>
              </w:rPr>
            </w:pPr>
            <w:r w:rsidRPr="007342C2">
              <w:rPr>
                <w:b/>
                <w:bCs/>
                <w:sz w:val="18"/>
                <w:szCs w:val="18"/>
              </w:rPr>
              <w:t xml:space="preserve">Sõidukitootjad / importijad </w:t>
            </w:r>
            <w:r w:rsidRPr="007342C2">
              <w:rPr>
                <w:sz w:val="18"/>
                <w:szCs w:val="18"/>
              </w:rPr>
              <w:t>(„tootjad”)</w:t>
            </w:r>
          </w:p>
        </w:tc>
        <w:tc>
          <w:tcPr>
            <w:tcW w:w="3969" w:type="dxa"/>
          </w:tcPr>
          <w:p w14:paraId="04362303" w14:textId="0EA08027" w:rsidR="00B130B3" w:rsidRDefault="00B130B3" w:rsidP="003C093F">
            <w:pPr>
              <w:rPr>
                <w:sz w:val="18"/>
                <w:szCs w:val="18"/>
              </w:rPr>
            </w:pPr>
            <w:r w:rsidRPr="00110EA8">
              <w:rPr>
                <w:sz w:val="18"/>
                <w:szCs w:val="18"/>
              </w:rPr>
              <w:t>Tootjavastutuse kohustus</w:t>
            </w:r>
            <w:r w:rsidRPr="00C03701">
              <w:rPr>
                <w:sz w:val="18"/>
                <w:szCs w:val="18"/>
              </w:rPr>
              <w:t xml:space="preserve"> oma turule lastud sõidukite kogumiseks ja käitlemiseks</w:t>
            </w:r>
            <w:r>
              <w:rPr>
                <w:sz w:val="18"/>
                <w:szCs w:val="18"/>
              </w:rPr>
              <w:t>. K</w:t>
            </w:r>
            <w:r w:rsidRPr="00C03701">
              <w:rPr>
                <w:sz w:val="18"/>
                <w:szCs w:val="18"/>
              </w:rPr>
              <w:t xml:space="preserve">ohustus tagada, et nende </w:t>
            </w:r>
            <w:r>
              <w:rPr>
                <w:sz w:val="18"/>
                <w:szCs w:val="18"/>
              </w:rPr>
              <w:t>romusõidukid</w:t>
            </w:r>
            <w:r w:rsidRPr="00C03701">
              <w:rPr>
                <w:sz w:val="18"/>
                <w:szCs w:val="18"/>
              </w:rPr>
              <w:t xml:space="preserve"> kogutakse ja töödeldakse ning saavutatakse sihttasem</w:t>
            </w:r>
            <w:r>
              <w:rPr>
                <w:sz w:val="18"/>
                <w:szCs w:val="18"/>
              </w:rPr>
              <w:t>e</w:t>
            </w:r>
            <w:r w:rsidRPr="00C03701">
              <w:rPr>
                <w:sz w:val="18"/>
                <w:szCs w:val="18"/>
              </w:rPr>
              <w:t>id.</w:t>
            </w:r>
          </w:p>
          <w:p w14:paraId="5B14696C" w14:textId="77777777" w:rsidR="00B130B3" w:rsidRDefault="00B130B3" w:rsidP="003C093F">
            <w:pPr>
              <w:rPr>
                <w:sz w:val="18"/>
                <w:szCs w:val="18"/>
              </w:rPr>
            </w:pPr>
          </w:p>
          <w:p w14:paraId="401A765E" w14:textId="52CB9B30" w:rsidR="00B130B3" w:rsidRDefault="00B130B3" w:rsidP="003C093F">
            <w:pPr>
              <w:rPr>
                <w:sz w:val="18"/>
                <w:szCs w:val="18"/>
              </w:rPr>
            </w:pPr>
            <w:r>
              <w:rPr>
                <w:sz w:val="18"/>
                <w:szCs w:val="18"/>
              </w:rPr>
              <w:t>Tootjate register igas liikmesriigis, kuhu turule lastakse. Ilma registrita turule lasta ei tohi.</w:t>
            </w:r>
          </w:p>
          <w:p w14:paraId="64165E69" w14:textId="77777777" w:rsidR="00B130B3" w:rsidRDefault="00B130B3" w:rsidP="003C093F">
            <w:pPr>
              <w:rPr>
                <w:sz w:val="18"/>
                <w:szCs w:val="18"/>
              </w:rPr>
            </w:pPr>
          </w:p>
          <w:p w14:paraId="705A652E" w14:textId="27BE99C1" w:rsidR="00B130B3" w:rsidRPr="00F17647" w:rsidRDefault="00B130B3" w:rsidP="003C093F">
            <w:pPr>
              <w:rPr>
                <w:sz w:val="18"/>
                <w:szCs w:val="18"/>
              </w:rPr>
            </w:pPr>
            <w:r w:rsidRPr="00F17647">
              <w:rPr>
                <w:sz w:val="18"/>
                <w:szCs w:val="18"/>
              </w:rPr>
              <w:t>Kui tootja pole riigis asutatud, siis on volitatud esindaja on vajalik tootjavastutuse kohustuste jaoks.</w:t>
            </w:r>
          </w:p>
          <w:p w14:paraId="3D068D88" w14:textId="77777777" w:rsidR="00B130B3" w:rsidRDefault="00B130B3" w:rsidP="003C093F">
            <w:pPr>
              <w:rPr>
                <w:sz w:val="18"/>
                <w:szCs w:val="18"/>
              </w:rPr>
            </w:pPr>
          </w:p>
          <w:p w14:paraId="57C98AD3" w14:textId="4D353E36" w:rsidR="00B130B3" w:rsidRDefault="00B130B3" w:rsidP="003C093F">
            <w:pPr>
              <w:rPr>
                <w:sz w:val="18"/>
                <w:szCs w:val="18"/>
              </w:rPr>
            </w:pPr>
            <w:r w:rsidRPr="00F17647">
              <w:rPr>
                <w:sz w:val="18"/>
                <w:szCs w:val="18"/>
              </w:rPr>
              <w:t>Ringluse strateegia iga uue tüübikinnitusega sõidukitüübi kohta</w:t>
            </w:r>
            <w:r>
              <w:rPr>
                <w:sz w:val="18"/>
                <w:szCs w:val="18"/>
              </w:rPr>
              <w:t>. Strateegia u</w:t>
            </w:r>
            <w:r w:rsidRPr="00F17647">
              <w:rPr>
                <w:sz w:val="18"/>
                <w:szCs w:val="18"/>
              </w:rPr>
              <w:t>uendamine iga 5 a tagant.</w:t>
            </w:r>
          </w:p>
          <w:p w14:paraId="15B77FB3" w14:textId="77777777" w:rsidR="00B130B3" w:rsidRDefault="00B130B3" w:rsidP="003C093F">
            <w:pPr>
              <w:rPr>
                <w:sz w:val="18"/>
                <w:szCs w:val="18"/>
              </w:rPr>
            </w:pPr>
          </w:p>
          <w:p w14:paraId="20578775" w14:textId="4C73286C" w:rsidR="00B130B3" w:rsidRDefault="00B130B3" w:rsidP="003C093F">
            <w:pPr>
              <w:rPr>
                <w:sz w:val="18"/>
                <w:szCs w:val="18"/>
              </w:rPr>
            </w:pPr>
            <w:r w:rsidRPr="00EA3873">
              <w:rPr>
                <w:sz w:val="18"/>
                <w:szCs w:val="18"/>
              </w:rPr>
              <w:lastRenderedPageBreak/>
              <w:t>Deklaratsioon ringlusse</w:t>
            </w:r>
            <w:r w:rsidRPr="00EA3873">
              <w:rPr>
                <w:sz w:val="18"/>
                <w:szCs w:val="18"/>
              </w:rPr>
              <w:softHyphen/>
              <w:t>võetud sisust (plastid, teras, Al/Mg, püsivate magnetite CRM-id).</w:t>
            </w:r>
          </w:p>
          <w:p w14:paraId="3001E703" w14:textId="77777777" w:rsidR="00B130B3" w:rsidRPr="006308EA" w:rsidRDefault="00B130B3" w:rsidP="003C093F">
            <w:pPr>
              <w:rPr>
                <w:sz w:val="18"/>
                <w:szCs w:val="18"/>
              </w:rPr>
            </w:pPr>
          </w:p>
          <w:p w14:paraId="55DB8ABC" w14:textId="5D8DB4EB" w:rsidR="00B130B3" w:rsidRPr="006308EA" w:rsidRDefault="00B130B3" w:rsidP="003C093F">
            <w:pPr>
              <w:rPr>
                <w:sz w:val="18"/>
                <w:szCs w:val="18"/>
              </w:rPr>
            </w:pPr>
            <w:r w:rsidRPr="006308EA">
              <w:rPr>
                <w:sz w:val="18"/>
                <w:szCs w:val="18"/>
              </w:rPr>
              <w:t>Minimaalne ringlusse</w:t>
            </w:r>
            <w:r w:rsidRPr="006308EA">
              <w:rPr>
                <w:sz w:val="18"/>
                <w:szCs w:val="18"/>
              </w:rPr>
              <w:softHyphen/>
              <w:t>võetud sisu uutes sõidukites (plast): eesmärk on kehtestada siduv siht. Arutlusel on 25% plastist (sh 25% ELV-dest) ning võimalus tulevastele sihtidele terases, alumiiniumis, CRM-ides.</w:t>
            </w:r>
          </w:p>
          <w:p w14:paraId="3F973B63" w14:textId="77777777" w:rsidR="00B130B3" w:rsidRDefault="00B130B3" w:rsidP="003C093F">
            <w:pPr>
              <w:rPr>
                <w:sz w:val="18"/>
                <w:szCs w:val="18"/>
              </w:rPr>
            </w:pPr>
          </w:p>
          <w:p w14:paraId="28C89EC9" w14:textId="4C2F7F6A" w:rsidR="00B130B3" w:rsidRDefault="00B130B3" w:rsidP="003C093F">
            <w:pPr>
              <w:rPr>
                <w:sz w:val="18"/>
                <w:szCs w:val="18"/>
              </w:rPr>
            </w:pPr>
            <w:r w:rsidRPr="006308EA">
              <w:rPr>
                <w:sz w:val="18"/>
                <w:szCs w:val="18"/>
              </w:rPr>
              <w:t>Info lahtivõtuks/remondiks/käitlemiseks</w:t>
            </w:r>
            <w:r w:rsidR="00426238">
              <w:rPr>
                <w:sz w:val="18"/>
                <w:szCs w:val="18"/>
              </w:rPr>
              <w:t xml:space="preserve">. </w:t>
            </w:r>
            <w:r w:rsidRPr="006308EA">
              <w:rPr>
                <w:sz w:val="18"/>
                <w:szCs w:val="18"/>
              </w:rPr>
              <w:t>Osadekomponentide märgistus/koodid.</w:t>
            </w:r>
          </w:p>
          <w:p w14:paraId="64CD608C" w14:textId="77777777" w:rsidR="00B130B3" w:rsidRDefault="00B130B3" w:rsidP="003C093F">
            <w:pPr>
              <w:rPr>
                <w:sz w:val="18"/>
                <w:szCs w:val="18"/>
              </w:rPr>
            </w:pPr>
          </w:p>
          <w:p w14:paraId="641505A6" w14:textId="65A98E10" w:rsidR="00B130B3" w:rsidRPr="006308EA" w:rsidRDefault="00B130B3" w:rsidP="003C093F">
            <w:pPr>
              <w:rPr>
                <w:sz w:val="18"/>
                <w:szCs w:val="18"/>
              </w:rPr>
            </w:pPr>
            <w:r w:rsidRPr="00171966">
              <w:rPr>
                <w:sz w:val="18"/>
                <w:szCs w:val="18"/>
              </w:rPr>
              <w:t xml:space="preserve">CVP – </w:t>
            </w:r>
            <w:r w:rsidRPr="00426238">
              <w:rPr>
                <w:i/>
                <w:iCs/>
                <w:sz w:val="18"/>
                <w:szCs w:val="18"/>
              </w:rPr>
              <w:t>Circularity Vehicle Passport</w:t>
            </w:r>
          </w:p>
          <w:p w14:paraId="5399B8D4" w14:textId="77777777" w:rsidR="00B130B3" w:rsidRPr="00857106" w:rsidRDefault="00B130B3" w:rsidP="00C03701">
            <w:pPr>
              <w:rPr>
                <w:sz w:val="18"/>
                <w:szCs w:val="18"/>
              </w:rPr>
            </w:pPr>
          </w:p>
        </w:tc>
        <w:tc>
          <w:tcPr>
            <w:tcW w:w="3827" w:type="dxa"/>
          </w:tcPr>
          <w:p w14:paraId="046E8991" w14:textId="4E4378D3" w:rsidR="00B130B3" w:rsidRDefault="00B130B3" w:rsidP="003C093F">
            <w:pPr>
              <w:rPr>
                <w:sz w:val="18"/>
                <w:szCs w:val="18"/>
              </w:rPr>
            </w:pPr>
            <w:r w:rsidRPr="00011193">
              <w:rPr>
                <w:sz w:val="18"/>
                <w:szCs w:val="18"/>
              </w:rPr>
              <w:lastRenderedPageBreak/>
              <w:t>Paneb kulud tekitajale, lõhub „vaba sõitja” riski.</w:t>
            </w:r>
          </w:p>
          <w:p w14:paraId="2314874A" w14:textId="77777777" w:rsidR="00B130B3" w:rsidRDefault="00B130B3" w:rsidP="003C093F">
            <w:pPr>
              <w:rPr>
                <w:sz w:val="18"/>
                <w:szCs w:val="18"/>
              </w:rPr>
            </w:pPr>
          </w:p>
          <w:p w14:paraId="34402279" w14:textId="77777777" w:rsidR="00B130B3" w:rsidRDefault="00B130B3" w:rsidP="003C093F">
            <w:pPr>
              <w:rPr>
                <w:sz w:val="18"/>
                <w:szCs w:val="18"/>
              </w:rPr>
            </w:pPr>
            <w:r w:rsidRPr="00141535">
              <w:rPr>
                <w:sz w:val="18"/>
                <w:szCs w:val="18"/>
              </w:rPr>
              <w:t>Võimaldab ristkontrolle (tüübitest, toll, ATF-id) ja paremat järelevalvet.</w:t>
            </w:r>
          </w:p>
          <w:p w14:paraId="486EAF75" w14:textId="77777777" w:rsidR="00B130B3" w:rsidRDefault="00B130B3" w:rsidP="003C093F">
            <w:pPr>
              <w:rPr>
                <w:sz w:val="18"/>
                <w:szCs w:val="18"/>
              </w:rPr>
            </w:pPr>
          </w:p>
          <w:p w14:paraId="41498A9B" w14:textId="77777777" w:rsidR="00B130B3" w:rsidRDefault="00B130B3" w:rsidP="003C093F">
            <w:pPr>
              <w:rPr>
                <w:sz w:val="18"/>
                <w:szCs w:val="18"/>
              </w:rPr>
            </w:pPr>
            <w:r w:rsidRPr="00171966">
              <w:rPr>
                <w:sz w:val="18"/>
                <w:szCs w:val="18"/>
              </w:rPr>
              <w:t>Seob disainiotsused EPR-kuludega (modulatsioon).</w:t>
            </w:r>
          </w:p>
          <w:p w14:paraId="56381C4D" w14:textId="77777777" w:rsidR="00B130B3" w:rsidRDefault="00B130B3" w:rsidP="003C093F">
            <w:pPr>
              <w:rPr>
                <w:sz w:val="18"/>
                <w:szCs w:val="18"/>
              </w:rPr>
            </w:pPr>
          </w:p>
          <w:p w14:paraId="48D44124" w14:textId="77777777" w:rsidR="00B130B3" w:rsidRDefault="00B130B3" w:rsidP="003C093F">
            <w:pPr>
              <w:rPr>
                <w:sz w:val="18"/>
                <w:szCs w:val="18"/>
              </w:rPr>
            </w:pPr>
            <w:r w:rsidRPr="00171966">
              <w:rPr>
                <w:sz w:val="18"/>
                <w:szCs w:val="18"/>
              </w:rPr>
              <w:t>Loob võrreldava alusinfo tasude modulatsiooniks ja turujärelevalveks.</w:t>
            </w:r>
          </w:p>
          <w:p w14:paraId="092406FA" w14:textId="77777777" w:rsidR="00B130B3" w:rsidRDefault="00B130B3" w:rsidP="003C093F">
            <w:pPr>
              <w:rPr>
                <w:sz w:val="18"/>
                <w:szCs w:val="18"/>
              </w:rPr>
            </w:pPr>
          </w:p>
          <w:p w14:paraId="2B5C06F6" w14:textId="77777777" w:rsidR="00B130B3" w:rsidRDefault="00B130B3" w:rsidP="003C093F">
            <w:pPr>
              <w:rPr>
                <w:sz w:val="18"/>
                <w:szCs w:val="18"/>
              </w:rPr>
            </w:pPr>
            <w:r>
              <w:rPr>
                <w:sz w:val="18"/>
                <w:szCs w:val="18"/>
              </w:rPr>
              <w:t xml:space="preserve">Suunab turgu plasti korralikult ringlusse võtma. Annab nõudluse ringmaterjalile. </w:t>
            </w:r>
          </w:p>
          <w:p w14:paraId="4DFAED9B" w14:textId="77777777" w:rsidR="00B130B3" w:rsidRDefault="00B130B3" w:rsidP="003C093F">
            <w:pPr>
              <w:rPr>
                <w:sz w:val="18"/>
                <w:szCs w:val="18"/>
              </w:rPr>
            </w:pPr>
          </w:p>
          <w:p w14:paraId="7E38EA47" w14:textId="77777777" w:rsidR="00B130B3" w:rsidRDefault="00B130B3" w:rsidP="003C093F">
            <w:pPr>
              <w:rPr>
                <w:sz w:val="18"/>
                <w:szCs w:val="18"/>
              </w:rPr>
            </w:pPr>
            <w:r w:rsidRPr="0070642E">
              <w:rPr>
                <w:sz w:val="18"/>
                <w:szCs w:val="18"/>
              </w:rPr>
              <w:lastRenderedPageBreak/>
              <w:t>Avab masinloetava andmevahetuse (ATF, järelevalve, toll).</w:t>
            </w:r>
          </w:p>
          <w:p w14:paraId="2AB7B606" w14:textId="77777777" w:rsidR="00B130B3" w:rsidRDefault="00B130B3" w:rsidP="003C093F">
            <w:pPr>
              <w:rPr>
                <w:sz w:val="18"/>
                <w:szCs w:val="18"/>
              </w:rPr>
            </w:pPr>
          </w:p>
          <w:p w14:paraId="6EC465EB" w14:textId="7952B766" w:rsidR="00B130B3" w:rsidRPr="00857106" w:rsidRDefault="00B130B3" w:rsidP="003C093F">
            <w:pPr>
              <w:rPr>
                <w:sz w:val="18"/>
                <w:szCs w:val="18"/>
              </w:rPr>
            </w:pPr>
          </w:p>
        </w:tc>
        <w:tc>
          <w:tcPr>
            <w:tcW w:w="3119" w:type="dxa"/>
            <w:vMerge w:val="restart"/>
          </w:tcPr>
          <w:p w14:paraId="3ED6AA21" w14:textId="02BAC0FB" w:rsidR="00B130B3" w:rsidRPr="00857106" w:rsidRDefault="00B130B3" w:rsidP="003C093F">
            <w:pPr>
              <w:rPr>
                <w:sz w:val="18"/>
                <w:szCs w:val="18"/>
              </w:rPr>
            </w:pPr>
            <w:r>
              <w:rPr>
                <w:sz w:val="18"/>
                <w:szCs w:val="18"/>
              </w:rPr>
              <w:lastRenderedPageBreak/>
              <w:t>Määruse jõustumisest 36 kuud.</w:t>
            </w:r>
          </w:p>
        </w:tc>
      </w:tr>
      <w:tr w:rsidR="00B130B3" w14:paraId="230B78C9" w14:textId="77777777" w:rsidTr="003C093F">
        <w:tc>
          <w:tcPr>
            <w:tcW w:w="1838" w:type="dxa"/>
          </w:tcPr>
          <w:p w14:paraId="39E1B192" w14:textId="14C0F5DF" w:rsidR="00B130B3" w:rsidRPr="00F6254F" w:rsidRDefault="00B130B3" w:rsidP="003C093F">
            <w:pPr>
              <w:rPr>
                <w:b/>
                <w:bCs/>
                <w:sz w:val="18"/>
                <w:szCs w:val="18"/>
              </w:rPr>
            </w:pPr>
            <w:r>
              <w:rPr>
                <w:b/>
                <w:bCs/>
                <w:sz w:val="18"/>
                <w:szCs w:val="18"/>
              </w:rPr>
              <w:t>TVOd</w:t>
            </w:r>
          </w:p>
        </w:tc>
        <w:tc>
          <w:tcPr>
            <w:tcW w:w="3969" w:type="dxa"/>
          </w:tcPr>
          <w:p w14:paraId="4090713C" w14:textId="3999EFC2" w:rsidR="00B130B3" w:rsidRDefault="00B130B3" w:rsidP="003C093F">
            <w:pPr>
              <w:rPr>
                <w:sz w:val="18"/>
                <w:szCs w:val="18"/>
              </w:rPr>
            </w:pPr>
            <w:r w:rsidRPr="000B1BCA">
              <w:rPr>
                <w:sz w:val="18"/>
                <w:szCs w:val="18"/>
              </w:rPr>
              <w:t>Autoriseerimise kohustus, andmete konfidentsiaalsus</w:t>
            </w:r>
            <w:r w:rsidR="00352C5F">
              <w:rPr>
                <w:sz w:val="18"/>
                <w:szCs w:val="18"/>
              </w:rPr>
              <w:t xml:space="preserve"> (TVO peab kaitsma tootjate infot)</w:t>
            </w:r>
            <w:r w:rsidRPr="000B1BCA">
              <w:rPr>
                <w:sz w:val="18"/>
                <w:szCs w:val="18"/>
              </w:rPr>
              <w:t>, tasakaalustatud juhtimine (</w:t>
            </w:r>
            <w:r w:rsidR="00AA0E98">
              <w:rPr>
                <w:sz w:val="18"/>
                <w:szCs w:val="18"/>
              </w:rPr>
              <w:t xml:space="preserve">võrdselt peavad olema esindatud nii </w:t>
            </w:r>
            <w:r w:rsidRPr="000B1BCA">
              <w:rPr>
                <w:sz w:val="18"/>
                <w:szCs w:val="18"/>
              </w:rPr>
              <w:t xml:space="preserve">tootjad </w:t>
            </w:r>
            <w:r w:rsidR="00AA0E98">
              <w:rPr>
                <w:sz w:val="18"/>
                <w:szCs w:val="18"/>
              </w:rPr>
              <w:t xml:space="preserve">kui ka </w:t>
            </w:r>
            <w:r w:rsidRPr="000B1BCA">
              <w:rPr>
                <w:sz w:val="18"/>
                <w:szCs w:val="18"/>
              </w:rPr>
              <w:t>jäätmekäitlejad).</w:t>
            </w:r>
          </w:p>
          <w:p w14:paraId="531EFB09" w14:textId="77777777" w:rsidR="00B130B3" w:rsidRDefault="00B130B3" w:rsidP="003C093F">
            <w:pPr>
              <w:rPr>
                <w:sz w:val="18"/>
                <w:szCs w:val="18"/>
              </w:rPr>
            </w:pPr>
          </w:p>
          <w:p w14:paraId="22660CFA" w14:textId="41D9301B" w:rsidR="00B130B3" w:rsidRPr="00857106" w:rsidRDefault="00B130B3" w:rsidP="003C093F">
            <w:pPr>
              <w:rPr>
                <w:sz w:val="18"/>
                <w:szCs w:val="18"/>
              </w:rPr>
            </w:pPr>
            <w:r w:rsidRPr="00C1722A">
              <w:rPr>
                <w:sz w:val="18"/>
                <w:szCs w:val="18"/>
              </w:rPr>
              <w:t xml:space="preserve">Avalikustamine kord aastas (kogutud </w:t>
            </w:r>
            <w:r>
              <w:rPr>
                <w:sz w:val="18"/>
                <w:szCs w:val="18"/>
              </w:rPr>
              <w:t>romusõidukid</w:t>
            </w:r>
            <w:r w:rsidRPr="00C1722A">
              <w:rPr>
                <w:sz w:val="18"/>
                <w:szCs w:val="18"/>
              </w:rPr>
              <w:t>, taas-/ringlussevõtt, plastiringlus)</w:t>
            </w:r>
          </w:p>
        </w:tc>
        <w:tc>
          <w:tcPr>
            <w:tcW w:w="3827" w:type="dxa"/>
          </w:tcPr>
          <w:p w14:paraId="260EE5DE" w14:textId="77777777" w:rsidR="00B130B3" w:rsidRDefault="00B130B3" w:rsidP="003C093F">
            <w:pPr>
              <w:rPr>
                <w:sz w:val="18"/>
                <w:szCs w:val="18"/>
              </w:rPr>
            </w:pPr>
            <w:r w:rsidRPr="00EA555C">
              <w:rPr>
                <w:sz w:val="18"/>
                <w:szCs w:val="18"/>
              </w:rPr>
              <w:t>Tagab süsteemi usaldusväärsuse ja turu-neutraalsuse.</w:t>
            </w:r>
          </w:p>
          <w:p w14:paraId="0DBE4F9B" w14:textId="77777777" w:rsidR="00B130B3" w:rsidRDefault="00B130B3" w:rsidP="003C093F">
            <w:pPr>
              <w:rPr>
                <w:sz w:val="18"/>
                <w:szCs w:val="18"/>
              </w:rPr>
            </w:pPr>
          </w:p>
          <w:p w14:paraId="400C8B9E" w14:textId="7FC6ADBE" w:rsidR="00B130B3" w:rsidRPr="00857106" w:rsidRDefault="00B130B3" w:rsidP="003C093F">
            <w:pPr>
              <w:rPr>
                <w:sz w:val="18"/>
                <w:szCs w:val="18"/>
              </w:rPr>
            </w:pPr>
            <w:r w:rsidRPr="00EA555C">
              <w:rPr>
                <w:sz w:val="18"/>
                <w:szCs w:val="18"/>
              </w:rPr>
              <w:t>Läbipaistvus → parem järelevalve ja modulatsioon.</w:t>
            </w:r>
          </w:p>
        </w:tc>
        <w:tc>
          <w:tcPr>
            <w:tcW w:w="3119" w:type="dxa"/>
            <w:vMerge/>
          </w:tcPr>
          <w:p w14:paraId="3C54FA1A" w14:textId="77777777" w:rsidR="00B130B3" w:rsidRPr="00857106" w:rsidRDefault="00B130B3" w:rsidP="003C093F">
            <w:pPr>
              <w:rPr>
                <w:sz w:val="18"/>
                <w:szCs w:val="18"/>
              </w:rPr>
            </w:pPr>
          </w:p>
        </w:tc>
      </w:tr>
      <w:tr w:rsidR="00B130B3" w14:paraId="1BC19B2F" w14:textId="77777777" w:rsidTr="003C093F">
        <w:tc>
          <w:tcPr>
            <w:tcW w:w="1838" w:type="dxa"/>
          </w:tcPr>
          <w:p w14:paraId="0A25797C" w14:textId="2EFC8129" w:rsidR="00B130B3" w:rsidRPr="00D87387" w:rsidRDefault="00B130B3" w:rsidP="003C093F">
            <w:pPr>
              <w:rPr>
                <w:b/>
                <w:bCs/>
                <w:sz w:val="18"/>
                <w:szCs w:val="18"/>
              </w:rPr>
            </w:pPr>
            <w:r>
              <w:rPr>
                <w:b/>
                <w:bCs/>
                <w:sz w:val="18"/>
                <w:szCs w:val="18"/>
              </w:rPr>
              <w:t>Lammutustöökojad</w:t>
            </w:r>
            <w:r w:rsidRPr="00CD57F5">
              <w:rPr>
                <w:b/>
                <w:bCs/>
                <w:sz w:val="18"/>
                <w:szCs w:val="18"/>
              </w:rPr>
              <w:t xml:space="preserve"> / jäätmekäitlejad</w:t>
            </w:r>
          </w:p>
        </w:tc>
        <w:tc>
          <w:tcPr>
            <w:tcW w:w="3969" w:type="dxa"/>
          </w:tcPr>
          <w:p w14:paraId="71A6EF11" w14:textId="77777777" w:rsidR="00B130B3" w:rsidRPr="008B22A3" w:rsidRDefault="00B130B3" w:rsidP="003C093F">
            <w:pPr>
              <w:rPr>
                <w:sz w:val="18"/>
                <w:szCs w:val="18"/>
              </w:rPr>
            </w:pPr>
            <w:r w:rsidRPr="008B22A3">
              <w:rPr>
                <w:sz w:val="18"/>
                <w:szCs w:val="18"/>
              </w:rPr>
              <w:t>Luba (tehniline, finants- ja korraldusvõimekus), õigus väljastada hävitustõend.</w:t>
            </w:r>
          </w:p>
          <w:p w14:paraId="08A0CE57" w14:textId="77777777" w:rsidR="00B130B3" w:rsidRDefault="00B130B3" w:rsidP="003C093F">
            <w:pPr>
              <w:rPr>
                <w:sz w:val="18"/>
                <w:szCs w:val="18"/>
              </w:rPr>
            </w:pPr>
          </w:p>
          <w:p w14:paraId="6C020440" w14:textId="77777777" w:rsidR="00B130B3" w:rsidRDefault="00B130B3" w:rsidP="003C093F">
            <w:pPr>
              <w:rPr>
                <w:sz w:val="18"/>
                <w:szCs w:val="18"/>
              </w:rPr>
            </w:pPr>
            <w:r w:rsidRPr="007736D4">
              <w:rPr>
                <w:sz w:val="18"/>
                <w:szCs w:val="18"/>
              </w:rPr>
              <w:t>Kohustuslik eemaldamine enne purustust (loetelud Annex VII), depolüteerimine; ASR-i ladestuskeeld ilma järeltehnoloogiata.</w:t>
            </w:r>
          </w:p>
          <w:p w14:paraId="0FFED8A7" w14:textId="77777777" w:rsidR="00B130B3" w:rsidRDefault="00B130B3" w:rsidP="003C093F">
            <w:pPr>
              <w:rPr>
                <w:sz w:val="18"/>
                <w:szCs w:val="18"/>
              </w:rPr>
            </w:pPr>
          </w:p>
          <w:p w14:paraId="5AB241F1" w14:textId="751C538F" w:rsidR="00B130B3" w:rsidRPr="003920D1" w:rsidRDefault="00B130B3" w:rsidP="003C093F">
            <w:pPr>
              <w:rPr>
                <w:sz w:val="18"/>
                <w:szCs w:val="18"/>
              </w:rPr>
            </w:pPr>
            <w:r w:rsidRPr="003920D1">
              <w:rPr>
                <w:sz w:val="18"/>
                <w:szCs w:val="18"/>
              </w:rPr>
              <w:t>Sihttasemed: taas-/taaskasutus ≥95% ja taas-/ringlus ≥85% (kaalu/keskmine/aastas, ilma akudeta), romusõidukite plastide ringlus ≥30% (al 60 kuu järel).</w:t>
            </w:r>
          </w:p>
        </w:tc>
        <w:tc>
          <w:tcPr>
            <w:tcW w:w="3827" w:type="dxa"/>
          </w:tcPr>
          <w:p w14:paraId="61437FB6" w14:textId="77777777" w:rsidR="00B130B3" w:rsidRDefault="00B130B3" w:rsidP="003C093F">
            <w:pPr>
              <w:rPr>
                <w:sz w:val="18"/>
                <w:szCs w:val="18"/>
              </w:rPr>
            </w:pPr>
            <w:r w:rsidRPr="00506564">
              <w:rPr>
                <w:sz w:val="18"/>
                <w:szCs w:val="18"/>
              </w:rPr>
              <w:t>Kontrollitav kogumis-/töötlusahel</w:t>
            </w:r>
            <w:r>
              <w:rPr>
                <w:sz w:val="18"/>
                <w:szCs w:val="18"/>
              </w:rPr>
              <w:t xml:space="preserve">. </w:t>
            </w:r>
            <w:r w:rsidRPr="00506564">
              <w:rPr>
                <w:sz w:val="18"/>
                <w:szCs w:val="18"/>
              </w:rPr>
              <w:t>„</w:t>
            </w:r>
            <w:r>
              <w:rPr>
                <w:sz w:val="18"/>
                <w:szCs w:val="18"/>
              </w:rPr>
              <w:t>Omanikuta</w:t>
            </w:r>
            <w:r w:rsidRPr="00506564">
              <w:rPr>
                <w:sz w:val="18"/>
                <w:szCs w:val="18"/>
              </w:rPr>
              <w:t xml:space="preserve"> jäänud” autode vähenemine.</w:t>
            </w:r>
          </w:p>
          <w:p w14:paraId="6365288D" w14:textId="77777777" w:rsidR="00B130B3" w:rsidRDefault="00B130B3" w:rsidP="003C093F">
            <w:pPr>
              <w:rPr>
                <w:sz w:val="18"/>
                <w:szCs w:val="18"/>
              </w:rPr>
            </w:pPr>
          </w:p>
          <w:p w14:paraId="57682CD5" w14:textId="77777777" w:rsidR="00B130B3" w:rsidRDefault="00B130B3" w:rsidP="003C093F">
            <w:pPr>
              <w:rPr>
                <w:sz w:val="18"/>
                <w:szCs w:val="18"/>
              </w:rPr>
            </w:pPr>
            <w:r w:rsidRPr="00506564">
              <w:rPr>
                <w:sz w:val="18"/>
                <w:szCs w:val="18"/>
              </w:rPr>
              <w:t>Tõstab kvaliteetse ringmaterjali väljundit</w:t>
            </w:r>
            <w:r>
              <w:rPr>
                <w:sz w:val="18"/>
                <w:szCs w:val="18"/>
              </w:rPr>
              <w:t>. V</w:t>
            </w:r>
            <w:r w:rsidRPr="00506564">
              <w:rPr>
                <w:sz w:val="18"/>
                <w:szCs w:val="18"/>
              </w:rPr>
              <w:t>ähendab keskkonnariski.</w:t>
            </w:r>
          </w:p>
          <w:p w14:paraId="7BDAAA1E" w14:textId="77777777" w:rsidR="00B130B3" w:rsidRDefault="00B130B3" w:rsidP="003C093F">
            <w:pPr>
              <w:rPr>
                <w:sz w:val="18"/>
                <w:szCs w:val="18"/>
              </w:rPr>
            </w:pPr>
          </w:p>
          <w:p w14:paraId="0A49D8B8" w14:textId="77777777" w:rsidR="00B130B3" w:rsidRDefault="00B130B3" w:rsidP="003C093F">
            <w:pPr>
              <w:rPr>
                <w:sz w:val="18"/>
                <w:szCs w:val="18"/>
              </w:rPr>
            </w:pPr>
          </w:p>
          <w:p w14:paraId="0398A7BA" w14:textId="5D716929" w:rsidR="00B130B3" w:rsidRPr="00857106" w:rsidRDefault="00B130B3" w:rsidP="003C093F">
            <w:pPr>
              <w:rPr>
                <w:sz w:val="18"/>
                <w:szCs w:val="18"/>
              </w:rPr>
            </w:pPr>
            <w:r w:rsidRPr="00F36607">
              <w:rPr>
                <w:sz w:val="18"/>
                <w:szCs w:val="18"/>
              </w:rPr>
              <w:t xml:space="preserve">Seob töötluse tulemused </w:t>
            </w:r>
            <w:r>
              <w:rPr>
                <w:sz w:val="18"/>
                <w:szCs w:val="18"/>
              </w:rPr>
              <w:t xml:space="preserve">tootjavastutuse </w:t>
            </w:r>
            <w:r w:rsidRPr="00F36607">
              <w:rPr>
                <w:sz w:val="18"/>
                <w:szCs w:val="18"/>
              </w:rPr>
              <w:t>kulude ja tasudega.</w:t>
            </w:r>
          </w:p>
        </w:tc>
        <w:tc>
          <w:tcPr>
            <w:tcW w:w="3119" w:type="dxa"/>
            <w:vMerge/>
          </w:tcPr>
          <w:p w14:paraId="126730A3" w14:textId="77777777" w:rsidR="00B130B3" w:rsidRPr="00857106" w:rsidRDefault="00B130B3" w:rsidP="003C093F">
            <w:pPr>
              <w:rPr>
                <w:sz w:val="18"/>
                <w:szCs w:val="18"/>
              </w:rPr>
            </w:pPr>
          </w:p>
        </w:tc>
      </w:tr>
      <w:tr w:rsidR="00B130B3" w14:paraId="0551E5AA" w14:textId="77777777" w:rsidTr="003C093F">
        <w:tc>
          <w:tcPr>
            <w:tcW w:w="1838" w:type="dxa"/>
          </w:tcPr>
          <w:p w14:paraId="6D6B15DD" w14:textId="7B1A5CC9" w:rsidR="00B130B3" w:rsidRPr="004103AE" w:rsidRDefault="00B130B3" w:rsidP="003C093F">
            <w:pPr>
              <w:rPr>
                <w:b/>
                <w:bCs/>
                <w:sz w:val="18"/>
                <w:szCs w:val="18"/>
              </w:rPr>
            </w:pPr>
            <w:r w:rsidRPr="00994A4B">
              <w:rPr>
                <w:b/>
                <w:bCs/>
                <w:sz w:val="18"/>
                <w:szCs w:val="18"/>
              </w:rPr>
              <w:t>Pädev asutus / registripidaja</w:t>
            </w:r>
            <w:r>
              <w:rPr>
                <w:b/>
                <w:bCs/>
                <w:sz w:val="18"/>
                <w:szCs w:val="18"/>
              </w:rPr>
              <w:t xml:space="preserve"> </w:t>
            </w:r>
            <w:r w:rsidRPr="00994A4B">
              <w:rPr>
                <w:b/>
                <w:bCs/>
                <w:sz w:val="18"/>
                <w:szCs w:val="18"/>
              </w:rPr>
              <w:t xml:space="preserve"> /</w:t>
            </w:r>
            <w:r>
              <w:rPr>
                <w:b/>
                <w:bCs/>
                <w:sz w:val="18"/>
                <w:szCs w:val="18"/>
              </w:rPr>
              <w:t xml:space="preserve"> Järelevalve</w:t>
            </w:r>
          </w:p>
        </w:tc>
        <w:tc>
          <w:tcPr>
            <w:tcW w:w="3969" w:type="dxa"/>
          </w:tcPr>
          <w:p w14:paraId="3DED8570" w14:textId="5D74FE60" w:rsidR="00B130B3" w:rsidRPr="003F6B26" w:rsidRDefault="00B130B3" w:rsidP="003C093F">
            <w:pPr>
              <w:rPr>
                <w:sz w:val="18"/>
                <w:szCs w:val="18"/>
              </w:rPr>
            </w:pPr>
            <w:r w:rsidRPr="003F6B26">
              <w:rPr>
                <w:sz w:val="18"/>
                <w:szCs w:val="18"/>
              </w:rPr>
              <w:t>Tootjate registri pidamine, PRO/individuaalse täitja autoriseerimine, tootjavastutuse järelevalve, andmete avalikustamine riigi tasandil.</w:t>
            </w:r>
          </w:p>
          <w:p w14:paraId="11294D83" w14:textId="77777777" w:rsidR="00B130B3" w:rsidRDefault="00B130B3" w:rsidP="003C093F">
            <w:pPr>
              <w:rPr>
                <w:sz w:val="18"/>
                <w:szCs w:val="18"/>
              </w:rPr>
            </w:pPr>
          </w:p>
          <w:p w14:paraId="4032BD8A" w14:textId="48B18565" w:rsidR="00B130B3" w:rsidRPr="003F6B26" w:rsidRDefault="00B130B3" w:rsidP="003C093F">
            <w:pPr>
              <w:rPr>
                <w:sz w:val="18"/>
                <w:szCs w:val="18"/>
              </w:rPr>
            </w:pPr>
            <w:r w:rsidRPr="003F6B26">
              <w:rPr>
                <w:sz w:val="18"/>
                <w:szCs w:val="18"/>
              </w:rPr>
              <w:t>Inspektsioonid: Lammutustöökojad ja muud käitlejad – vähemalt 10% aastas,  ekspordikontrollid.</w:t>
            </w:r>
          </w:p>
        </w:tc>
        <w:tc>
          <w:tcPr>
            <w:tcW w:w="3827" w:type="dxa"/>
          </w:tcPr>
          <w:p w14:paraId="2AE8B1D1" w14:textId="77777777" w:rsidR="00B130B3" w:rsidRDefault="00B130B3" w:rsidP="003C093F">
            <w:pPr>
              <w:rPr>
                <w:sz w:val="18"/>
                <w:szCs w:val="18"/>
              </w:rPr>
            </w:pPr>
            <w:r w:rsidRPr="003F6B26">
              <w:rPr>
                <w:sz w:val="18"/>
                <w:szCs w:val="18"/>
              </w:rPr>
              <w:t>Ühtne „tõe</w:t>
            </w:r>
            <w:r>
              <w:rPr>
                <w:sz w:val="18"/>
                <w:szCs w:val="18"/>
              </w:rPr>
              <w:t>allikas</w:t>
            </w:r>
            <w:r w:rsidRPr="003F6B26">
              <w:rPr>
                <w:sz w:val="18"/>
                <w:szCs w:val="18"/>
              </w:rPr>
              <w:t xml:space="preserve">” </w:t>
            </w:r>
            <w:r>
              <w:rPr>
                <w:sz w:val="18"/>
                <w:szCs w:val="18"/>
              </w:rPr>
              <w:t>tootjavastutuse</w:t>
            </w:r>
            <w:r w:rsidRPr="003F6B26">
              <w:rPr>
                <w:sz w:val="18"/>
                <w:szCs w:val="18"/>
              </w:rPr>
              <w:t xml:space="preserve"> jaoks, võimaldab piiriülest kulude jaotust.</w:t>
            </w:r>
          </w:p>
          <w:p w14:paraId="10D88152" w14:textId="77777777" w:rsidR="00B130B3" w:rsidRDefault="00B130B3" w:rsidP="003C093F">
            <w:pPr>
              <w:rPr>
                <w:sz w:val="18"/>
                <w:szCs w:val="18"/>
              </w:rPr>
            </w:pPr>
          </w:p>
          <w:p w14:paraId="7A9F811A" w14:textId="77777777" w:rsidR="00B130B3" w:rsidRDefault="00B130B3" w:rsidP="003C093F">
            <w:pPr>
              <w:rPr>
                <w:sz w:val="18"/>
                <w:szCs w:val="18"/>
              </w:rPr>
            </w:pPr>
          </w:p>
          <w:p w14:paraId="3AA64D4A" w14:textId="77777777" w:rsidR="00B130B3" w:rsidRDefault="00B130B3" w:rsidP="003C093F">
            <w:pPr>
              <w:rPr>
                <w:sz w:val="18"/>
                <w:szCs w:val="18"/>
              </w:rPr>
            </w:pPr>
          </w:p>
          <w:p w14:paraId="759E3384" w14:textId="574E45F8" w:rsidR="00B130B3" w:rsidRPr="005D2288" w:rsidRDefault="00B130B3" w:rsidP="003C093F">
            <w:pPr>
              <w:rPr>
                <w:sz w:val="18"/>
                <w:szCs w:val="18"/>
              </w:rPr>
            </w:pPr>
            <w:r w:rsidRPr="00D2504B">
              <w:rPr>
                <w:sz w:val="18"/>
                <w:szCs w:val="18"/>
              </w:rPr>
              <w:t>Teostus järelevalves muutub kvantitatiivseks ja läbipaistvaks.</w:t>
            </w:r>
          </w:p>
        </w:tc>
        <w:tc>
          <w:tcPr>
            <w:tcW w:w="3119" w:type="dxa"/>
            <w:vMerge/>
          </w:tcPr>
          <w:p w14:paraId="512B4DBB" w14:textId="77777777" w:rsidR="00B130B3" w:rsidRPr="00857106" w:rsidRDefault="00B130B3" w:rsidP="003C093F">
            <w:pPr>
              <w:rPr>
                <w:sz w:val="18"/>
                <w:szCs w:val="18"/>
              </w:rPr>
            </w:pPr>
          </w:p>
        </w:tc>
      </w:tr>
      <w:tr w:rsidR="00B130B3" w14:paraId="269C0038" w14:textId="77777777" w:rsidTr="003C093F">
        <w:tc>
          <w:tcPr>
            <w:tcW w:w="1838" w:type="dxa"/>
          </w:tcPr>
          <w:p w14:paraId="31E45F5C" w14:textId="30351D43" w:rsidR="00B130B3" w:rsidRPr="006B14A9" w:rsidRDefault="00B130B3" w:rsidP="003C093F">
            <w:pPr>
              <w:rPr>
                <w:b/>
                <w:bCs/>
                <w:sz w:val="18"/>
                <w:szCs w:val="18"/>
              </w:rPr>
            </w:pPr>
            <w:r w:rsidRPr="00D2504B">
              <w:rPr>
                <w:b/>
                <w:bCs/>
                <w:sz w:val="18"/>
                <w:szCs w:val="18"/>
              </w:rPr>
              <w:lastRenderedPageBreak/>
              <w:t>Toll / liiklusregistrid</w:t>
            </w:r>
          </w:p>
        </w:tc>
        <w:tc>
          <w:tcPr>
            <w:tcW w:w="3969" w:type="dxa"/>
          </w:tcPr>
          <w:p w14:paraId="212B1388" w14:textId="68C916F1" w:rsidR="00B130B3" w:rsidRPr="00F02C65" w:rsidRDefault="00B130B3" w:rsidP="003C093F">
            <w:pPr>
              <w:rPr>
                <w:sz w:val="18"/>
                <w:szCs w:val="18"/>
              </w:rPr>
            </w:pPr>
            <w:r w:rsidRPr="00F02C65">
              <w:rPr>
                <w:sz w:val="18"/>
                <w:szCs w:val="18"/>
              </w:rPr>
              <w:t>VIN-i automaatkontroll enne kasutatud sõiduki eksporti</w:t>
            </w:r>
            <w:r w:rsidR="00711005">
              <w:rPr>
                <w:sz w:val="18"/>
                <w:szCs w:val="18"/>
              </w:rPr>
              <w:t xml:space="preserve"> (</w:t>
            </w:r>
            <w:r w:rsidR="0048269D">
              <w:rPr>
                <w:sz w:val="18"/>
                <w:szCs w:val="18"/>
              </w:rPr>
              <w:t>eksportida tohib kasutatavat, sõidukõlbulikku autot)</w:t>
            </w:r>
            <w:r>
              <w:rPr>
                <w:sz w:val="18"/>
                <w:szCs w:val="18"/>
              </w:rPr>
              <w:t xml:space="preserve">. </w:t>
            </w:r>
            <w:r w:rsidR="008B22A3">
              <w:rPr>
                <w:sz w:val="18"/>
                <w:szCs w:val="18"/>
              </w:rPr>
              <w:t>E</w:t>
            </w:r>
            <w:r w:rsidRPr="00F02C65">
              <w:rPr>
                <w:sz w:val="18"/>
                <w:szCs w:val="18"/>
              </w:rPr>
              <w:t>kspordi peatamine mittevastavuse kahtluse korral.</w:t>
            </w:r>
          </w:p>
        </w:tc>
        <w:tc>
          <w:tcPr>
            <w:tcW w:w="3827" w:type="dxa"/>
          </w:tcPr>
          <w:p w14:paraId="0C990A59" w14:textId="0EE970CF" w:rsidR="00B130B3" w:rsidRPr="00952459" w:rsidRDefault="00B130B3" w:rsidP="003C093F">
            <w:pPr>
              <w:rPr>
                <w:sz w:val="18"/>
                <w:szCs w:val="18"/>
              </w:rPr>
            </w:pPr>
            <w:r w:rsidRPr="00F02C65">
              <w:rPr>
                <w:sz w:val="18"/>
                <w:szCs w:val="18"/>
              </w:rPr>
              <w:t xml:space="preserve">Sulgeb </w:t>
            </w:r>
            <w:r w:rsidR="00086CCA">
              <w:rPr>
                <w:sz w:val="18"/>
                <w:szCs w:val="18"/>
              </w:rPr>
              <w:t>võimaluse</w:t>
            </w:r>
            <w:r w:rsidRPr="00F02C65">
              <w:rPr>
                <w:sz w:val="18"/>
                <w:szCs w:val="18"/>
              </w:rPr>
              <w:t xml:space="preserve"> </w:t>
            </w:r>
            <w:r>
              <w:rPr>
                <w:sz w:val="18"/>
                <w:szCs w:val="18"/>
              </w:rPr>
              <w:t>romusõidukite</w:t>
            </w:r>
            <w:r w:rsidRPr="00F02C65">
              <w:rPr>
                <w:sz w:val="18"/>
                <w:szCs w:val="18"/>
              </w:rPr>
              <w:t xml:space="preserve"> „väljavooluks” kolmandatesse riikidesse.</w:t>
            </w:r>
          </w:p>
        </w:tc>
        <w:tc>
          <w:tcPr>
            <w:tcW w:w="3119" w:type="dxa"/>
            <w:vMerge/>
          </w:tcPr>
          <w:p w14:paraId="662EA5D0" w14:textId="3FFE6775" w:rsidR="00B130B3" w:rsidRPr="00857106" w:rsidRDefault="00B130B3" w:rsidP="003C093F">
            <w:pPr>
              <w:rPr>
                <w:sz w:val="18"/>
                <w:szCs w:val="18"/>
              </w:rPr>
            </w:pPr>
          </w:p>
        </w:tc>
      </w:tr>
    </w:tbl>
    <w:p w14:paraId="28D07398" w14:textId="77777777" w:rsidR="005D3EF4" w:rsidRPr="005D3EF4" w:rsidRDefault="005D3EF4" w:rsidP="005D3EF4"/>
    <w:p w14:paraId="4AF8FA69" w14:textId="77777777" w:rsidR="002F0635" w:rsidRPr="002F0635" w:rsidRDefault="002F0635" w:rsidP="002F0635"/>
    <w:p w14:paraId="31D56184" w14:textId="7CBB0B5C" w:rsidR="00FC35A4" w:rsidRDefault="00FC35A4" w:rsidP="00E667D0">
      <w:pPr>
        <w:pStyle w:val="Pealkiri3"/>
      </w:pPr>
      <w:bookmarkStart w:id="41" w:name="_Toc207966898"/>
      <w:r>
        <w:t>Tarbijate „rohepöördeks võimestamise“ direktiiv – direktiiv (EL) 2024/</w:t>
      </w:r>
      <w:r w:rsidR="00AB50EB">
        <w:t>825</w:t>
      </w:r>
      <w:bookmarkEnd w:id="41"/>
    </w:p>
    <w:p w14:paraId="3FF41239" w14:textId="02801640" w:rsidR="00AB02AE" w:rsidRDefault="00AB02AE" w:rsidP="004659B6">
      <w:r>
        <w:t>Antud peatükk põhineb järgmistel andmeallikatel: Euroopa Parlamendi ja nõukogu direktiiv (EL) 2024/825.</w:t>
      </w:r>
    </w:p>
    <w:p w14:paraId="19E7102B" w14:textId="7939F835" w:rsidR="00BC645B" w:rsidRDefault="00BC645B" w:rsidP="004659B6">
      <w:r w:rsidRPr="00BC645B">
        <w:t xml:space="preserve">Direktiiv (EL) 2024/825 </w:t>
      </w:r>
      <w:r w:rsidRPr="00CD4368">
        <w:t>muudab kah</w:t>
      </w:r>
      <w:r w:rsidR="00CD4368" w:rsidRPr="00CD4368">
        <w:t>t</w:t>
      </w:r>
      <w:r w:rsidRPr="00CD4368">
        <w:t>e tarbijakaitse alusakti –</w:t>
      </w:r>
      <w:r w:rsidRPr="00BC645B">
        <w:t xml:space="preserve"> ebaausa kaubandustava direktiivi (UCPD, 2005/29/EÜ) ja tarbijaõiguste direktiivi (CRD, 2011/83/EL). Eesmärk on </w:t>
      </w:r>
      <w:r w:rsidRPr="00BC645B">
        <w:rPr>
          <w:b/>
          <w:bCs/>
        </w:rPr>
        <w:t>takistada rohepesu</w:t>
      </w:r>
      <w:r w:rsidRPr="00BC645B">
        <w:t xml:space="preserve"> ja anda tarbijale </w:t>
      </w:r>
      <w:r w:rsidRPr="00BC645B">
        <w:rPr>
          <w:b/>
          <w:bCs/>
        </w:rPr>
        <w:t>parem info toodete kestlikkusest</w:t>
      </w:r>
      <w:r w:rsidRPr="00BC645B">
        <w:t xml:space="preserve"> (nt vastupidavus, parandatavus, ringlussevõetavus). Liikmesriigid peavad direktiivi </w:t>
      </w:r>
      <w:r w:rsidRPr="00BC645B">
        <w:rPr>
          <w:b/>
          <w:bCs/>
        </w:rPr>
        <w:t>üle võtma hiljemalt 27.03.2026</w:t>
      </w:r>
      <w:r w:rsidRPr="00BC645B">
        <w:t xml:space="preserve"> ning </w:t>
      </w:r>
      <w:r w:rsidRPr="00BC645B">
        <w:rPr>
          <w:b/>
          <w:bCs/>
        </w:rPr>
        <w:t>kohaldama alates 27.09.2026</w:t>
      </w:r>
      <w:r w:rsidRPr="00BC645B">
        <w:t>.</w:t>
      </w:r>
    </w:p>
    <w:p w14:paraId="2714A25E" w14:textId="5270CF9E" w:rsidR="00BC645B" w:rsidRDefault="008E77AF" w:rsidP="00BC645B">
      <w:r>
        <w:t>Tootjavastutuse vaates muutub erinevate osapoolte kommunikatsioon tõenduspõhiseks</w:t>
      </w:r>
      <w:r w:rsidR="00C544A0">
        <w:t>. See tähendab, et ü</w:t>
      </w:r>
      <w:r w:rsidR="00C544A0" w:rsidRPr="00C544A0">
        <w:t>ldis</w:t>
      </w:r>
      <w:r w:rsidR="00C544A0">
        <w:t>te</w:t>
      </w:r>
      <w:r w:rsidR="00C544A0" w:rsidRPr="00C544A0">
        <w:t xml:space="preserve"> väi</w:t>
      </w:r>
      <w:r w:rsidR="00C544A0">
        <w:t>dete</w:t>
      </w:r>
      <w:r w:rsidR="00C544A0" w:rsidRPr="00C544A0">
        <w:t xml:space="preserve"> („roheline”, „keskkonnasõbralik”, „neutraalne”) </w:t>
      </w:r>
      <w:r w:rsidR="00C544A0">
        <w:t xml:space="preserve">kasutamine </w:t>
      </w:r>
      <w:r w:rsidR="00C544A0" w:rsidRPr="00C544A0">
        <w:t>on</w:t>
      </w:r>
      <w:r w:rsidR="00C544A0">
        <w:t xml:space="preserve"> </w:t>
      </w:r>
      <w:r w:rsidR="00C544A0" w:rsidRPr="00C544A0">
        <w:t xml:space="preserve">keelatud, kui neid ei toeta tunnustatud tulemus. </w:t>
      </w:r>
      <w:r w:rsidR="00C544A0">
        <w:t>Konkreetsemalt</w:t>
      </w:r>
      <w:r w:rsidR="00C544A0" w:rsidRPr="00C544A0">
        <w:t xml:space="preserve"> tähendab see, et tootjate ja </w:t>
      </w:r>
      <w:r w:rsidR="00C544A0">
        <w:t>TVOde</w:t>
      </w:r>
      <w:r w:rsidR="00C544A0" w:rsidRPr="00C544A0">
        <w:t xml:space="preserve"> sõnumid peavad joonduma PPWR/ESPR </w:t>
      </w:r>
      <w:r w:rsidR="00E256F3">
        <w:t xml:space="preserve">kasutatud mõistetega </w:t>
      </w:r>
      <w:r w:rsidR="00C544A0" w:rsidRPr="00C544A0">
        <w:t>(nt ringlussevõetavuse klassid, PCR-sisud).</w:t>
      </w:r>
      <w:r w:rsidR="00DA12EA">
        <w:t xml:space="preserve"> Teiseks toovad CRD </w:t>
      </w:r>
      <w:r w:rsidR="005C5B0F">
        <w:t xml:space="preserve">täiendused kaasa </w:t>
      </w:r>
      <w:r w:rsidR="005C5B0F" w:rsidRPr="005C5B0F">
        <w:t xml:space="preserve">parandatavuse skoori, vastupidavusgarantii ühtlustatud teate ja minimaalse tarkvarauuenduste perioodi – info, mis toetab </w:t>
      </w:r>
      <w:r w:rsidR="005C5B0F">
        <w:t>tootjavastutuse süsteemis</w:t>
      </w:r>
      <w:r w:rsidR="005C5B0F" w:rsidRPr="005C5B0F">
        <w:t xml:space="preserve"> ökomoduleerimist ja jäätmevoogude prognoose.</w:t>
      </w:r>
    </w:p>
    <w:p w14:paraId="21762540" w14:textId="41093946" w:rsidR="0073069A" w:rsidRDefault="0073069A" w:rsidP="00E667D0">
      <w:pPr>
        <w:pStyle w:val="Pealkiri3"/>
      </w:pPr>
      <w:bookmarkStart w:id="42" w:name="_Toc207966899"/>
      <w:r>
        <w:t xml:space="preserve">Uus jäätmesaadetiste määrus – määrus </w:t>
      </w:r>
      <w:r w:rsidR="00E667D0">
        <w:t>(EL) 2024/1157</w:t>
      </w:r>
      <w:bookmarkEnd w:id="42"/>
    </w:p>
    <w:p w14:paraId="107CDC4A" w14:textId="1830C27B" w:rsidR="001220B5" w:rsidRDefault="001220B5" w:rsidP="00F432BC">
      <w:r>
        <w:t xml:space="preserve">Antud peatükk põhineb järgmistel andmeallikatel: Euroopa Parlamendi ja nõukogu määrus (EL) 2024/1157, </w:t>
      </w:r>
      <w:hyperlink r:id="rId84" w:history="1">
        <w:r w:rsidRPr="00E156A0">
          <w:rPr>
            <w:rStyle w:val="Hperlink"/>
          </w:rPr>
          <w:t>https://environment.ec.europa.eu/topics/waste-and-recycling/waste-shipments_en</w:t>
        </w:r>
      </w:hyperlink>
      <w:r>
        <w:t xml:space="preserve"> .</w:t>
      </w:r>
    </w:p>
    <w:p w14:paraId="3630F299" w14:textId="213BDC3D" w:rsidR="00F432BC" w:rsidRDefault="00F61E0C" w:rsidP="00F432BC">
      <w:r>
        <w:t>Uus jäätmesaadetiste määrus</w:t>
      </w:r>
      <w:r w:rsidR="007C7D7A">
        <w:t xml:space="preserve"> (WSR)</w:t>
      </w:r>
      <w:r w:rsidR="006D7261" w:rsidRPr="006D7261">
        <w:t xml:space="preserve"> asendab varasema määruse (E</w:t>
      </w:r>
      <w:r w:rsidR="008A5CDF">
        <w:t>L</w:t>
      </w:r>
      <w:r w:rsidR="006D7261" w:rsidRPr="006D7261">
        <w:t>) 1013/2006 ning uuendab EL-i jäätmete piiriüleste vedude reegleid nii EL-i sees kui EL-ist välja. Määrus avaldati 30.04.2024 ja jõustus 20.05.2024</w:t>
      </w:r>
      <w:r w:rsidR="006D7261">
        <w:t>. E</w:t>
      </w:r>
      <w:r w:rsidR="006D7261" w:rsidRPr="006D7261">
        <w:t>namik sätteid kohaldub alates 21.05.2026, samas kui enamik ekspordireegleid hakkab kehtima 21.05.2027.</w:t>
      </w:r>
    </w:p>
    <w:p w14:paraId="6892B674" w14:textId="50814AA3" w:rsidR="00290A06" w:rsidRDefault="00290A06" w:rsidP="00F432BC">
      <w:r>
        <w:t xml:space="preserve">WSRist tulenevalt liiguvad kõik ELi </w:t>
      </w:r>
      <w:r w:rsidRPr="00E25869">
        <w:t xml:space="preserve">sisesed </w:t>
      </w:r>
      <w:r w:rsidR="00E25869" w:rsidRPr="00E25869">
        <w:t>jäätmesaadetised paberilt täisdigitaalsele menetlusele ühtses DIWASS süsteemis: teavitused, kooskõlastused ja nn Annex VII info edastatakse digitaalselt.</w:t>
      </w:r>
      <w:r w:rsidR="00FC461F">
        <w:t xml:space="preserve"> </w:t>
      </w:r>
      <w:r w:rsidR="00FC461F" w:rsidRPr="00FC461F">
        <w:t>Plastjäätmete eksport mitte-OECD riikidesse on keelatud alates 21.11.2026</w:t>
      </w:r>
      <w:r w:rsidR="00FC461F">
        <w:t xml:space="preserve">. </w:t>
      </w:r>
      <w:r w:rsidR="00C73062" w:rsidRPr="00C73062">
        <w:t>Kõik väljaspool EL-i asuvad vastuvõtjad (sh OECD/EFTA) peavad läbima sõltumatud auditid (keskkonnahoidlik käitlus)</w:t>
      </w:r>
      <w:r w:rsidR="00727630">
        <w:t>,</w:t>
      </w:r>
      <w:r w:rsidR="00C73062" w:rsidRPr="00C73062">
        <w:t xml:space="preserve"> kohustus </w:t>
      </w:r>
      <w:r w:rsidR="009E0B23">
        <w:t xml:space="preserve">kohaldub </w:t>
      </w:r>
      <w:r w:rsidR="00C73062" w:rsidRPr="00C73062">
        <w:t>alates 21.05.2027.</w:t>
      </w:r>
    </w:p>
    <w:p w14:paraId="14E060BD" w14:textId="5A75DFD1" w:rsidR="009E0B23" w:rsidRDefault="009E0B23" w:rsidP="009E0B23">
      <w:r w:rsidRPr="009E0B23">
        <w:lastRenderedPageBreak/>
        <w:t>WSR tõstab jäätmevoogude jälgitavust ja kvaliteedinõudeid piiriüleste</w:t>
      </w:r>
      <w:r w:rsidR="007C7D7A">
        <w:t>le</w:t>
      </w:r>
      <w:r w:rsidRPr="009E0B23">
        <w:t xml:space="preserve"> vedudele. See </w:t>
      </w:r>
      <w:r w:rsidR="00482DE2" w:rsidRPr="00BD4E5B">
        <w:t>välistab</w:t>
      </w:r>
      <w:r w:rsidRPr="009E0B23">
        <w:t xml:space="preserve"> madala kvaliteediga ekspordikanalid, millele </w:t>
      </w:r>
      <w:r w:rsidR="00C50951" w:rsidRPr="00BD4E5B">
        <w:t xml:space="preserve"> tootjavastutuse </w:t>
      </w:r>
      <w:r w:rsidRPr="009E0B23">
        <w:t>süsteemid (nt pakend, EEE, akud) on mõnel pool</w:t>
      </w:r>
      <w:r w:rsidR="00260665">
        <w:t xml:space="preserve"> siiani</w:t>
      </w:r>
      <w:r w:rsidRPr="009E0B23">
        <w:t xml:space="preserve"> tuginenud</w:t>
      </w:r>
      <w:r w:rsidR="005F0A87" w:rsidRPr="00BD4E5B">
        <w:t>. Samuti</w:t>
      </w:r>
      <w:r w:rsidRPr="009E0B23">
        <w:t xml:space="preserve"> </w:t>
      </w:r>
      <w:r w:rsidR="00482DE2" w:rsidRPr="00BD4E5B">
        <w:t>annab</w:t>
      </w:r>
      <w:r w:rsidRPr="009E0B23">
        <w:t xml:space="preserve"> ringluse väi</w:t>
      </w:r>
      <w:r w:rsidR="00482DE2" w:rsidRPr="00BD4E5B">
        <w:t>detele</w:t>
      </w:r>
      <w:r w:rsidRPr="009E0B23">
        <w:t xml:space="preserve"> reaalse </w:t>
      </w:r>
      <w:r w:rsidR="00482DE2" w:rsidRPr="00BD4E5B">
        <w:t xml:space="preserve">seose </w:t>
      </w:r>
      <w:r w:rsidRPr="009E0B23">
        <w:t>käitlemisega: eksport loetakse „ringluseks” ainult siis, kui vastuvõtvas riigis on keskkonnahoidlik käitlus sõltumatult auditeeritud. DIWASS annab registritele ja järelevalvele (PAKIS/PROTO, KeA, toll) masinloetava kontrolljälje.</w:t>
      </w:r>
      <w:r w:rsidR="00BD4E5B" w:rsidRPr="009E0B23">
        <w:t xml:space="preserve"> </w:t>
      </w:r>
    </w:p>
    <w:p w14:paraId="4AB6FF24" w14:textId="7B037E79" w:rsidR="00177FE0" w:rsidRPr="0096662F" w:rsidRDefault="00CA4387" w:rsidP="009E0B23">
      <w:r>
        <w:t xml:space="preserve">Alljärgnev tabel kajastab osapoolte lõikes konkreetsemaid WSRi nõudeid/võimalusi. </w:t>
      </w:r>
    </w:p>
    <w:p w14:paraId="1D647FDA" w14:textId="05B43A75" w:rsidR="00177FE0" w:rsidRDefault="00177FE0" w:rsidP="00177FE0">
      <w:pPr>
        <w:pStyle w:val="Pealdis"/>
        <w:keepNext/>
      </w:pPr>
      <w:r>
        <w:t xml:space="preserve">Tabel </w:t>
      </w:r>
      <w:r>
        <w:fldChar w:fldCharType="begin"/>
      </w:r>
      <w:r>
        <w:instrText xml:space="preserve"> SEQ Tabel \* ARABIC </w:instrText>
      </w:r>
      <w:r>
        <w:fldChar w:fldCharType="separate"/>
      </w:r>
      <w:r w:rsidR="008E685B">
        <w:rPr>
          <w:noProof/>
        </w:rPr>
        <w:t>19</w:t>
      </w:r>
      <w:r>
        <w:fldChar w:fldCharType="end"/>
      </w:r>
      <w:r>
        <w:t xml:space="preserve">. </w:t>
      </w:r>
      <w:r w:rsidRPr="00433D9A">
        <w:t xml:space="preserve">Erinevate osapoolte </w:t>
      </w:r>
      <w:r>
        <w:t xml:space="preserve">WSRist </w:t>
      </w:r>
      <w:r w:rsidRPr="00433D9A">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9043C0" w14:paraId="37472FFF" w14:textId="77777777" w:rsidTr="003C093F">
        <w:tc>
          <w:tcPr>
            <w:tcW w:w="1838" w:type="dxa"/>
          </w:tcPr>
          <w:p w14:paraId="1BFC149E" w14:textId="77777777" w:rsidR="009043C0" w:rsidRPr="00D9300D" w:rsidRDefault="009043C0" w:rsidP="003C093F">
            <w:pPr>
              <w:rPr>
                <w:b/>
                <w:bCs/>
                <w:sz w:val="18"/>
                <w:szCs w:val="18"/>
              </w:rPr>
            </w:pPr>
            <w:r w:rsidRPr="00D9300D">
              <w:rPr>
                <w:b/>
                <w:bCs/>
                <w:sz w:val="18"/>
                <w:szCs w:val="18"/>
              </w:rPr>
              <w:t>Osapool</w:t>
            </w:r>
          </w:p>
        </w:tc>
        <w:tc>
          <w:tcPr>
            <w:tcW w:w="3969" w:type="dxa"/>
          </w:tcPr>
          <w:p w14:paraId="30AFBB0E" w14:textId="4BD2DEB0" w:rsidR="009043C0" w:rsidRPr="00D9300D" w:rsidRDefault="009043C0" w:rsidP="003C093F">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 xml:space="preserve">us nõue </w:t>
            </w:r>
            <w:r w:rsidR="00537178">
              <w:rPr>
                <w:b/>
                <w:bCs/>
                <w:sz w:val="18"/>
                <w:szCs w:val="18"/>
              </w:rPr>
              <w:t>WSRist</w:t>
            </w:r>
          </w:p>
        </w:tc>
        <w:tc>
          <w:tcPr>
            <w:tcW w:w="3827" w:type="dxa"/>
          </w:tcPr>
          <w:p w14:paraId="60A7D0C4" w14:textId="77777777" w:rsidR="009043C0" w:rsidRPr="00D9300D" w:rsidRDefault="009043C0" w:rsidP="003C093F">
            <w:pPr>
              <w:rPr>
                <w:b/>
                <w:bCs/>
                <w:sz w:val="18"/>
                <w:szCs w:val="18"/>
              </w:rPr>
            </w:pPr>
            <w:r w:rsidRPr="00D9300D">
              <w:rPr>
                <w:b/>
                <w:bCs/>
                <w:sz w:val="18"/>
                <w:szCs w:val="18"/>
              </w:rPr>
              <w:t>Miks see on tootjavastutuse seisukohalt oluline?</w:t>
            </w:r>
          </w:p>
        </w:tc>
        <w:tc>
          <w:tcPr>
            <w:tcW w:w="3119" w:type="dxa"/>
          </w:tcPr>
          <w:p w14:paraId="2100D063" w14:textId="77777777" w:rsidR="009043C0" w:rsidRPr="00D9300D" w:rsidRDefault="009043C0" w:rsidP="003C093F">
            <w:pPr>
              <w:rPr>
                <w:b/>
                <w:bCs/>
                <w:sz w:val="18"/>
                <w:szCs w:val="18"/>
              </w:rPr>
            </w:pPr>
            <w:r w:rsidRPr="00D9300D">
              <w:rPr>
                <w:b/>
                <w:bCs/>
                <w:sz w:val="18"/>
                <w:szCs w:val="18"/>
              </w:rPr>
              <w:t>Ajaraam</w:t>
            </w:r>
          </w:p>
        </w:tc>
      </w:tr>
      <w:tr w:rsidR="00AC4AA5" w14:paraId="614DE421" w14:textId="77777777" w:rsidTr="003C093F">
        <w:tc>
          <w:tcPr>
            <w:tcW w:w="1838" w:type="dxa"/>
          </w:tcPr>
          <w:p w14:paraId="2D1F9C42" w14:textId="6E835B15" w:rsidR="00AC4AA5" w:rsidRPr="00537178" w:rsidRDefault="00AC4AA5" w:rsidP="003C093F">
            <w:pPr>
              <w:rPr>
                <w:b/>
                <w:bCs/>
                <w:sz w:val="18"/>
                <w:szCs w:val="18"/>
              </w:rPr>
            </w:pPr>
            <w:r w:rsidRPr="00537178">
              <w:rPr>
                <w:b/>
                <w:bCs/>
                <w:sz w:val="18"/>
                <w:szCs w:val="18"/>
              </w:rPr>
              <w:t xml:space="preserve">Pakendiettevõtted </w:t>
            </w:r>
            <w:r w:rsidRPr="00537178">
              <w:rPr>
                <w:sz w:val="18"/>
                <w:szCs w:val="18"/>
              </w:rPr>
              <w:t>(ja muud EPR-tootjad),</w:t>
            </w:r>
            <w:r w:rsidRPr="00537178">
              <w:rPr>
                <w:b/>
                <w:bCs/>
                <w:sz w:val="18"/>
                <w:szCs w:val="18"/>
              </w:rPr>
              <w:t xml:space="preserve"> kui</w:t>
            </w:r>
          </w:p>
        </w:tc>
        <w:tc>
          <w:tcPr>
            <w:tcW w:w="3969" w:type="dxa"/>
          </w:tcPr>
          <w:p w14:paraId="30BA63AC" w14:textId="60C69BCD" w:rsidR="00AC4AA5" w:rsidRDefault="00AC4AA5" w:rsidP="003C093F">
            <w:pPr>
              <w:rPr>
                <w:sz w:val="18"/>
                <w:szCs w:val="18"/>
              </w:rPr>
            </w:pPr>
            <w:r>
              <w:rPr>
                <w:sz w:val="18"/>
                <w:szCs w:val="18"/>
              </w:rPr>
              <w:t>Tootjal või tootjavastutusorganisatsioonil (kui kohustused on üle antud) tuleb v</w:t>
            </w:r>
            <w:r w:rsidRPr="006C392E">
              <w:rPr>
                <w:sz w:val="18"/>
                <w:szCs w:val="18"/>
              </w:rPr>
              <w:t>eendu</w:t>
            </w:r>
            <w:r>
              <w:rPr>
                <w:sz w:val="18"/>
                <w:szCs w:val="18"/>
              </w:rPr>
              <w:t>da</w:t>
            </w:r>
            <w:r w:rsidRPr="006C392E">
              <w:rPr>
                <w:sz w:val="18"/>
                <w:szCs w:val="18"/>
              </w:rPr>
              <w:t xml:space="preserve">, et eksporditud jäätmed jõuavad </w:t>
            </w:r>
            <w:r w:rsidRPr="001D79C0">
              <w:rPr>
                <w:sz w:val="18"/>
                <w:szCs w:val="18"/>
              </w:rPr>
              <w:t>keskkonnahoidlikult käitlevasse (ESM)</w:t>
            </w:r>
            <w:r w:rsidRPr="006C392E">
              <w:rPr>
                <w:sz w:val="18"/>
                <w:szCs w:val="18"/>
              </w:rPr>
              <w:t xml:space="preserve"> asutusse</w:t>
            </w:r>
            <w:r>
              <w:rPr>
                <w:sz w:val="18"/>
                <w:szCs w:val="18"/>
              </w:rPr>
              <w:t>. V</w:t>
            </w:r>
            <w:r w:rsidRPr="006C392E">
              <w:rPr>
                <w:sz w:val="18"/>
                <w:szCs w:val="18"/>
              </w:rPr>
              <w:t xml:space="preserve">äljaspool ELi </w:t>
            </w:r>
            <w:r>
              <w:rPr>
                <w:sz w:val="18"/>
                <w:szCs w:val="18"/>
              </w:rPr>
              <w:t xml:space="preserve">on </w:t>
            </w:r>
            <w:r w:rsidRPr="001D79C0">
              <w:rPr>
                <w:sz w:val="18"/>
                <w:szCs w:val="18"/>
              </w:rPr>
              <w:t>sõltumatud auditid kohustuslikud.</w:t>
            </w:r>
          </w:p>
        </w:tc>
        <w:tc>
          <w:tcPr>
            <w:tcW w:w="3827" w:type="dxa"/>
          </w:tcPr>
          <w:p w14:paraId="798E9333" w14:textId="2BBDF8F4" w:rsidR="00AC4AA5" w:rsidRPr="00EC5981" w:rsidRDefault="00AC4AA5" w:rsidP="003C093F">
            <w:pPr>
              <w:rPr>
                <w:sz w:val="18"/>
                <w:szCs w:val="18"/>
              </w:rPr>
            </w:pPr>
            <w:r w:rsidRPr="00EC5981">
              <w:rPr>
                <w:sz w:val="18"/>
                <w:szCs w:val="18"/>
              </w:rPr>
              <w:t xml:space="preserve">Tagab, et </w:t>
            </w:r>
            <w:r>
              <w:rPr>
                <w:sz w:val="18"/>
                <w:szCs w:val="18"/>
              </w:rPr>
              <w:t xml:space="preserve">tootjavastutuse </w:t>
            </w:r>
            <w:r w:rsidRPr="00EC5981">
              <w:rPr>
                <w:sz w:val="18"/>
                <w:szCs w:val="18"/>
              </w:rPr>
              <w:t>aruannete „ringlus” ei põhine pelgal</w:t>
            </w:r>
            <w:r>
              <w:rPr>
                <w:sz w:val="18"/>
                <w:szCs w:val="18"/>
              </w:rPr>
              <w:t xml:space="preserve">t </w:t>
            </w:r>
            <w:r w:rsidRPr="00EC5981">
              <w:rPr>
                <w:sz w:val="18"/>
                <w:szCs w:val="18"/>
              </w:rPr>
              <w:t>„paberil” ja heidab kõrvale odava, kuid mittevastava väljaveo.</w:t>
            </w:r>
          </w:p>
        </w:tc>
        <w:tc>
          <w:tcPr>
            <w:tcW w:w="3119" w:type="dxa"/>
          </w:tcPr>
          <w:p w14:paraId="6DB203EF" w14:textId="3C52CAC0" w:rsidR="00AC4AA5" w:rsidRPr="00857106" w:rsidRDefault="00E60290" w:rsidP="003C093F">
            <w:pPr>
              <w:rPr>
                <w:sz w:val="18"/>
                <w:szCs w:val="18"/>
              </w:rPr>
            </w:pPr>
            <w:r w:rsidRPr="00E60290">
              <w:rPr>
                <w:sz w:val="18"/>
                <w:szCs w:val="18"/>
              </w:rPr>
              <w:t>Audit</w:t>
            </w:r>
            <w:r>
              <w:rPr>
                <w:sz w:val="18"/>
                <w:szCs w:val="18"/>
              </w:rPr>
              <w:t>i kohustus</w:t>
            </w:r>
            <w:r w:rsidRPr="00E60290">
              <w:rPr>
                <w:sz w:val="18"/>
                <w:szCs w:val="18"/>
              </w:rPr>
              <w:t xml:space="preserve"> alates </w:t>
            </w:r>
            <w:r w:rsidRPr="00E60290">
              <w:rPr>
                <w:b/>
                <w:bCs/>
                <w:sz w:val="18"/>
                <w:szCs w:val="18"/>
              </w:rPr>
              <w:t>21.05.2027</w:t>
            </w:r>
          </w:p>
        </w:tc>
      </w:tr>
      <w:tr w:rsidR="00E60290" w14:paraId="06EDCC05" w14:textId="77777777" w:rsidTr="003C093F">
        <w:tc>
          <w:tcPr>
            <w:tcW w:w="1838" w:type="dxa"/>
          </w:tcPr>
          <w:p w14:paraId="5971EF42" w14:textId="39A27BA9" w:rsidR="00E60290" w:rsidRPr="00537178" w:rsidRDefault="00E60290" w:rsidP="003C093F">
            <w:pPr>
              <w:rPr>
                <w:b/>
                <w:bCs/>
                <w:sz w:val="18"/>
                <w:szCs w:val="18"/>
              </w:rPr>
            </w:pPr>
            <w:r w:rsidRPr="00E60290">
              <w:rPr>
                <w:b/>
                <w:bCs/>
                <w:sz w:val="18"/>
                <w:szCs w:val="18"/>
              </w:rPr>
              <w:t xml:space="preserve">Probleemtoodete ettevõtted </w:t>
            </w:r>
            <w:r w:rsidRPr="004A65DA">
              <w:rPr>
                <w:sz w:val="18"/>
                <w:szCs w:val="18"/>
              </w:rPr>
              <w:t>(EEE, akud, rehvid jmt)</w:t>
            </w:r>
          </w:p>
        </w:tc>
        <w:tc>
          <w:tcPr>
            <w:tcW w:w="3969" w:type="dxa"/>
          </w:tcPr>
          <w:p w14:paraId="02F4AD5E" w14:textId="6398DB74" w:rsidR="00E60290" w:rsidRPr="003E2932" w:rsidRDefault="00386BCC" w:rsidP="003C093F">
            <w:pPr>
              <w:rPr>
                <w:sz w:val="18"/>
                <w:szCs w:val="18"/>
              </w:rPr>
            </w:pPr>
            <w:r w:rsidRPr="003E2932">
              <w:rPr>
                <w:sz w:val="18"/>
                <w:szCs w:val="18"/>
              </w:rPr>
              <w:t xml:space="preserve">Plastijäätmete eksport mitte-OECD riikidesse keelatud. Enne seda </w:t>
            </w:r>
            <w:r w:rsidR="00AD132B">
              <w:rPr>
                <w:sz w:val="18"/>
                <w:szCs w:val="18"/>
              </w:rPr>
              <w:t>eelnev (kirjalik) teavitamine ja nõusolek (</w:t>
            </w:r>
            <w:r w:rsidR="00AD132B" w:rsidRPr="003E2932">
              <w:rPr>
                <w:sz w:val="18"/>
                <w:szCs w:val="18"/>
              </w:rPr>
              <w:t>PN&amp;C</w:t>
            </w:r>
            <w:r w:rsidR="00AD132B">
              <w:rPr>
                <w:sz w:val="18"/>
                <w:szCs w:val="18"/>
              </w:rPr>
              <w:t>)</w:t>
            </w:r>
            <w:r w:rsidRPr="003E2932">
              <w:rPr>
                <w:sz w:val="18"/>
                <w:szCs w:val="18"/>
              </w:rPr>
              <w:t>. Pärast 21.05.2029 võivad üksikud riigid taotleda erandit.</w:t>
            </w:r>
          </w:p>
        </w:tc>
        <w:tc>
          <w:tcPr>
            <w:tcW w:w="3827" w:type="dxa"/>
          </w:tcPr>
          <w:p w14:paraId="7FABA252" w14:textId="54A7A573" w:rsidR="00E60290" w:rsidRPr="00EC5981" w:rsidRDefault="00386BCC" w:rsidP="003C093F">
            <w:pPr>
              <w:rPr>
                <w:sz w:val="18"/>
                <w:szCs w:val="18"/>
              </w:rPr>
            </w:pPr>
            <w:r w:rsidRPr="00386BCC">
              <w:rPr>
                <w:sz w:val="18"/>
                <w:szCs w:val="18"/>
              </w:rPr>
              <w:t>Sulgeb madala standardiga ekspordikanalid ning suunab mahud EL-i ringlusse</w:t>
            </w:r>
            <w:r>
              <w:rPr>
                <w:sz w:val="18"/>
                <w:szCs w:val="18"/>
              </w:rPr>
              <w:t>. M</w:t>
            </w:r>
            <w:r w:rsidRPr="00386BCC">
              <w:rPr>
                <w:sz w:val="18"/>
                <w:szCs w:val="18"/>
              </w:rPr>
              <w:t xml:space="preserve">õjutab </w:t>
            </w:r>
            <w:r>
              <w:rPr>
                <w:sz w:val="18"/>
                <w:szCs w:val="18"/>
              </w:rPr>
              <w:t xml:space="preserve">tootjavastutuse </w:t>
            </w:r>
            <w:r w:rsidRPr="00386BCC">
              <w:rPr>
                <w:sz w:val="18"/>
                <w:szCs w:val="18"/>
              </w:rPr>
              <w:t>tasusid ja turustuslepinguid.</w:t>
            </w:r>
          </w:p>
        </w:tc>
        <w:tc>
          <w:tcPr>
            <w:tcW w:w="3119" w:type="dxa"/>
          </w:tcPr>
          <w:p w14:paraId="036F8812" w14:textId="0B495955" w:rsidR="001D79C0" w:rsidRDefault="001D79C0" w:rsidP="003C093F">
            <w:pPr>
              <w:rPr>
                <w:sz w:val="18"/>
                <w:szCs w:val="18"/>
              </w:rPr>
            </w:pPr>
            <w:r w:rsidRPr="001D79C0">
              <w:rPr>
                <w:sz w:val="18"/>
                <w:szCs w:val="18"/>
              </w:rPr>
              <w:t xml:space="preserve">PN&amp;C </w:t>
            </w:r>
            <w:r w:rsidRPr="001D79C0">
              <w:rPr>
                <w:b/>
                <w:bCs/>
                <w:sz w:val="18"/>
                <w:szCs w:val="18"/>
              </w:rPr>
              <w:t>21.05.2026</w:t>
            </w:r>
            <w:r w:rsidRPr="001D79C0">
              <w:rPr>
                <w:sz w:val="18"/>
                <w:szCs w:val="18"/>
              </w:rPr>
              <w:t xml:space="preserve"> </w:t>
            </w:r>
          </w:p>
          <w:p w14:paraId="3A28081C" w14:textId="23D10AE8" w:rsidR="001D79C0" w:rsidRDefault="001D79C0" w:rsidP="003C093F">
            <w:pPr>
              <w:rPr>
                <w:sz w:val="18"/>
                <w:szCs w:val="18"/>
              </w:rPr>
            </w:pPr>
            <w:r w:rsidRPr="003E2932">
              <w:rPr>
                <w:sz w:val="18"/>
                <w:szCs w:val="18"/>
              </w:rPr>
              <w:t>keeld</w:t>
            </w:r>
            <w:r w:rsidRPr="001D79C0">
              <w:rPr>
                <w:b/>
                <w:bCs/>
                <w:sz w:val="18"/>
                <w:szCs w:val="18"/>
              </w:rPr>
              <w:t xml:space="preserve"> 21.11.2026</w:t>
            </w:r>
            <w:r w:rsidRPr="001D79C0">
              <w:rPr>
                <w:sz w:val="18"/>
                <w:szCs w:val="18"/>
              </w:rPr>
              <w:t xml:space="preserve"> </w:t>
            </w:r>
          </w:p>
          <w:p w14:paraId="4008DE4C" w14:textId="7238A644" w:rsidR="001D79C0" w:rsidRDefault="001D79C0" w:rsidP="003C093F">
            <w:pPr>
              <w:rPr>
                <w:sz w:val="18"/>
                <w:szCs w:val="18"/>
              </w:rPr>
            </w:pPr>
            <w:r w:rsidRPr="001D79C0">
              <w:rPr>
                <w:sz w:val="18"/>
                <w:szCs w:val="18"/>
              </w:rPr>
              <w:t xml:space="preserve">auditid </w:t>
            </w:r>
            <w:r w:rsidRPr="001D79C0">
              <w:rPr>
                <w:b/>
                <w:bCs/>
                <w:sz w:val="18"/>
                <w:szCs w:val="18"/>
              </w:rPr>
              <w:t>21.05.2027</w:t>
            </w:r>
            <w:r w:rsidRPr="001D79C0">
              <w:rPr>
                <w:sz w:val="18"/>
                <w:szCs w:val="18"/>
              </w:rPr>
              <w:t xml:space="preserve"> </w:t>
            </w:r>
          </w:p>
          <w:p w14:paraId="767F2650" w14:textId="6B1281C2" w:rsidR="00E60290" w:rsidRPr="00E60290" w:rsidRDefault="001D79C0" w:rsidP="003C093F">
            <w:pPr>
              <w:rPr>
                <w:sz w:val="18"/>
                <w:szCs w:val="18"/>
              </w:rPr>
            </w:pPr>
            <w:r w:rsidRPr="001D79C0">
              <w:rPr>
                <w:sz w:val="18"/>
                <w:szCs w:val="18"/>
              </w:rPr>
              <w:t xml:space="preserve">võimalik erand </w:t>
            </w:r>
            <w:r w:rsidRPr="001D79C0">
              <w:rPr>
                <w:b/>
                <w:bCs/>
                <w:sz w:val="18"/>
                <w:szCs w:val="18"/>
              </w:rPr>
              <w:t>21.05.2029</w:t>
            </w:r>
          </w:p>
        </w:tc>
      </w:tr>
      <w:tr w:rsidR="009043C0" w14:paraId="70999FA4" w14:textId="77777777" w:rsidTr="003C093F">
        <w:tc>
          <w:tcPr>
            <w:tcW w:w="1838" w:type="dxa"/>
          </w:tcPr>
          <w:p w14:paraId="7279E05B" w14:textId="32E5338D" w:rsidR="009043C0" w:rsidRPr="006B14A9" w:rsidRDefault="00A07D82" w:rsidP="003C093F">
            <w:pPr>
              <w:rPr>
                <w:b/>
                <w:bCs/>
                <w:sz w:val="18"/>
                <w:szCs w:val="18"/>
              </w:rPr>
            </w:pPr>
            <w:r>
              <w:rPr>
                <w:b/>
                <w:bCs/>
                <w:sz w:val="18"/>
                <w:szCs w:val="18"/>
              </w:rPr>
              <w:t>TKO</w:t>
            </w:r>
            <w:r w:rsidRPr="00A07D82">
              <w:rPr>
                <w:b/>
                <w:bCs/>
                <w:sz w:val="18"/>
                <w:szCs w:val="18"/>
              </w:rPr>
              <w:t xml:space="preserve">/TVO </w:t>
            </w:r>
            <w:r w:rsidRPr="004A65DA">
              <w:rPr>
                <w:sz w:val="18"/>
                <w:szCs w:val="18"/>
              </w:rPr>
              <w:t>(pakend ja muud skeemid)</w:t>
            </w:r>
          </w:p>
        </w:tc>
        <w:tc>
          <w:tcPr>
            <w:tcW w:w="3969" w:type="dxa"/>
          </w:tcPr>
          <w:p w14:paraId="48A109DB" w14:textId="05C6D3E7" w:rsidR="009043C0" w:rsidRPr="003E2932" w:rsidRDefault="00B0686F" w:rsidP="003C093F">
            <w:pPr>
              <w:rPr>
                <w:sz w:val="18"/>
                <w:szCs w:val="18"/>
              </w:rPr>
            </w:pPr>
            <w:r w:rsidRPr="003E2932">
              <w:rPr>
                <w:sz w:val="18"/>
                <w:szCs w:val="18"/>
              </w:rPr>
              <w:t>DIWASS kohustus EL-sisesel vedudel. Tootjavastutuse aruannete aluseks auditeeritud ekspordi tõendid ja eelkinnitatud käitlusasutuste kasutus EL-is.</w:t>
            </w:r>
          </w:p>
        </w:tc>
        <w:tc>
          <w:tcPr>
            <w:tcW w:w="3827" w:type="dxa"/>
          </w:tcPr>
          <w:p w14:paraId="6503E7B4" w14:textId="3AF6EDB3" w:rsidR="009043C0" w:rsidRPr="00952459" w:rsidRDefault="003E2932" w:rsidP="003C093F">
            <w:pPr>
              <w:rPr>
                <w:sz w:val="18"/>
                <w:szCs w:val="18"/>
              </w:rPr>
            </w:pPr>
            <w:r w:rsidRPr="003E2932">
              <w:rPr>
                <w:sz w:val="18"/>
                <w:szCs w:val="18"/>
              </w:rPr>
              <w:t>Loob kontrollitava ahela</w:t>
            </w:r>
            <w:r>
              <w:rPr>
                <w:sz w:val="18"/>
                <w:szCs w:val="18"/>
              </w:rPr>
              <w:t xml:space="preserve">, </w:t>
            </w:r>
            <w:r w:rsidRPr="003E2932">
              <w:rPr>
                <w:sz w:val="18"/>
                <w:szCs w:val="18"/>
              </w:rPr>
              <w:t xml:space="preserve">vähendab halduskoormust ja kiirendab EL-sisest taaskasutust, mis langetab </w:t>
            </w:r>
            <w:r>
              <w:rPr>
                <w:sz w:val="18"/>
                <w:szCs w:val="18"/>
              </w:rPr>
              <w:t xml:space="preserve">tootjavastutuse </w:t>
            </w:r>
            <w:r w:rsidRPr="003E2932">
              <w:rPr>
                <w:sz w:val="18"/>
                <w:szCs w:val="18"/>
              </w:rPr>
              <w:t>kulubaasi.</w:t>
            </w:r>
          </w:p>
        </w:tc>
        <w:tc>
          <w:tcPr>
            <w:tcW w:w="3119" w:type="dxa"/>
          </w:tcPr>
          <w:p w14:paraId="55301EF1" w14:textId="77777777" w:rsidR="003E2932" w:rsidRDefault="003E2932" w:rsidP="003C093F">
            <w:pPr>
              <w:rPr>
                <w:sz w:val="18"/>
                <w:szCs w:val="18"/>
              </w:rPr>
            </w:pPr>
            <w:r w:rsidRPr="003E2932">
              <w:rPr>
                <w:sz w:val="18"/>
                <w:szCs w:val="18"/>
              </w:rPr>
              <w:t xml:space="preserve">DIWASS </w:t>
            </w:r>
            <w:r w:rsidRPr="003E2932">
              <w:rPr>
                <w:b/>
                <w:bCs/>
                <w:sz w:val="18"/>
                <w:szCs w:val="18"/>
              </w:rPr>
              <w:t>21.05.2026</w:t>
            </w:r>
          </w:p>
          <w:p w14:paraId="61DCD9BA" w14:textId="402B38D5" w:rsidR="009043C0" w:rsidRPr="00857106" w:rsidRDefault="003E2932" w:rsidP="003C093F">
            <w:pPr>
              <w:rPr>
                <w:sz w:val="18"/>
                <w:szCs w:val="18"/>
              </w:rPr>
            </w:pPr>
            <w:r w:rsidRPr="003E2932">
              <w:rPr>
                <w:sz w:val="18"/>
                <w:szCs w:val="18"/>
              </w:rPr>
              <w:t xml:space="preserve">auditid </w:t>
            </w:r>
            <w:r w:rsidRPr="003E2932">
              <w:rPr>
                <w:b/>
                <w:bCs/>
                <w:sz w:val="18"/>
                <w:szCs w:val="18"/>
              </w:rPr>
              <w:t>21.05.2027</w:t>
            </w:r>
          </w:p>
        </w:tc>
      </w:tr>
      <w:tr w:rsidR="009043C0" w14:paraId="605DC46F" w14:textId="77777777" w:rsidTr="003C093F">
        <w:tc>
          <w:tcPr>
            <w:tcW w:w="1838" w:type="dxa"/>
          </w:tcPr>
          <w:p w14:paraId="508E4612" w14:textId="29DA2084" w:rsidR="009043C0" w:rsidRPr="00114C47" w:rsidRDefault="00817485" w:rsidP="003C093F">
            <w:pPr>
              <w:rPr>
                <w:b/>
                <w:bCs/>
                <w:sz w:val="18"/>
                <w:szCs w:val="18"/>
              </w:rPr>
            </w:pPr>
            <w:r w:rsidRPr="00817485">
              <w:rPr>
                <w:b/>
                <w:bCs/>
                <w:sz w:val="18"/>
                <w:szCs w:val="18"/>
              </w:rPr>
              <w:t>Pakendiregistri / PROTO pidaja</w:t>
            </w:r>
          </w:p>
        </w:tc>
        <w:tc>
          <w:tcPr>
            <w:tcW w:w="3969" w:type="dxa"/>
          </w:tcPr>
          <w:p w14:paraId="7D23052A" w14:textId="367FFA8A" w:rsidR="009043C0" w:rsidRPr="00CB0730" w:rsidRDefault="00F56EF8" w:rsidP="003C093F">
            <w:pPr>
              <w:rPr>
                <w:sz w:val="18"/>
                <w:szCs w:val="18"/>
              </w:rPr>
            </w:pPr>
            <w:r w:rsidRPr="00F56EF8">
              <w:rPr>
                <w:sz w:val="18"/>
                <w:szCs w:val="18"/>
              </w:rPr>
              <w:t>Võimaldab r</w:t>
            </w:r>
            <w:r w:rsidR="00817485" w:rsidRPr="00F56EF8">
              <w:rPr>
                <w:sz w:val="18"/>
                <w:szCs w:val="18"/>
              </w:rPr>
              <w:t>istkasuta DIWASS andmeid</w:t>
            </w:r>
            <w:r w:rsidR="00817485" w:rsidRPr="00817485">
              <w:rPr>
                <w:sz w:val="18"/>
                <w:szCs w:val="18"/>
              </w:rPr>
              <w:t xml:space="preserve"> </w:t>
            </w:r>
            <w:r w:rsidR="00817485">
              <w:rPr>
                <w:sz w:val="18"/>
                <w:szCs w:val="18"/>
              </w:rPr>
              <w:t xml:space="preserve">tootjavastutuse </w:t>
            </w:r>
            <w:r w:rsidR="00817485" w:rsidRPr="00817485">
              <w:rPr>
                <w:sz w:val="18"/>
                <w:szCs w:val="18"/>
              </w:rPr>
              <w:t>aruannete ja eksportväidete kontrolliks (mahud, sihtriigid, vastuvõtjad).</w:t>
            </w:r>
          </w:p>
        </w:tc>
        <w:tc>
          <w:tcPr>
            <w:tcW w:w="3827" w:type="dxa"/>
          </w:tcPr>
          <w:p w14:paraId="438A1A4A" w14:textId="2A80306F" w:rsidR="009043C0" w:rsidRPr="005E6A8B" w:rsidRDefault="0014033A" w:rsidP="003C093F">
            <w:pPr>
              <w:rPr>
                <w:sz w:val="18"/>
                <w:szCs w:val="18"/>
              </w:rPr>
            </w:pPr>
            <w:r w:rsidRPr="0014033A">
              <w:rPr>
                <w:sz w:val="18"/>
                <w:szCs w:val="18"/>
              </w:rPr>
              <w:t>Võimaldab vahetu</w:t>
            </w:r>
            <w:r w:rsidR="006A2808">
              <w:rPr>
                <w:sz w:val="18"/>
                <w:szCs w:val="18"/>
              </w:rPr>
              <w:t>t</w:t>
            </w:r>
            <w:r w:rsidRPr="0014033A">
              <w:rPr>
                <w:sz w:val="18"/>
                <w:szCs w:val="18"/>
              </w:rPr>
              <w:t xml:space="preserve"> kontrolli, kas </w:t>
            </w:r>
            <w:r>
              <w:rPr>
                <w:sz w:val="18"/>
                <w:szCs w:val="18"/>
              </w:rPr>
              <w:t xml:space="preserve">tootjavastutuse </w:t>
            </w:r>
            <w:r w:rsidRPr="0014033A">
              <w:rPr>
                <w:sz w:val="18"/>
                <w:szCs w:val="18"/>
              </w:rPr>
              <w:t>aruandluse „väljavool” on päriselt auditeeritud</w:t>
            </w:r>
            <w:r>
              <w:rPr>
                <w:sz w:val="18"/>
                <w:szCs w:val="18"/>
              </w:rPr>
              <w:t xml:space="preserve">, </w:t>
            </w:r>
            <w:r w:rsidRPr="0014033A">
              <w:rPr>
                <w:sz w:val="18"/>
                <w:szCs w:val="18"/>
              </w:rPr>
              <w:t>lihtsustab järelevalvet.</w:t>
            </w:r>
          </w:p>
        </w:tc>
        <w:tc>
          <w:tcPr>
            <w:tcW w:w="3119" w:type="dxa"/>
          </w:tcPr>
          <w:p w14:paraId="241F5071" w14:textId="575F742C" w:rsidR="009043C0" w:rsidRPr="00857106" w:rsidRDefault="0014033A" w:rsidP="003C093F">
            <w:pPr>
              <w:rPr>
                <w:sz w:val="18"/>
                <w:szCs w:val="18"/>
              </w:rPr>
            </w:pPr>
            <w:r w:rsidRPr="0014033A">
              <w:rPr>
                <w:sz w:val="18"/>
                <w:szCs w:val="18"/>
              </w:rPr>
              <w:t xml:space="preserve">DIWASS </w:t>
            </w:r>
            <w:r w:rsidRPr="0014033A">
              <w:rPr>
                <w:b/>
                <w:bCs/>
                <w:sz w:val="18"/>
                <w:szCs w:val="18"/>
              </w:rPr>
              <w:t>21.05.2026</w:t>
            </w:r>
          </w:p>
        </w:tc>
      </w:tr>
      <w:tr w:rsidR="0014033A" w14:paraId="094AA3BC" w14:textId="77777777" w:rsidTr="003C093F">
        <w:tc>
          <w:tcPr>
            <w:tcW w:w="1838" w:type="dxa"/>
          </w:tcPr>
          <w:p w14:paraId="39E23786" w14:textId="70762A20" w:rsidR="0014033A" w:rsidRPr="00817485" w:rsidRDefault="00F56EF8" w:rsidP="003C093F">
            <w:pPr>
              <w:rPr>
                <w:b/>
                <w:bCs/>
                <w:sz w:val="18"/>
                <w:szCs w:val="18"/>
              </w:rPr>
            </w:pPr>
            <w:r w:rsidRPr="00F56EF8">
              <w:rPr>
                <w:b/>
                <w:bCs/>
                <w:sz w:val="18"/>
                <w:szCs w:val="18"/>
              </w:rPr>
              <w:t>Järelevalve</w:t>
            </w:r>
            <w:r>
              <w:rPr>
                <w:b/>
                <w:bCs/>
                <w:sz w:val="18"/>
                <w:szCs w:val="18"/>
              </w:rPr>
              <w:t>-</w:t>
            </w:r>
            <w:r w:rsidRPr="00F56EF8">
              <w:rPr>
                <w:b/>
                <w:bCs/>
                <w:sz w:val="18"/>
                <w:szCs w:val="18"/>
              </w:rPr>
              <w:t xml:space="preserve">asutused </w:t>
            </w:r>
            <w:r w:rsidRPr="00F56EF8">
              <w:rPr>
                <w:sz w:val="18"/>
                <w:szCs w:val="18"/>
              </w:rPr>
              <w:t>(KeA, toll jmt)</w:t>
            </w:r>
          </w:p>
        </w:tc>
        <w:tc>
          <w:tcPr>
            <w:tcW w:w="3969" w:type="dxa"/>
          </w:tcPr>
          <w:p w14:paraId="3678D211" w14:textId="2C023A13" w:rsidR="0014033A" w:rsidRPr="00FA2D9D" w:rsidRDefault="00F56EF8" w:rsidP="003C093F">
            <w:pPr>
              <w:rPr>
                <w:sz w:val="18"/>
                <w:szCs w:val="18"/>
              </w:rPr>
            </w:pPr>
            <w:r w:rsidRPr="00FA2D9D">
              <w:rPr>
                <w:sz w:val="18"/>
                <w:szCs w:val="18"/>
              </w:rPr>
              <w:t xml:space="preserve">Riskipõhine kontroll. Võimalus peatada eksport ka OECD riiki, kui </w:t>
            </w:r>
            <w:r w:rsidR="00FA2D9D" w:rsidRPr="00FA2D9D">
              <w:rPr>
                <w:sz w:val="18"/>
                <w:szCs w:val="18"/>
              </w:rPr>
              <w:t>keskkonnahoidlikult käitleva asutuse nõue</w:t>
            </w:r>
            <w:r w:rsidRPr="00FA2D9D">
              <w:rPr>
                <w:sz w:val="18"/>
                <w:szCs w:val="18"/>
              </w:rPr>
              <w:t xml:space="preserve"> pole tagatud</w:t>
            </w:r>
            <w:r w:rsidR="00FA2D9D" w:rsidRPr="00FA2D9D">
              <w:rPr>
                <w:sz w:val="18"/>
                <w:szCs w:val="18"/>
              </w:rPr>
              <w:t>. T</w:t>
            </w:r>
            <w:r w:rsidRPr="00FA2D9D">
              <w:rPr>
                <w:sz w:val="18"/>
                <w:szCs w:val="18"/>
              </w:rPr>
              <w:t>äisdigimenetlus DIWASS-is</w:t>
            </w:r>
            <w:r w:rsidR="00FA2D9D" w:rsidRPr="00FA2D9D">
              <w:rPr>
                <w:sz w:val="18"/>
                <w:szCs w:val="18"/>
              </w:rPr>
              <w:t>. P</w:t>
            </w:r>
            <w:r w:rsidRPr="00FA2D9D">
              <w:rPr>
                <w:sz w:val="18"/>
                <w:szCs w:val="18"/>
              </w:rPr>
              <w:t>lastiekspordi keeld mitte-OECD suunal.</w:t>
            </w:r>
          </w:p>
        </w:tc>
        <w:tc>
          <w:tcPr>
            <w:tcW w:w="3827" w:type="dxa"/>
          </w:tcPr>
          <w:p w14:paraId="541FAD77" w14:textId="0E2B3556" w:rsidR="0014033A" w:rsidRPr="0014033A" w:rsidRDefault="00B128F7" w:rsidP="003C093F">
            <w:pPr>
              <w:rPr>
                <w:sz w:val="18"/>
                <w:szCs w:val="18"/>
              </w:rPr>
            </w:pPr>
            <w:r w:rsidRPr="00B128F7">
              <w:rPr>
                <w:sz w:val="18"/>
                <w:szCs w:val="18"/>
              </w:rPr>
              <w:t>Tugevdab jõustamist piiril</w:t>
            </w:r>
            <w:r>
              <w:rPr>
                <w:sz w:val="18"/>
                <w:szCs w:val="18"/>
              </w:rPr>
              <w:t xml:space="preserve">, </w:t>
            </w:r>
            <w:r w:rsidRPr="00B128F7">
              <w:rPr>
                <w:sz w:val="18"/>
                <w:szCs w:val="18"/>
              </w:rPr>
              <w:t>vähendab ebaseaduslikku vedu</w:t>
            </w:r>
            <w:r>
              <w:rPr>
                <w:sz w:val="18"/>
                <w:szCs w:val="18"/>
              </w:rPr>
              <w:t xml:space="preserve">, </w:t>
            </w:r>
            <w:r w:rsidRPr="00B128F7">
              <w:rPr>
                <w:sz w:val="18"/>
                <w:szCs w:val="18"/>
              </w:rPr>
              <w:t xml:space="preserve">joondab </w:t>
            </w:r>
            <w:r>
              <w:rPr>
                <w:sz w:val="18"/>
                <w:szCs w:val="18"/>
              </w:rPr>
              <w:t xml:space="preserve">tootjavastutuse </w:t>
            </w:r>
            <w:r w:rsidR="00352047">
              <w:rPr>
                <w:sz w:val="18"/>
                <w:szCs w:val="18"/>
              </w:rPr>
              <w:t xml:space="preserve">andmed </w:t>
            </w:r>
            <w:r w:rsidRPr="00B128F7">
              <w:rPr>
                <w:sz w:val="18"/>
                <w:szCs w:val="18"/>
              </w:rPr>
              <w:t>tegelik</w:t>
            </w:r>
            <w:r w:rsidR="00352047">
              <w:rPr>
                <w:sz w:val="18"/>
                <w:szCs w:val="18"/>
              </w:rPr>
              <w:t>e</w:t>
            </w:r>
            <w:r w:rsidRPr="00B128F7">
              <w:rPr>
                <w:sz w:val="18"/>
                <w:szCs w:val="18"/>
              </w:rPr>
              <w:t xml:space="preserve"> käitluse</w:t>
            </w:r>
            <w:r w:rsidR="00352047">
              <w:rPr>
                <w:sz w:val="18"/>
                <w:szCs w:val="18"/>
              </w:rPr>
              <w:t xml:space="preserve"> andmetega</w:t>
            </w:r>
            <w:r w:rsidRPr="00B128F7">
              <w:rPr>
                <w:sz w:val="18"/>
                <w:szCs w:val="18"/>
              </w:rPr>
              <w:t>.</w:t>
            </w:r>
          </w:p>
        </w:tc>
        <w:tc>
          <w:tcPr>
            <w:tcW w:w="3119" w:type="dxa"/>
          </w:tcPr>
          <w:p w14:paraId="4ED7117A" w14:textId="77777777" w:rsidR="00B128F7" w:rsidRDefault="00B128F7" w:rsidP="003C093F">
            <w:pPr>
              <w:rPr>
                <w:sz w:val="18"/>
                <w:szCs w:val="18"/>
              </w:rPr>
            </w:pPr>
            <w:r w:rsidRPr="00B128F7">
              <w:rPr>
                <w:sz w:val="18"/>
                <w:szCs w:val="18"/>
              </w:rPr>
              <w:t xml:space="preserve">Üldkohaldumine </w:t>
            </w:r>
            <w:r w:rsidRPr="00B128F7">
              <w:rPr>
                <w:b/>
                <w:bCs/>
                <w:sz w:val="18"/>
                <w:szCs w:val="18"/>
              </w:rPr>
              <w:t>21.05.2026</w:t>
            </w:r>
          </w:p>
          <w:p w14:paraId="176BABDE" w14:textId="77777777" w:rsidR="00B128F7" w:rsidRDefault="00B128F7" w:rsidP="003C093F">
            <w:pPr>
              <w:rPr>
                <w:sz w:val="18"/>
                <w:szCs w:val="18"/>
              </w:rPr>
            </w:pPr>
            <w:r w:rsidRPr="00B128F7">
              <w:rPr>
                <w:sz w:val="18"/>
                <w:szCs w:val="18"/>
              </w:rPr>
              <w:t xml:space="preserve">keeld </w:t>
            </w:r>
            <w:r w:rsidRPr="00B128F7">
              <w:rPr>
                <w:b/>
                <w:bCs/>
                <w:sz w:val="18"/>
                <w:szCs w:val="18"/>
              </w:rPr>
              <w:t>21.11.2026</w:t>
            </w:r>
          </w:p>
          <w:p w14:paraId="5E4E9F85" w14:textId="4812E1C2" w:rsidR="0014033A" w:rsidRPr="0014033A" w:rsidRDefault="00B128F7" w:rsidP="003C093F">
            <w:pPr>
              <w:rPr>
                <w:sz w:val="18"/>
                <w:szCs w:val="18"/>
              </w:rPr>
            </w:pPr>
            <w:r w:rsidRPr="00B128F7">
              <w:rPr>
                <w:sz w:val="18"/>
                <w:szCs w:val="18"/>
              </w:rPr>
              <w:t xml:space="preserve">audit </w:t>
            </w:r>
            <w:r w:rsidRPr="00B128F7">
              <w:rPr>
                <w:b/>
                <w:bCs/>
                <w:sz w:val="18"/>
                <w:szCs w:val="18"/>
              </w:rPr>
              <w:t>21.05.2027</w:t>
            </w:r>
          </w:p>
        </w:tc>
      </w:tr>
    </w:tbl>
    <w:p w14:paraId="61F7D0D9" w14:textId="77777777" w:rsidR="009E0B23" w:rsidRDefault="009E0B23" w:rsidP="00F432BC"/>
    <w:p w14:paraId="77C866B8" w14:textId="1562431D" w:rsidR="00E667D0" w:rsidRDefault="00E667D0" w:rsidP="00E667D0">
      <w:pPr>
        <w:pStyle w:val="Pealkiri3"/>
      </w:pPr>
      <w:bookmarkStart w:id="43" w:name="_Toc207966900"/>
      <w:r>
        <w:t>Akude ja patareide määrus – määrus (EL) 2023/1542</w:t>
      </w:r>
      <w:bookmarkEnd w:id="43"/>
    </w:p>
    <w:p w14:paraId="03D293A8" w14:textId="40774017" w:rsidR="001C4373" w:rsidRDefault="001C4373" w:rsidP="00EB1225">
      <w:r>
        <w:t xml:space="preserve">Antud peatükk põhineb järgmistel andmeallikatel: Euroopa Parlamendi ja nõukogu määrus (EL) 2023/1542, </w:t>
      </w:r>
      <w:hyperlink r:id="rId85" w:history="1">
        <w:r w:rsidRPr="00E156A0">
          <w:rPr>
            <w:rStyle w:val="Hperlink"/>
          </w:rPr>
          <w:t>https://re-source.tech/battery-legislation/battery-3/</w:t>
        </w:r>
      </w:hyperlink>
      <w:r>
        <w:t xml:space="preserve">, </w:t>
      </w:r>
      <w:hyperlink r:id="rId86" w:history="1">
        <w:r w:rsidRPr="00E156A0">
          <w:rPr>
            <w:rStyle w:val="Hperlink"/>
          </w:rPr>
          <w:t>https://products.cooley.com/2025/02/13/european-commission-publishes-guidance-on-eu-</w:t>
        </w:r>
        <w:r w:rsidRPr="00E156A0">
          <w:rPr>
            <w:rStyle w:val="Hperlink"/>
          </w:rPr>
          <w:lastRenderedPageBreak/>
          <w:t>batteries-regulation-removability-requirements/</w:t>
        </w:r>
      </w:hyperlink>
      <w:r>
        <w:t xml:space="preserve"> , </w:t>
      </w:r>
      <w:hyperlink r:id="rId87" w:history="1">
        <w:r w:rsidRPr="00E156A0">
          <w:rPr>
            <w:rStyle w:val="Hperlink"/>
          </w:rPr>
          <w:t>https://environment.ec.europa.eu/news/new-rules-boost-recycling-efficiency-waste-batteries-2025-07-04_en</w:t>
        </w:r>
      </w:hyperlink>
      <w:r>
        <w:t xml:space="preserve"> .</w:t>
      </w:r>
    </w:p>
    <w:p w14:paraId="0AF27951" w14:textId="1616CD67" w:rsidR="0074445C" w:rsidRDefault="007211C6" w:rsidP="00EB1225">
      <w:r w:rsidRPr="007211C6">
        <w:t>Uus akude ja patareide raam (EL) 2023/1542 kehtib kõi</w:t>
      </w:r>
      <w:r w:rsidR="00010973">
        <w:t>kidele</w:t>
      </w:r>
      <w:r w:rsidRPr="007211C6">
        <w:t xml:space="preserve"> aku</w:t>
      </w:r>
      <w:r w:rsidRPr="007211C6">
        <w:softHyphen/>
        <w:t>kategooriatele (portatiiv-, LMT-, SLI-, tööstus- ja EV-akud) ning katab kogu elutsükli: disain, turule laskmine, kasutus, korduskasutus/teine elu ja jäätmekäitlus. Määrus jõustus 17.08.2023, selle põhisätted rakenduvad etapiviisiliselt alates 18.02.2024, 18.08.2024 ja edasi kuni 203</w:t>
      </w:r>
      <w:r w:rsidR="0074445C">
        <w:t>6.</w:t>
      </w:r>
      <w:r w:rsidRPr="007211C6">
        <w:t xml:space="preserve"> </w:t>
      </w:r>
      <w:r w:rsidR="0074445C">
        <w:t xml:space="preserve">Seni kehtinud </w:t>
      </w:r>
      <w:r w:rsidRPr="007211C6">
        <w:t>2006/66/EÜ direktiiv asendub täielikult 18.08.2025.</w:t>
      </w:r>
    </w:p>
    <w:p w14:paraId="3C010AD8" w14:textId="4EBD75F9" w:rsidR="002966DB" w:rsidRDefault="002966DB" w:rsidP="00EB1225">
      <w:r>
        <w:t>Nimetatud määrus</w:t>
      </w:r>
      <w:r w:rsidRPr="002966DB">
        <w:t xml:space="preserve"> nih</w:t>
      </w:r>
      <w:r>
        <w:t>utab hetkel</w:t>
      </w:r>
      <w:r w:rsidRPr="002966DB">
        <w:t xml:space="preserve"> „toote </w:t>
      </w:r>
      <w:r>
        <w:t xml:space="preserve">eluea </w:t>
      </w:r>
      <w:r w:rsidRPr="002966DB">
        <w:t xml:space="preserve">lõpus“ </w:t>
      </w:r>
      <w:r>
        <w:t xml:space="preserve">oleva kontrolli </w:t>
      </w:r>
      <w:r w:rsidRPr="002966DB">
        <w:t>varasemaks</w:t>
      </w:r>
      <w:r w:rsidR="007B1BA2">
        <w:t>. J</w:t>
      </w:r>
      <w:r w:rsidRPr="002966DB">
        <w:t>uba turule lubamisel peavad akud läbima vastavushindamise ja kandma CE-märgist. See sulgeb halli turu ja vähendab va</w:t>
      </w:r>
      <w:r w:rsidR="00010973">
        <w:t>rjatud turuletoojate osakaalu</w:t>
      </w:r>
      <w:r w:rsidRPr="002966DB">
        <w:t xml:space="preserve">, sest </w:t>
      </w:r>
      <w:r w:rsidR="007B1BA2">
        <w:t>TVOd</w:t>
      </w:r>
      <w:r w:rsidRPr="002966DB">
        <w:t xml:space="preserve"> ja järelevalve saavad mitte</w:t>
      </w:r>
      <w:r w:rsidRPr="002966DB">
        <w:softHyphen/>
        <w:t>vastavad akud kohe välja filtreerida. Järgneb süsiniku</w:t>
      </w:r>
      <w:r w:rsidRPr="002966DB">
        <w:softHyphen/>
        <w:t xml:space="preserve">jalajälje </w:t>
      </w:r>
      <w:r w:rsidR="007B1BA2">
        <w:t>deklareerimise voog:</w:t>
      </w:r>
      <w:r w:rsidRPr="002966DB">
        <w:t xml:space="preserve"> suurtele akukategooriatele kehtib etapiti jalajälje deklaratsioon, hiljem ka klassid ja maksimumläved (alustades EV-akudest 18.02.2025). See loob </w:t>
      </w:r>
      <w:r w:rsidR="0018518A">
        <w:t xml:space="preserve"> tootjavastutuse </w:t>
      </w:r>
      <w:r w:rsidRPr="002966DB">
        <w:t>tasude ökomoduleerimiseks objektiivse mõõdiku</w:t>
      </w:r>
      <w:r w:rsidR="0018518A">
        <w:t>. M</w:t>
      </w:r>
      <w:r w:rsidRPr="002966DB">
        <w:t>ida väiksem jalajälg ja parem tootmisenergia profiil, seda põhjendatum on madalam tasu</w:t>
      </w:r>
      <w:r w:rsidR="0018518A">
        <w:t xml:space="preserve"> ning </w:t>
      </w:r>
      <w:r w:rsidRPr="002966DB">
        <w:t>vastupidisel juhul kasvab tootja kulubaas. Jalajäljeandmed on ühtlustatud metoodikaga ja auditeeritavad, mis vähendab „roheväidete“ vaidlusi.</w:t>
      </w:r>
    </w:p>
    <w:p w14:paraId="3C01F1B9" w14:textId="161F6B93" w:rsidR="0040497C" w:rsidRDefault="0040497C" w:rsidP="00EB1225">
      <w:r w:rsidRPr="0040497C">
        <w:t xml:space="preserve">Aastal 2027 </w:t>
      </w:r>
      <w:r>
        <w:t>toob suure muudatus kohustuslik</w:t>
      </w:r>
      <w:r w:rsidRPr="0040497C">
        <w:t xml:space="preserve"> </w:t>
      </w:r>
      <w:r w:rsidRPr="0040497C">
        <w:rPr>
          <w:b/>
          <w:bCs/>
        </w:rPr>
        <w:t>aku pass</w:t>
      </w:r>
      <w:r w:rsidR="0042790F">
        <w:t>.</w:t>
      </w:r>
      <w:r w:rsidRPr="0040497C">
        <w:t xml:space="preserve"> LMT-, EV- ja &gt;2 kWh tööstusakudel</w:t>
      </w:r>
      <w:r w:rsidR="0042790F">
        <w:t>e</w:t>
      </w:r>
      <w:r w:rsidRPr="0040497C">
        <w:t xml:space="preserve"> on</w:t>
      </w:r>
      <w:r w:rsidR="0042790F">
        <w:t xml:space="preserve"> kohustus tagada</w:t>
      </w:r>
      <w:r w:rsidRPr="0040497C">
        <w:t xml:space="preserve"> QR-koodiga digitaalne identiteet, mis koondab koostise, ringluse, ohutuse ja päritolu andmed. See on </w:t>
      </w:r>
      <w:r w:rsidR="0042790F">
        <w:t>tootjavastutuse süsteemi</w:t>
      </w:r>
      <w:r w:rsidRPr="0040497C">
        <w:t xml:space="preserve"> jaoks </w:t>
      </w:r>
      <w:r w:rsidR="0042790F">
        <w:t xml:space="preserve">väga oluline </w:t>
      </w:r>
      <w:r w:rsidRPr="0040497C">
        <w:t>muutu</w:t>
      </w:r>
      <w:r w:rsidR="0042790F">
        <w:t>s, sest</w:t>
      </w:r>
      <w:r w:rsidRPr="0040497C">
        <w:t xml:space="preserve"> </w:t>
      </w:r>
      <w:r w:rsidR="0042790F">
        <w:t>TVO</w:t>
      </w:r>
      <w:r w:rsidRPr="0040497C">
        <w:t xml:space="preserve">d ja registrid saavad siduda turule lastud mudeli konkreetsete kogumis- ja ringlustulemustega, tuvastada topeltarvestust ning kontrollida väiteid taaskasutussisalduse või ringlussevõtu kohta. Kui sama aku liigub teise </w:t>
      </w:r>
      <w:r w:rsidR="0009676A">
        <w:t>ringi</w:t>
      </w:r>
      <w:r w:rsidRPr="0040497C">
        <w:t xml:space="preserve"> kasutusse või </w:t>
      </w:r>
      <w:r w:rsidR="00FE0E21">
        <w:t>üle piiri</w:t>
      </w:r>
      <w:r w:rsidRPr="0040497C">
        <w:t>, jääb masinloetav jälg alles ja aruandlus ei „katke“.</w:t>
      </w:r>
    </w:p>
    <w:p w14:paraId="666AC763" w14:textId="088647BF" w:rsidR="00276B13" w:rsidRDefault="00276B13" w:rsidP="00EB1225">
      <w:r w:rsidRPr="00276B13">
        <w:t xml:space="preserve">Disaini poolelt on võtmenõue </w:t>
      </w:r>
      <w:r>
        <w:t xml:space="preserve">akude </w:t>
      </w:r>
      <w:r w:rsidRPr="00276B13">
        <w:rPr>
          <w:b/>
          <w:bCs/>
        </w:rPr>
        <w:t>eemaldatavus ja asendatavus</w:t>
      </w:r>
      <w:r w:rsidRPr="00276B13">
        <w:t xml:space="preserve"> portatiiv- ja LMT-akudel (18.02.2027). Kui aku on ohutult vahetatav, pikeneb toote eluiga ning </w:t>
      </w:r>
      <w:r>
        <w:t>tootjavastutuse</w:t>
      </w:r>
      <w:r w:rsidRPr="00276B13">
        <w:t xml:space="preserve"> kogumismahud ja käitluskulud vähenevad. Praktikas tähendab see tootjatele varuosade kättesaadavuse ja remondijuhiste korraldamist ning </w:t>
      </w:r>
      <w:r>
        <w:t>TVO</w:t>
      </w:r>
      <w:r w:rsidRPr="00276B13">
        <w:t xml:space="preserve">dele väiksemat „varajase romustamise“ survet. Sama loogikat tugevdavad </w:t>
      </w:r>
      <w:r w:rsidR="00A16C7A">
        <w:t xml:space="preserve">ka </w:t>
      </w:r>
      <w:r w:rsidRPr="00276B13">
        <w:rPr>
          <w:b/>
          <w:bCs/>
        </w:rPr>
        <w:t>minimaalse taaskasutussisalduse</w:t>
      </w:r>
      <w:r w:rsidRPr="00276B13">
        <w:t xml:space="preserve"> lävendid EV-, SLI- ja suuremate tööstusakude jaoks (alates 2031 ja kõrgemad tasemed 2036). Need loovad püsiva nõudluse ringmaterjalile, mis omakorda parendab ringlussevõtjate ärimudelit ja stabiliseerib </w:t>
      </w:r>
      <w:r w:rsidR="00A16C7A">
        <w:t xml:space="preserve">tootjavastutuse </w:t>
      </w:r>
      <w:r w:rsidRPr="00276B13">
        <w:t>tasusid.</w:t>
      </w:r>
    </w:p>
    <w:p w14:paraId="0D0EECE3" w14:textId="61CFE093" w:rsidR="009A42E8" w:rsidRDefault="009A42E8" w:rsidP="00EB1225">
      <w:r w:rsidRPr="009A42E8">
        <w:t>Kogumise ja ringluse poolel</w:t>
      </w:r>
      <w:r>
        <w:t xml:space="preserve"> pannakse</w:t>
      </w:r>
      <w:r w:rsidRPr="009A42E8">
        <w:t xml:space="preserve"> rõhk</w:t>
      </w:r>
      <w:r>
        <w:t>u</w:t>
      </w:r>
      <w:r w:rsidRPr="009A42E8">
        <w:t xml:space="preserve"> tulemustele. Portatiivakude kogumis</w:t>
      </w:r>
      <w:r w:rsidRPr="009A42E8">
        <w:softHyphen/>
        <w:t>määr tõuseb 63 protsendini 2027. aastaks ja 73 protsendini 2030. aastaks</w:t>
      </w:r>
      <w:r>
        <w:t xml:space="preserve">. </w:t>
      </w:r>
      <w:r w:rsidRPr="009A42E8">
        <w:t xml:space="preserve">LMT-akude sihid on 51 protsenti 2028. ja 61 protsenti 2031. aastaks. Need ei ole enam „parima võimaliku pingutuse“ soovitused, vaid tootja ja/või </w:t>
      </w:r>
      <w:r>
        <w:t>TVO</w:t>
      </w:r>
      <w:r w:rsidRPr="009A42E8">
        <w:t xml:space="preserve"> rahastatava võrgustiku kohustused, mille mittetäitmine võrdub otsese vastavusriski ja trahviga. Ringlussevõtus rakenduvad </w:t>
      </w:r>
      <w:r w:rsidRPr="009A42E8">
        <w:rPr>
          <w:b/>
          <w:bCs/>
        </w:rPr>
        <w:t>materjalide taastumismäärad</w:t>
      </w:r>
      <w:r w:rsidRPr="009A42E8">
        <w:t>: juba 2027. aastaks tuleb kätte saada 90% koobaltit, niklit, vaske ja pliid ning 50% liitiumi</w:t>
      </w:r>
      <w:r w:rsidR="00217CC3">
        <w:t xml:space="preserve">. Aastaks </w:t>
      </w:r>
      <w:r w:rsidRPr="009A42E8">
        <w:t xml:space="preserve">2031 95% nendest metallidest ja 80% liitiumi. </w:t>
      </w:r>
      <w:r w:rsidR="00676C36">
        <w:t>Kuna need</w:t>
      </w:r>
      <w:r w:rsidRPr="009A42E8">
        <w:t xml:space="preserve"> on </w:t>
      </w:r>
      <w:r w:rsidR="00676C36">
        <w:t xml:space="preserve">tootjavastutuse </w:t>
      </w:r>
      <w:r w:rsidRPr="009A42E8">
        <w:t>tasude tegelikud kulu</w:t>
      </w:r>
      <w:r w:rsidR="00676C36">
        <w:t xml:space="preserve">kohad, </w:t>
      </w:r>
      <w:r w:rsidR="00676C36">
        <w:lastRenderedPageBreak/>
        <w:t>siis peavad</w:t>
      </w:r>
      <w:r w:rsidRPr="009A42E8">
        <w:t xml:space="preserve"> </w:t>
      </w:r>
      <w:r w:rsidR="00676C36">
        <w:t>TVOd</w:t>
      </w:r>
      <w:r w:rsidRPr="009A42E8">
        <w:t xml:space="preserve"> sõlmima lepingud võimekate käitlejatega ning kogumis-/sortimisvoog peab tooma piisava kvaliteediga sisendi</w:t>
      </w:r>
      <w:r w:rsidR="00676C36">
        <w:t>. V</w:t>
      </w:r>
      <w:r w:rsidRPr="009A42E8">
        <w:t>astasel juhul tõuseb kogu skeemi ühikukulu.</w:t>
      </w:r>
    </w:p>
    <w:p w14:paraId="77955A20" w14:textId="22A0190C" w:rsidR="00EF6D72" w:rsidRDefault="004A1876" w:rsidP="00EB1225">
      <w:r>
        <w:t>Tarneahela</w:t>
      </w:r>
      <w:r w:rsidR="00BD3B15">
        <w:t xml:space="preserve"> kohustusi hõlmab </w:t>
      </w:r>
      <w:r w:rsidR="00EF6D72" w:rsidRPr="00EF6D72">
        <w:t xml:space="preserve">18.08.2027 </w:t>
      </w:r>
      <w:r w:rsidR="00BD3B15">
        <w:t xml:space="preserve">jõustuv </w:t>
      </w:r>
      <w:r w:rsidR="00EF6D72" w:rsidRPr="00EF6D72">
        <w:rPr>
          <w:b/>
          <w:bCs/>
        </w:rPr>
        <w:t>hoolsuskohustus</w:t>
      </w:r>
      <w:r w:rsidR="00EF6D72" w:rsidRPr="00EF6D72">
        <w:t xml:space="preserve"> koobalti, liitiumi, nikli ja loodusliku grafiidi kohta. See kohustab tootjaid risk</w:t>
      </w:r>
      <w:r w:rsidR="00BD3B15">
        <w:t>e</w:t>
      </w:r>
      <w:r w:rsidR="00EF6D72" w:rsidRPr="00EF6D72">
        <w:t xml:space="preserve"> kaardistama, kasutama lepingulisi tagatisi ja kolmandate osapoolte verifitseerimist. </w:t>
      </w:r>
      <w:r w:rsidR="00EF6D72">
        <w:t>Tootjavastutuse kontekstis</w:t>
      </w:r>
      <w:r w:rsidR="00EF6D72" w:rsidRPr="00EF6D72">
        <w:t xml:space="preserve"> tähendab see, et </w:t>
      </w:r>
      <w:r>
        <w:t>TVO</w:t>
      </w:r>
      <w:r w:rsidR="00EF6D72" w:rsidRPr="00EF6D72">
        <w:t>d ei vali partnereid pelgalt hinna järgi, vaid kontrollivad ka toormeahela vastavust ning väldivad maineriske, mis võivad hiljem väljenduda lisakuludes või tarnete katkemises.</w:t>
      </w:r>
    </w:p>
    <w:p w14:paraId="3558AF77" w14:textId="6B1CA475" w:rsidR="00706F03" w:rsidRDefault="00706F03" w:rsidP="00EB1225">
      <w:r w:rsidRPr="00706F03">
        <w:t xml:space="preserve">Lõpuks on </w:t>
      </w:r>
      <w:r>
        <w:t>tootjavastutuse</w:t>
      </w:r>
      <w:r w:rsidRPr="00706F03">
        <w:t xml:space="preserve"> „selgrooks“ tootja registreerimine, tasuta tagasivõtt ja aruandlus kõigis liikmesriikides ühtsetel põhimõtetel. E-kaubandus ja kaugmüük ei ole </w:t>
      </w:r>
      <w:r>
        <w:t>siinkohal erandid! T</w:t>
      </w:r>
      <w:r w:rsidRPr="00706F03">
        <w:t>urule laskmine ilma registr</w:t>
      </w:r>
      <w:r>
        <w:t>eerimiseta</w:t>
      </w:r>
      <w:r w:rsidRPr="00706F03">
        <w:t xml:space="preserve"> või </w:t>
      </w:r>
      <w:r w:rsidR="00733E3A">
        <w:t>TV</w:t>
      </w:r>
      <w:r w:rsidRPr="00706F03">
        <w:t xml:space="preserve">Ota ei ole lubatud ning QR-passi ja CE/DoC kontroll teeb </w:t>
      </w:r>
      <w:r w:rsidR="00953828">
        <w:t>varjatud turuletoojad</w:t>
      </w:r>
      <w:r w:rsidRPr="00706F03">
        <w:t xml:space="preserve"> kiiresti nähtavaks. Koos digitaalse jäätmesaadetiste menetlusega ja ekspordi auditinõuetega </w:t>
      </w:r>
      <w:r>
        <w:t>muutub</w:t>
      </w:r>
      <w:r w:rsidRPr="00706F03">
        <w:t xml:space="preserve"> „paberil ringlus“ </w:t>
      </w:r>
      <w:r>
        <w:t>näitamine üha</w:t>
      </w:r>
      <w:r w:rsidRPr="00706F03">
        <w:t xml:space="preserve"> raskem</w:t>
      </w:r>
      <w:r>
        <w:t>aks</w:t>
      </w:r>
      <w:r w:rsidRPr="00706F03">
        <w:t xml:space="preserve"> – </w:t>
      </w:r>
      <w:r>
        <w:t xml:space="preserve">tootjavastutuse </w:t>
      </w:r>
      <w:r w:rsidRPr="00706F03">
        <w:t>aruanne peab peegeldama tegelikku, auditeeritud käitlust.</w:t>
      </w:r>
    </w:p>
    <w:p w14:paraId="0FFB47A7" w14:textId="60047E1C" w:rsidR="00B471EF" w:rsidRPr="00B471EF" w:rsidRDefault="00B471EF" w:rsidP="00EB1225">
      <w:pPr>
        <w:rPr>
          <w:sz w:val="18"/>
          <w:szCs w:val="18"/>
        </w:rPr>
      </w:pPr>
      <w:r>
        <w:t xml:space="preserve">Alljärgnev tabel kajastab osapoolte lõikes konkreetsemaid </w:t>
      </w:r>
      <w:r w:rsidR="00633FEB">
        <w:t xml:space="preserve">akude ja patareide määruse </w:t>
      </w:r>
      <w:r>
        <w:t xml:space="preserve">nõudeid/võimalusi. </w:t>
      </w:r>
    </w:p>
    <w:p w14:paraId="3459C8F1" w14:textId="7970A600" w:rsidR="00F83CD9" w:rsidRDefault="00F83CD9" w:rsidP="00F83CD9">
      <w:pPr>
        <w:pStyle w:val="Pealdis"/>
        <w:keepNext/>
      </w:pPr>
      <w:r>
        <w:t xml:space="preserve">Tabel </w:t>
      </w:r>
      <w:r>
        <w:fldChar w:fldCharType="begin"/>
      </w:r>
      <w:r>
        <w:instrText xml:space="preserve"> SEQ Tabel \* ARABIC </w:instrText>
      </w:r>
      <w:r>
        <w:fldChar w:fldCharType="separate"/>
      </w:r>
      <w:r w:rsidR="009F61E6">
        <w:rPr>
          <w:noProof/>
        </w:rPr>
        <w:t>20</w:t>
      </w:r>
      <w:r>
        <w:fldChar w:fldCharType="end"/>
      </w:r>
      <w:r>
        <w:t xml:space="preserve">. Erinevate osapoolte </w:t>
      </w:r>
      <w:r w:rsidR="003314DC">
        <w:t xml:space="preserve">akude ja patareide määrusest </w:t>
      </w:r>
      <w:r>
        <w:t>tulenevad kohustused</w:t>
      </w:r>
    </w:p>
    <w:tbl>
      <w:tblPr>
        <w:tblStyle w:val="Kontuurtabel"/>
        <w:tblW w:w="0" w:type="auto"/>
        <w:tblLayout w:type="fixed"/>
        <w:tblLook w:val="04A0" w:firstRow="1" w:lastRow="0" w:firstColumn="1" w:lastColumn="0" w:noHBand="0" w:noVBand="1"/>
      </w:tblPr>
      <w:tblGrid>
        <w:gridCol w:w="1838"/>
        <w:gridCol w:w="3969"/>
        <w:gridCol w:w="3827"/>
        <w:gridCol w:w="3119"/>
      </w:tblGrid>
      <w:tr w:rsidR="00B471EF" w14:paraId="0F7053A7" w14:textId="77777777" w:rsidTr="003C093F">
        <w:tc>
          <w:tcPr>
            <w:tcW w:w="1838" w:type="dxa"/>
          </w:tcPr>
          <w:p w14:paraId="3A821791" w14:textId="77777777" w:rsidR="00B471EF" w:rsidRPr="00D9300D" w:rsidRDefault="00B471EF" w:rsidP="003C093F">
            <w:pPr>
              <w:rPr>
                <w:b/>
                <w:bCs/>
                <w:sz w:val="18"/>
                <w:szCs w:val="18"/>
              </w:rPr>
            </w:pPr>
            <w:r w:rsidRPr="00D9300D">
              <w:rPr>
                <w:b/>
                <w:bCs/>
                <w:sz w:val="18"/>
                <w:szCs w:val="18"/>
              </w:rPr>
              <w:t>Osapool</w:t>
            </w:r>
          </w:p>
        </w:tc>
        <w:tc>
          <w:tcPr>
            <w:tcW w:w="3969" w:type="dxa"/>
          </w:tcPr>
          <w:p w14:paraId="2BCEDBBC" w14:textId="11F32488" w:rsidR="00B471EF" w:rsidRPr="00D9300D" w:rsidRDefault="00B471EF" w:rsidP="003C093F">
            <w:pPr>
              <w:rPr>
                <w:b/>
                <w:bCs/>
                <w:sz w:val="18"/>
                <w:szCs w:val="18"/>
              </w:rPr>
            </w:pPr>
            <w:r w:rsidRPr="00D9300D">
              <w:rPr>
                <w:b/>
                <w:bCs/>
                <w:sz w:val="18"/>
                <w:szCs w:val="18"/>
              </w:rPr>
              <w:t>Mis muutub</w:t>
            </w:r>
            <w:r>
              <w:rPr>
                <w:b/>
                <w:bCs/>
                <w:sz w:val="18"/>
                <w:szCs w:val="18"/>
              </w:rPr>
              <w:t>?</w:t>
            </w:r>
            <w:r w:rsidRPr="00D9300D">
              <w:rPr>
                <w:b/>
                <w:bCs/>
                <w:sz w:val="18"/>
                <w:szCs w:val="18"/>
              </w:rPr>
              <w:t xml:space="preserve">/ </w:t>
            </w:r>
            <w:r>
              <w:rPr>
                <w:b/>
                <w:bCs/>
                <w:sz w:val="18"/>
                <w:szCs w:val="18"/>
              </w:rPr>
              <w:t>U</w:t>
            </w:r>
            <w:r w:rsidRPr="00D9300D">
              <w:rPr>
                <w:b/>
                <w:bCs/>
                <w:sz w:val="18"/>
                <w:szCs w:val="18"/>
              </w:rPr>
              <w:t>us nõue</w:t>
            </w:r>
            <w:r w:rsidR="00732DFD">
              <w:rPr>
                <w:b/>
                <w:bCs/>
                <w:sz w:val="18"/>
                <w:szCs w:val="18"/>
              </w:rPr>
              <w:t xml:space="preserve"> akude ja patareide määrusest tulenevalt</w:t>
            </w:r>
          </w:p>
        </w:tc>
        <w:tc>
          <w:tcPr>
            <w:tcW w:w="3827" w:type="dxa"/>
          </w:tcPr>
          <w:p w14:paraId="39D08EC5" w14:textId="77777777" w:rsidR="00B471EF" w:rsidRPr="00D9300D" w:rsidRDefault="00B471EF" w:rsidP="003C093F">
            <w:pPr>
              <w:rPr>
                <w:b/>
                <w:bCs/>
                <w:sz w:val="18"/>
                <w:szCs w:val="18"/>
              </w:rPr>
            </w:pPr>
            <w:r w:rsidRPr="00D9300D">
              <w:rPr>
                <w:b/>
                <w:bCs/>
                <w:sz w:val="18"/>
                <w:szCs w:val="18"/>
              </w:rPr>
              <w:t>Miks see on tootjavastutuse seisukohalt oluline?</w:t>
            </w:r>
          </w:p>
        </w:tc>
        <w:tc>
          <w:tcPr>
            <w:tcW w:w="3119" w:type="dxa"/>
          </w:tcPr>
          <w:p w14:paraId="1101DC62" w14:textId="77777777" w:rsidR="00B471EF" w:rsidRPr="00D9300D" w:rsidRDefault="00B471EF" w:rsidP="003C093F">
            <w:pPr>
              <w:rPr>
                <w:b/>
                <w:bCs/>
                <w:sz w:val="18"/>
                <w:szCs w:val="18"/>
              </w:rPr>
            </w:pPr>
            <w:r w:rsidRPr="00D9300D">
              <w:rPr>
                <w:b/>
                <w:bCs/>
                <w:sz w:val="18"/>
                <w:szCs w:val="18"/>
              </w:rPr>
              <w:t>Ajaraam</w:t>
            </w:r>
          </w:p>
        </w:tc>
      </w:tr>
      <w:tr w:rsidR="00B471EF" w14:paraId="365DCBD0" w14:textId="77777777" w:rsidTr="003C093F">
        <w:tc>
          <w:tcPr>
            <w:tcW w:w="1838" w:type="dxa"/>
          </w:tcPr>
          <w:p w14:paraId="6345DC0C" w14:textId="36D00EA6" w:rsidR="00B471EF" w:rsidRPr="00537178" w:rsidRDefault="00633FEB" w:rsidP="003C093F">
            <w:pPr>
              <w:rPr>
                <w:b/>
                <w:bCs/>
                <w:sz w:val="18"/>
                <w:szCs w:val="18"/>
              </w:rPr>
            </w:pPr>
            <w:r w:rsidRPr="00633FEB">
              <w:rPr>
                <w:b/>
                <w:bCs/>
                <w:sz w:val="18"/>
                <w:szCs w:val="18"/>
              </w:rPr>
              <w:t xml:space="preserve">Akude tootjad/importijad </w:t>
            </w:r>
            <w:r w:rsidRPr="00633FEB">
              <w:rPr>
                <w:sz w:val="18"/>
                <w:szCs w:val="18"/>
              </w:rPr>
              <w:t>(probleemtoote ettevõtted)</w:t>
            </w:r>
          </w:p>
        </w:tc>
        <w:tc>
          <w:tcPr>
            <w:tcW w:w="3969" w:type="dxa"/>
          </w:tcPr>
          <w:p w14:paraId="55B9062E" w14:textId="4186531C" w:rsidR="00DF742A" w:rsidRDefault="00464CE9" w:rsidP="003C093F">
            <w:pPr>
              <w:rPr>
                <w:sz w:val="18"/>
                <w:szCs w:val="18"/>
              </w:rPr>
            </w:pPr>
            <w:r w:rsidRPr="00464CE9">
              <w:rPr>
                <w:sz w:val="18"/>
                <w:szCs w:val="18"/>
              </w:rPr>
              <w:t xml:space="preserve">Tootja registreerib end liikmesriigi tootjaregistris ja esitab registreerimisel nõutud andmed (sh </w:t>
            </w:r>
            <w:r w:rsidR="00F3511E">
              <w:rPr>
                <w:sz w:val="18"/>
                <w:szCs w:val="18"/>
              </w:rPr>
              <w:t>TV</w:t>
            </w:r>
            <w:r w:rsidRPr="00464CE9">
              <w:rPr>
                <w:sz w:val="18"/>
                <w:szCs w:val="18"/>
              </w:rPr>
              <w:t>O, kogumissüsteemi ja aruandluse korraldus), mille alusel pädev asutus saab järelevalvet teha.</w:t>
            </w:r>
          </w:p>
          <w:p w14:paraId="055A2A21" w14:textId="77777777" w:rsidR="00F3511E" w:rsidRDefault="00F3511E" w:rsidP="003C093F">
            <w:pPr>
              <w:rPr>
                <w:sz w:val="18"/>
                <w:szCs w:val="18"/>
              </w:rPr>
            </w:pPr>
          </w:p>
          <w:p w14:paraId="2AE6857D" w14:textId="592F2E84" w:rsidR="00F3511E" w:rsidRDefault="00F3511E" w:rsidP="003C093F">
            <w:pPr>
              <w:rPr>
                <w:sz w:val="18"/>
                <w:szCs w:val="18"/>
              </w:rPr>
            </w:pPr>
            <w:r w:rsidRPr="00F3511E">
              <w:rPr>
                <w:sz w:val="18"/>
                <w:szCs w:val="18"/>
              </w:rPr>
              <w:t xml:space="preserve">Tootja kannab laienenud tootjavastutuse kulud ja korraldab (üksikult või </w:t>
            </w:r>
            <w:r>
              <w:rPr>
                <w:sz w:val="18"/>
                <w:szCs w:val="18"/>
              </w:rPr>
              <w:t>TV</w:t>
            </w:r>
            <w:r w:rsidRPr="00F3511E">
              <w:rPr>
                <w:sz w:val="18"/>
                <w:szCs w:val="18"/>
              </w:rPr>
              <w:t>O kaudu) eraldi kogumise, veod ja käitluse ning tagab kogumisvõrgu olemasolu kõigil territooriumitel.</w:t>
            </w:r>
          </w:p>
          <w:p w14:paraId="34A4F01B" w14:textId="77777777" w:rsidR="00793EFE" w:rsidRDefault="00793EFE" w:rsidP="003C093F">
            <w:pPr>
              <w:rPr>
                <w:sz w:val="18"/>
                <w:szCs w:val="18"/>
              </w:rPr>
            </w:pPr>
          </w:p>
          <w:p w14:paraId="1CCC34EB" w14:textId="594C11AE" w:rsidR="00793EFE" w:rsidRDefault="00793EFE" w:rsidP="003C093F">
            <w:pPr>
              <w:rPr>
                <w:sz w:val="18"/>
                <w:szCs w:val="18"/>
              </w:rPr>
            </w:pPr>
            <w:r w:rsidRPr="00793EFE">
              <w:rPr>
                <w:sz w:val="18"/>
                <w:szCs w:val="18"/>
              </w:rPr>
              <w:t>Tootja viib läbi EL-i vastavushindamise ja kinnitab vastavuse CE-märgisega enne patarei turule laskmist.</w:t>
            </w:r>
          </w:p>
          <w:p w14:paraId="248209CF" w14:textId="77777777" w:rsidR="00793EFE" w:rsidRDefault="00793EFE" w:rsidP="003C093F">
            <w:pPr>
              <w:rPr>
                <w:sz w:val="18"/>
                <w:szCs w:val="18"/>
              </w:rPr>
            </w:pPr>
          </w:p>
          <w:p w14:paraId="592506DF" w14:textId="49B6ED93" w:rsidR="00793EFE" w:rsidRDefault="00BE62C8" w:rsidP="003C093F">
            <w:pPr>
              <w:rPr>
                <w:sz w:val="18"/>
                <w:szCs w:val="18"/>
              </w:rPr>
            </w:pPr>
            <w:r w:rsidRPr="00BE62C8">
              <w:rPr>
                <w:sz w:val="18"/>
                <w:szCs w:val="18"/>
              </w:rPr>
              <w:t>Tootja tagab, et kaasaskantavad ja LMT-patareid on lõppkasutaja poolt ohutult eemaldatavad ja asendatavad, ning lisab selleks vajalikud juhised.</w:t>
            </w:r>
          </w:p>
          <w:p w14:paraId="036C447D" w14:textId="77777777" w:rsidR="00BE62C8" w:rsidRDefault="00BE62C8" w:rsidP="003C093F">
            <w:pPr>
              <w:rPr>
                <w:sz w:val="18"/>
                <w:szCs w:val="18"/>
              </w:rPr>
            </w:pPr>
          </w:p>
          <w:p w14:paraId="0E558696" w14:textId="7FECA82D" w:rsidR="008D5F67" w:rsidRDefault="008D5F67" w:rsidP="003C093F">
            <w:pPr>
              <w:rPr>
                <w:sz w:val="18"/>
                <w:szCs w:val="18"/>
              </w:rPr>
            </w:pPr>
            <w:r w:rsidRPr="008D5F67">
              <w:rPr>
                <w:sz w:val="18"/>
                <w:szCs w:val="18"/>
              </w:rPr>
              <w:lastRenderedPageBreak/>
              <w:t>Tootja loob EV-, &gt;2 kWh tööstus- ja LMT-patareidele akupassi, milles on mudeli- ja individuaalinfo kogu elutsükli kohta.</w:t>
            </w:r>
          </w:p>
          <w:p w14:paraId="23D1CDA8" w14:textId="77777777" w:rsidR="008462F6" w:rsidRDefault="008462F6" w:rsidP="003C093F">
            <w:pPr>
              <w:rPr>
                <w:sz w:val="18"/>
                <w:szCs w:val="18"/>
              </w:rPr>
            </w:pPr>
          </w:p>
          <w:p w14:paraId="0F12F7F2" w14:textId="14E7CF6E" w:rsidR="008462F6" w:rsidRDefault="00AA6E97" w:rsidP="003C093F">
            <w:pPr>
              <w:rPr>
                <w:sz w:val="18"/>
                <w:szCs w:val="18"/>
              </w:rPr>
            </w:pPr>
            <w:r w:rsidRPr="00AA6E97">
              <w:rPr>
                <w:sz w:val="18"/>
                <w:szCs w:val="18"/>
              </w:rPr>
              <w:t>Tootja koostab ja esitab patarei süsinikujalajälje deklaratsiooni vastavalt Komisjoni aktidega kehtestatavale metoodikale ning järgib etapiviisil</w:t>
            </w:r>
            <w:r w:rsidR="0081417E">
              <w:rPr>
                <w:sz w:val="18"/>
                <w:szCs w:val="18"/>
              </w:rPr>
              <w:t>iselt</w:t>
            </w:r>
            <w:r w:rsidRPr="00AA6E97">
              <w:rPr>
                <w:sz w:val="18"/>
                <w:szCs w:val="18"/>
              </w:rPr>
              <w:t xml:space="preserve"> rakenduvaid klasside/piirmäärade nõudeid (esimesed kohustused EV-patareidele algasid 2025; järgmised laienevad 2028+).</w:t>
            </w:r>
          </w:p>
          <w:p w14:paraId="7CA7132A" w14:textId="77777777" w:rsidR="00BE62C8" w:rsidRDefault="00BE62C8" w:rsidP="003C093F">
            <w:pPr>
              <w:rPr>
                <w:sz w:val="18"/>
                <w:szCs w:val="18"/>
              </w:rPr>
            </w:pPr>
          </w:p>
          <w:p w14:paraId="474FB995" w14:textId="1A3CFF25" w:rsidR="00E14562" w:rsidRDefault="00771B6A" w:rsidP="003C093F">
            <w:pPr>
              <w:rPr>
                <w:sz w:val="18"/>
                <w:szCs w:val="18"/>
              </w:rPr>
            </w:pPr>
            <w:r w:rsidRPr="00771B6A">
              <w:rPr>
                <w:sz w:val="18"/>
                <w:szCs w:val="18"/>
              </w:rPr>
              <w:t>Tootja saavutab materjalide tagastuse miinimumtasemed (nt Co, Ni, Cu ja Pb 90% ja Li 50% 2027. a-ks; kõrgemad tasemed 2031. a-ks).</w:t>
            </w:r>
          </w:p>
          <w:p w14:paraId="243AC5DE" w14:textId="77777777" w:rsidR="00E30D79" w:rsidRDefault="00E30D79" w:rsidP="003C093F">
            <w:pPr>
              <w:rPr>
                <w:sz w:val="18"/>
                <w:szCs w:val="18"/>
              </w:rPr>
            </w:pPr>
          </w:p>
          <w:p w14:paraId="1534FCE6" w14:textId="77777777" w:rsidR="0081417E" w:rsidRDefault="0081417E" w:rsidP="003C093F">
            <w:pPr>
              <w:rPr>
                <w:sz w:val="18"/>
                <w:szCs w:val="18"/>
              </w:rPr>
            </w:pPr>
          </w:p>
          <w:p w14:paraId="537D4F16" w14:textId="4278E327" w:rsidR="00771B6A" w:rsidRDefault="00E30D79" w:rsidP="003C093F">
            <w:pPr>
              <w:rPr>
                <w:sz w:val="18"/>
                <w:szCs w:val="18"/>
              </w:rPr>
            </w:pPr>
            <w:r w:rsidRPr="00E30D79">
              <w:rPr>
                <w:sz w:val="18"/>
                <w:szCs w:val="18"/>
              </w:rPr>
              <w:t>Tootja tagab ringlussevõetud sisu miinimumid uutes patareides (nt 2031. a-st ja 2036. a-st kasvavad künnised Co, Pb, Li ja Ni jaoks).</w:t>
            </w:r>
          </w:p>
          <w:p w14:paraId="6FF24B05" w14:textId="77777777" w:rsidR="00BF0988" w:rsidRDefault="00BF0988" w:rsidP="003C093F">
            <w:pPr>
              <w:rPr>
                <w:sz w:val="18"/>
                <w:szCs w:val="18"/>
              </w:rPr>
            </w:pPr>
          </w:p>
          <w:p w14:paraId="325F54A3" w14:textId="0A8B7041" w:rsidR="00BF0988" w:rsidRDefault="00BF0988" w:rsidP="003C093F">
            <w:pPr>
              <w:rPr>
                <w:sz w:val="18"/>
                <w:szCs w:val="18"/>
              </w:rPr>
            </w:pPr>
            <w:r w:rsidRPr="00BF0988">
              <w:rPr>
                <w:sz w:val="18"/>
                <w:szCs w:val="18"/>
              </w:rPr>
              <w:t>Tootja rakendab riskipõhiseid tarneahela hoolsuskohustusi määratud toorainete (nt koobalt, liitium, nikkel, grafiit) suhtes</w:t>
            </w:r>
            <w:r>
              <w:rPr>
                <w:sz w:val="18"/>
                <w:szCs w:val="18"/>
              </w:rPr>
              <w:t>.</w:t>
            </w:r>
          </w:p>
          <w:p w14:paraId="0A17A2E9" w14:textId="50A0D60C" w:rsidR="00DF742A" w:rsidRDefault="00DF742A" w:rsidP="003C093F">
            <w:pPr>
              <w:rPr>
                <w:sz w:val="18"/>
                <w:szCs w:val="18"/>
              </w:rPr>
            </w:pPr>
          </w:p>
        </w:tc>
        <w:tc>
          <w:tcPr>
            <w:tcW w:w="3827" w:type="dxa"/>
          </w:tcPr>
          <w:p w14:paraId="3DEA8B03" w14:textId="36ED84DF" w:rsidR="00B471EF" w:rsidRDefault="00F3511E" w:rsidP="003C093F">
            <w:pPr>
              <w:rPr>
                <w:sz w:val="18"/>
                <w:szCs w:val="18"/>
              </w:rPr>
            </w:pPr>
            <w:r w:rsidRPr="00F3511E">
              <w:rPr>
                <w:sz w:val="18"/>
                <w:szCs w:val="18"/>
              </w:rPr>
              <w:lastRenderedPageBreak/>
              <w:t xml:space="preserve">Ilma registrita on raske tuvastada, kes vastutab turule lastud patareide jäätmekäitluse rahastamise ja tulemuste eest, mistõttu registreerimine vähendab </w:t>
            </w:r>
            <w:r w:rsidR="00873981">
              <w:rPr>
                <w:sz w:val="18"/>
                <w:szCs w:val="18"/>
              </w:rPr>
              <w:t>varjatud turuletoojate osakaalu.</w:t>
            </w:r>
          </w:p>
          <w:p w14:paraId="61D1499E" w14:textId="77777777" w:rsidR="00793EFE" w:rsidRDefault="00793EFE" w:rsidP="003C093F">
            <w:pPr>
              <w:rPr>
                <w:sz w:val="18"/>
                <w:szCs w:val="18"/>
              </w:rPr>
            </w:pPr>
          </w:p>
          <w:p w14:paraId="3368A78C" w14:textId="77777777" w:rsidR="00793EFE" w:rsidRDefault="00793EFE" w:rsidP="003C093F">
            <w:pPr>
              <w:rPr>
                <w:sz w:val="18"/>
                <w:szCs w:val="18"/>
              </w:rPr>
            </w:pPr>
            <w:r w:rsidRPr="00793EFE">
              <w:rPr>
                <w:sz w:val="18"/>
                <w:szCs w:val="18"/>
              </w:rPr>
              <w:t>Kulude kandmine paneb saastaja maksab-põhimõtte tööle ja motiveerib paremale tootedisainile ning tõhusamale kogumisele.</w:t>
            </w:r>
          </w:p>
          <w:p w14:paraId="38586638" w14:textId="77777777" w:rsidR="00793EFE" w:rsidRDefault="00793EFE" w:rsidP="003C093F">
            <w:pPr>
              <w:rPr>
                <w:sz w:val="18"/>
                <w:szCs w:val="18"/>
              </w:rPr>
            </w:pPr>
          </w:p>
          <w:p w14:paraId="2D27D9C9" w14:textId="77777777" w:rsidR="00793EFE" w:rsidRDefault="00793EFE" w:rsidP="003C093F">
            <w:pPr>
              <w:rPr>
                <w:sz w:val="18"/>
                <w:szCs w:val="18"/>
              </w:rPr>
            </w:pPr>
            <w:r w:rsidRPr="00793EFE">
              <w:rPr>
                <w:sz w:val="18"/>
                <w:szCs w:val="18"/>
              </w:rPr>
              <w:t>CE-märgis seob toote ohutus- ja teabe-nõuded kogumissüsteemi ja järelevalvega, vähendades ohtu, et turule jõuavad nõuetele mittevastavad patareid.</w:t>
            </w:r>
          </w:p>
          <w:p w14:paraId="3E6CEBDB" w14:textId="77777777" w:rsidR="00BE62C8" w:rsidRDefault="00BE62C8" w:rsidP="003C093F">
            <w:pPr>
              <w:rPr>
                <w:sz w:val="18"/>
                <w:szCs w:val="18"/>
              </w:rPr>
            </w:pPr>
          </w:p>
          <w:p w14:paraId="38A5207B" w14:textId="77777777" w:rsidR="00BE62C8" w:rsidRDefault="00BE62C8" w:rsidP="003C093F">
            <w:pPr>
              <w:rPr>
                <w:sz w:val="18"/>
                <w:szCs w:val="18"/>
              </w:rPr>
            </w:pPr>
            <w:r w:rsidRPr="00BE62C8">
              <w:rPr>
                <w:sz w:val="18"/>
                <w:szCs w:val="18"/>
              </w:rPr>
              <w:t>Eemaldatavus suurendab parandatavust ja pikendab toodete eluiga, vähendades jäätmeteket ja parandades kogumismäära.</w:t>
            </w:r>
          </w:p>
          <w:p w14:paraId="5C0CB302" w14:textId="77777777" w:rsidR="008462F6" w:rsidRDefault="008462F6" w:rsidP="003C093F">
            <w:pPr>
              <w:rPr>
                <w:sz w:val="18"/>
                <w:szCs w:val="18"/>
              </w:rPr>
            </w:pPr>
          </w:p>
          <w:p w14:paraId="0F477449" w14:textId="756CF4FA" w:rsidR="008462F6" w:rsidRDefault="008462F6" w:rsidP="003C093F">
            <w:pPr>
              <w:rPr>
                <w:sz w:val="18"/>
                <w:szCs w:val="18"/>
              </w:rPr>
            </w:pPr>
            <w:r w:rsidRPr="008462F6">
              <w:rPr>
                <w:sz w:val="18"/>
                <w:szCs w:val="18"/>
              </w:rPr>
              <w:t xml:space="preserve">Akupass muudab vood nähtavaks (nt koostis, ümbertöötlemisajalugu), mis võimaldab </w:t>
            </w:r>
            <w:r w:rsidRPr="008462F6">
              <w:rPr>
                <w:sz w:val="18"/>
                <w:szCs w:val="18"/>
              </w:rPr>
              <w:lastRenderedPageBreak/>
              <w:t xml:space="preserve">paremat jäätmevoogude juhtimist ja tasude </w:t>
            </w:r>
            <w:r w:rsidR="0032580B">
              <w:rPr>
                <w:sz w:val="18"/>
                <w:szCs w:val="18"/>
              </w:rPr>
              <w:t>öko</w:t>
            </w:r>
            <w:r w:rsidRPr="008462F6">
              <w:rPr>
                <w:sz w:val="18"/>
                <w:szCs w:val="18"/>
              </w:rPr>
              <w:t>modulleerimist.</w:t>
            </w:r>
          </w:p>
          <w:p w14:paraId="40D61204" w14:textId="77777777" w:rsidR="00E14562" w:rsidRDefault="00E14562" w:rsidP="003C093F">
            <w:pPr>
              <w:rPr>
                <w:sz w:val="18"/>
                <w:szCs w:val="18"/>
              </w:rPr>
            </w:pPr>
          </w:p>
          <w:p w14:paraId="05DBCBF8" w14:textId="673916EB" w:rsidR="00E14562" w:rsidRDefault="00E14562" w:rsidP="003C093F">
            <w:pPr>
              <w:rPr>
                <w:sz w:val="18"/>
                <w:szCs w:val="18"/>
              </w:rPr>
            </w:pPr>
            <w:r w:rsidRPr="00E14562">
              <w:rPr>
                <w:sz w:val="18"/>
                <w:szCs w:val="18"/>
              </w:rPr>
              <w:t xml:space="preserve">Jälg ja piirmäärad võimaldavad </w:t>
            </w:r>
            <w:r w:rsidR="0032580B">
              <w:rPr>
                <w:sz w:val="18"/>
                <w:szCs w:val="18"/>
              </w:rPr>
              <w:t xml:space="preserve">tootjavastutuse </w:t>
            </w:r>
            <w:r w:rsidRPr="00E14562">
              <w:rPr>
                <w:sz w:val="18"/>
                <w:szCs w:val="18"/>
              </w:rPr>
              <w:t xml:space="preserve">tasude </w:t>
            </w:r>
            <w:r w:rsidR="0032580B">
              <w:rPr>
                <w:sz w:val="18"/>
                <w:szCs w:val="18"/>
              </w:rPr>
              <w:t>öko</w:t>
            </w:r>
            <w:r w:rsidRPr="00E14562">
              <w:rPr>
                <w:sz w:val="18"/>
                <w:szCs w:val="18"/>
              </w:rPr>
              <w:t>modulleerimist tegeliku keskkonnamõju järgi, suunates tootjaid väiksema jalajälje poole</w:t>
            </w:r>
            <w:r w:rsidR="00771B6A">
              <w:rPr>
                <w:sz w:val="18"/>
                <w:szCs w:val="18"/>
              </w:rPr>
              <w:t>.</w:t>
            </w:r>
          </w:p>
          <w:p w14:paraId="38DDEEEC" w14:textId="77777777" w:rsidR="00771B6A" w:rsidRDefault="00771B6A" w:rsidP="003C093F">
            <w:pPr>
              <w:rPr>
                <w:sz w:val="18"/>
                <w:szCs w:val="18"/>
              </w:rPr>
            </w:pPr>
          </w:p>
          <w:p w14:paraId="16146553" w14:textId="77777777" w:rsidR="00771B6A" w:rsidRDefault="00771B6A" w:rsidP="003C093F">
            <w:pPr>
              <w:rPr>
                <w:sz w:val="18"/>
                <w:szCs w:val="18"/>
              </w:rPr>
            </w:pPr>
            <w:r w:rsidRPr="00771B6A">
              <w:rPr>
                <w:sz w:val="18"/>
                <w:szCs w:val="18"/>
              </w:rPr>
              <w:t>Tagastusmäärad loovad turu teisesele toormele ja vähendavad esmatoorme sõltuvust; see vähendab EPR-kulubaasi pikas plaanis.</w:t>
            </w:r>
          </w:p>
          <w:p w14:paraId="1F6973F2" w14:textId="77777777" w:rsidR="00E30D79" w:rsidRDefault="00E30D79" w:rsidP="003C093F">
            <w:pPr>
              <w:rPr>
                <w:sz w:val="18"/>
                <w:szCs w:val="18"/>
              </w:rPr>
            </w:pPr>
          </w:p>
          <w:p w14:paraId="18744BCD" w14:textId="77777777" w:rsidR="00E30D79" w:rsidRDefault="00E30D79" w:rsidP="003C093F">
            <w:pPr>
              <w:rPr>
                <w:sz w:val="18"/>
                <w:szCs w:val="18"/>
              </w:rPr>
            </w:pPr>
            <w:r w:rsidRPr="00E30D79">
              <w:rPr>
                <w:sz w:val="18"/>
                <w:szCs w:val="18"/>
              </w:rPr>
              <w:t>Minimaalse teisese sisu nõuded sulgevad ringi ja teevad kogumise/käitlemise tulemused tootjale rahaliselt relevantseks.</w:t>
            </w:r>
          </w:p>
          <w:p w14:paraId="6E8FC912" w14:textId="77777777" w:rsidR="00E02C4F" w:rsidRDefault="00E02C4F" w:rsidP="003C093F">
            <w:pPr>
              <w:rPr>
                <w:sz w:val="18"/>
                <w:szCs w:val="18"/>
              </w:rPr>
            </w:pPr>
          </w:p>
          <w:p w14:paraId="47D1835C" w14:textId="772E16F0" w:rsidR="00E02C4F" w:rsidRPr="00EC5981" w:rsidRDefault="00E02C4F" w:rsidP="003C093F">
            <w:pPr>
              <w:rPr>
                <w:sz w:val="18"/>
                <w:szCs w:val="18"/>
              </w:rPr>
            </w:pPr>
            <w:r w:rsidRPr="00E02C4F">
              <w:rPr>
                <w:sz w:val="18"/>
                <w:szCs w:val="18"/>
              </w:rPr>
              <w:t xml:space="preserve">Hoolsus vähendab sotsiaal- ja keskkonnariske ning toetab ausat konkurentsi </w:t>
            </w:r>
            <w:r>
              <w:rPr>
                <w:sz w:val="18"/>
                <w:szCs w:val="18"/>
              </w:rPr>
              <w:t xml:space="preserve">tootjavastutuse </w:t>
            </w:r>
            <w:r w:rsidRPr="00E02C4F">
              <w:rPr>
                <w:sz w:val="18"/>
                <w:szCs w:val="18"/>
              </w:rPr>
              <w:t>raamistikus</w:t>
            </w:r>
            <w:r>
              <w:rPr>
                <w:sz w:val="18"/>
                <w:szCs w:val="18"/>
              </w:rPr>
              <w:t xml:space="preserve">. </w:t>
            </w:r>
          </w:p>
        </w:tc>
        <w:tc>
          <w:tcPr>
            <w:tcW w:w="3119" w:type="dxa"/>
          </w:tcPr>
          <w:p w14:paraId="61536983" w14:textId="77777777" w:rsidR="00B471EF" w:rsidRDefault="00613488" w:rsidP="003C093F">
            <w:pPr>
              <w:rPr>
                <w:sz w:val="18"/>
                <w:szCs w:val="18"/>
              </w:rPr>
            </w:pPr>
            <w:r w:rsidRPr="00613488">
              <w:rPr>
                <w:sz w:val="18"/>
                <w:szCs w:val="18"/>
              </w:rPr>
              <w:lastRenderedPageBreak/>
              <w:t>Alates 18.08.2025</w:t>
            </w:r>
          </w:p>
          <w:p w14:paraId="1F568051" w14:textId="77777777" w:rsidR="00613488" w:rsidRDefault="00613488" w:rsidP="003C093F">
            <w:pPr>
              <w:rPr>
                <w:sz w:val="18"/>
                <w:szCs w:val="18"/>
              </w:rPr>
            </w:pPr>
          </w:p>
          <w:p w14:paraId="19F392A3" w14:textId="77777777" w:rsidR="00613488" w:rsidRDefault="00613488" w:rsidP="003C093F">
            <w:pPr>
              <w:rPr>
                <w:sz w:val="18"/>
                <w:szCs w:val="18"/>
              </w:rPr>
            </w:pPr>
          </w:p>
          <w:p w14:paraId="1C712E35" w14:textId="77777777" w:rsidR="00613488" w:rsidRDefault="00613488" w:rsidP="003C093F">
            <w:pPr>
              <w:rPr>
                <w:sz w:val="18"/>
                <w:szCs w:val="18"/>
              </w:rPr>
            </w:pPr>
          </w:p>
          <w:p w14:paraId="390CDB82" w14:textId="77777777" w:rsidR="00613488" w:rsidRDefault="00613488" w:rsidP="003C093F">
            <w:pPr>
              <w:rPr>
                <w:sz w:val="18"/>
                <w:szCs w:val="18"/>
              </w:rPr>
            </w:pPr>
          </w:p>
          <w:p w14:paraId="71CE3F5A" w14:textId="77777777" w:rsidR="00613488" w:rsidRDefault="00613488" w:rsidP="003C093F">
            <w:pPr>
              <w:rPr>
                <w:sz w:val="18"/>
                <w:szCs w:val="18"/>
              </w:rPr>
            </w:pPr>
          </w:p>
          <w:p w14:paraId="1A32E478" w14:textId="77777777" w:rsidR="00613488" w:rsidRDefault="00613488" w:rsidP="003C093F">
            <w:pPr>
              <w:rPr>
                <w:sz w:val="18"/>
                <w:szCs w:val="18"/>
              </w:rPr>
            </w:pPr>
            <w:r w:rsidRPr="00613488">
              <w:rPr>
                <w:sz w:val="18"/>
                <w:szCs w:val="18"/>
              </w:rPr>
              <w:t>Alates 18.08.2025</w:t>
            </w:r>
          </w:p>
          <w:p w14:paraId="449D4E05" w14:textId="77777777" w:rsidR="00613488" w:rsidRDefault="00613488" w:rsidP="003C093F">
            <w:pPr>
              <w:rPr>
                <w:sz w:val="18"/>
                <w:szCs w:val="18"/>
              </w:rPr>
            </w:pPr>
          </w:p>
          <w:p w14:paraId="2812CFA3" w14:textId="77777777" w:rsidR="00613488" w:rsidRDefault="00613488" w:rsidP="003C093F">
            <w:pPr>
              <w:rPr>
                <w:sz w:val="18"/>
                <w:szCs w:val="18"/>
              </w:rPr>
            </w:pPr>
          </w:p>
          <w:p w14:paraId="46882D20" w14:textId="77777777" w:rsidR="00613488" w:rsidRDefault="00613488" w:rsidP="003C093F">
            <w:pPr>
              <w:rPr>
                <w:sz w:val="18"/>
                <w:szCs w:val="18"/>
              </w:rPr>
            </w:pPr>
          </w:p>
          <w:p w14:paraId="7F1DDD2E" w14:textId="77777777" w:rsidR="00613488" w:rsidRDefault="008D5F67" w:rsidP="003C093F">
            <w:pPr>
              <w:rPr>
                <w:sz w:val="18"/>
                <w:szCs w:val="18"/>
              </w:rPr>
            </w:pPr>
            <w:r w:rsidRPr="008D5F67">
              <w:rPr>
                <w:sz w:val="18"/>
                <w:szCs w:val="18"/>
              </w:rPr>
              <w:t>Alates 18.08.2024</w:t>
            </w:r>
          </w:p>
          <w:p w14:paraId="45B812AD" w14:textId="77777777" w:rsidR="008D5F67" w:rsidRDefault="008D5F67" w:rsidP="003C093F">
            <w:pPr>
              <w:rPr>
                <w:sz w:val="18"/>
                <w:szCs w:val="18"/>
              </w:rPr>
            </w:pPr>
          </w:p>
          <w:p w14:paraId="4AC77DBB" w14:textId="77777777" w:rsidR="008D5F67" w:rsidRDefault="008D5F67" w:rsidP="003C093F">
            <w:pPr>
              <w:rPr>
                <w:sz w:val="18"/>
                <w:szCs w:val="18"/>
              </w:rPr>
            </w:pPr>
          </w:p>
          <w:p w14:paraId="49AEB51F" w14:textId="77777777" w:rsidR="008D5F67" w:rsidRDefault="008D5F67" w:rsidP="003C093F">
            <w:pPr>
              <w:rPr>
                <w:sz w:val="18"/>
                <w:szCs w:val="18"/>
              </w:rPr>
            </w:pPr>
          </w:p>
          <w:p w14:paraId="6960BF22" w14:textId="77777777" w:rsidR="008D5F67" w:rsidRDefault="008D5F67" w:rsidP="003C093F">
            <w:pPr>
              <w:rPr>
                <w:sz w:val="18"/>
                <w:szCs w:val="18"/>
              </w:rPr>
            </w:pPr>
          </w:p>
          <w:p w14:paraId="1C82B4A4" w14:textId="77777777" w:rsidR="008D5F67" w:rsidRDefault="008D5F67" w:rsidP="003C093F">
            <w:pPr>
              <w:rPr>
                <w:sz w:val="18"/>
                <w:szCs w:val="18"/>
              </w:rPr>
            </w:pPr>
            <w:r w:rsidRPr="008D5F67">
              <w:rPr>
                <w:sz w:val="18"/>
                <w:szCs w:val="18"/>
              </w:rPr>
              <w:t>Alates 18.02.2027</w:t>
            </w:r>
          </w:p>
          <w:p w14:paraId="2D033121" w14:textId="77777777" w:rsidR="008D5F67" w:rsidRDefault="008D5F67" w:rsidP="003C093F">
            <w:pPr>
              <w:rPr>
                <w:sz w:val="18"/>
                <w:szCs w:val="18"/>
              </w:rPr>
            </w:pPr>
          </w:p>
          <w:p w14:paraId="5717A751" w14:textId="77777777" w:rsidR="008D5F67" w:rsidRDefault="008D5F67" w:rsidP="003C093F">
            <w:pPr>
              <w:rPr>
                <w:sz w:val="18"/>
                <w:szCs w:val="18"/>
              </w:rPr>
            </w:pPr>
          </w:p>
          <w:p w14:paraId="18D2932C" w14:textId="77777777" w:rsidR="008D5F67" w:rsidRDefault="008D5F67" w:rsidP="003C093F">
            <w:pPr>
              <w:rPr>
                <w:sz w:val="18"/>
                <w:szCs w:val="18"/>
              </w:rPr>
            </w:pPr>
          </w:p>
          <w:p w14:paraId="18B7525B" w14:textId="77777777" w:rsidR="008D5F67" w:rsidRDefault="008462F6" w:rsidP="003C093F">
            <w:pPr>
              <w:rPr>
                <w:sz w:val="18"/>
                <w:szCs w:val="18"/>
              </w:rPr>
            </w:pPr>
            <w:r w:rsidRPr="008462F6">
              <w:rPr>
                <w:sz w:val="18"/>
                <w:szCs w:val="18"/>
              </w:rPr>
              <w:t>Alates 18.02.2027</w:t>
            </w:r>
          </w:p>
          <w:p w14:paraId="4DA48EC3" w14:textId="77777777" w:rsidR="00E14562" w:rsidRDefault="00E14562" w:rsidP="003C093F">
            <w:pPr>
              <w:rPr>
                <w:sz w:val="18"/>
                <w:szCs w:val="18"/>
              </w:rPr>
            </w:pPr>
          </w:p>
          <w:p w14:paraId="203E4931" w14:textId="77777777" w:rsidR="00E14562" w:rsidRDefault="00E14562" w:rsidP="003C093F">
            <w:pPr>
              <w:rPr>
                <w:sz w:val="18"/>
                <w:szCs w:val="18"/>
              </w:rPr>
            </w:pPr>
          </w:p>
          <w:p w14:paraId="30C1EEF7" w14:textId="77777777" w:rsidR="00E14562" w:rsidRDefault="00E14562" w:rsidP="003C093F">
            <w:pPr>
              <w:rPr>
                <w:sz w:val="18"/>
                <w:szCs w:val="18"/>
              </w:rPr>
            </w:pPr>
          </w:p>
          <w:p w14:paraId="65FD0844" w14:textId="77777777" w:rsidR="00E14562" w:rsidRDefault="00E14562" w:rsidP="003C093F">
            <w:pPr>
              <w:rPr>
                <w:sz w:val="18"/>
                <w:szCs w:val="18"/>
              </w:rPr>
            </w:pPr>
          </w:p>
          <w:p w14:paraId="4019039A" w14:textId="77777777" w:rsidR="00E14562" w:rsidRDefault="00E14562" w:rsidP="003C093F">
            <w:pPr>
              <w:rPr>
                <w:sz w:val="18"/>
                <w:szCs w:val="18"/>
              </w:rPr>
            </w:pPr>
            <w:r w:rsidRPr="00E14562">
              <w:rPr>
                <w:sz w:val="18"/>
                <w:szCs w:val="18"/>
              </w:rPr>
              <w:t>2025 → 2028+ (deleg. ja imp. aktid täpsustavad)</w:t>
            </w:r>
          </w:p>
          <w:p w14:paraId="518E83BB" w14:textId="77777777" w:rsidR="00771B6A" w:rsidRDefault="00771B6A" w:rsidP="003C093F">
            <w:pPr>
              <w:rPr>
                <w:sz w:val="18"/>
                <w:szCs w:val="18"/>
              </w:rPr>
            </w:pPr>
          </w:p>
          <w:p w14:paraId="05662ADE" w14:textId="77777777" w:rsidR="00771B6A" w:rsidRDefault="00771B6A" w:rsidP="003C093F">
            <w:pPr>
              <w:rPr>
                <w:sz w:val="18"/>
                <w:szCs w:val="18"/>
              </w:rPr>
            </w:pPr>
          </w:p>
          <w:p w14:paraId="4BDF458A" w14:textId="77777777" w:rsidR="00771B6A" w:rsidRDefault="00771B6A" w:rsidP="003C093F">
            <w:pPr>
              <w:rPr>
                <w:sz w:val="18"/>
                <w:szCs w:val="18"/>
              </w:rPr>
            </w:pPr>
          </w:p>
          <w:p w14:paraId="56547B59" w14:textId="77777777" w:rsidR="00771B6A" w:rsidRDefault="00771B6A" w:rsidP="003C093F">
            <w:pPr>
              <w:rPr>
                <w:sz w:val="18"/>
                <w:szCs w:val="18"/>
              </w:rPr>
            </w:pPr>
          </w:p>
          <w:p w14:paraId="11A38F9B" w14:textId="77777777" w:rsidR="00771B6A" w:rsidRDefault="00771B6A" w:rsidP="003C093F">
            <w:pPr>
              <w:rPr>
                <w:sz w:val="18"/>
                <w:szCs w:val="18"/>
              </w:rPr>
            </w:pPr>
            <w:r>
              <w:rPr>
                <w:sz w:val="18"/>
                <w:szCs w:val="18"/>
              </w:rPr>
              <w:t>2027 ja 2031</w:t>
            </w:r>
          </w:p>
          <w:p w14:paraId="1952BA73" w14:textId="77777777" w:rsidR="00E30D79" w:rsidRDefault="00E30D79" w:rsidP="003C093F">
            <w:pPr>
              <w:rPr>
                <w:sz w:val="18"/>
                <w:szCs w:val="18"/>
              </w:rPr>
            </w:pPr>
          </w:p>
          <w:p w14:paraId="24A78A67" w14:textId="77777777" w:rsidR="00E30D79" w:rsidRDefault="00E30D79" w:rsidP="003C093F">
            <w:pPr>
              <w:rPr>
                <w:sz w:val="18"/>
                <w:szCs w:val="18"/>
              </w:rPr>
            </w:pPr>
          </w:p>
          <w:p w14:paraId="14BA9EFF" w14:textId="77777777" w:rsidR="00E30D79" w:rsidRDefault="00E30D79" w:rsidP="003C093F">
            <w:pPr>
              <w:rPr>
                <w:sz w:val="18"/>
                <w:szCs w:val="18"/>
              </w:rPr>
            </w:pPr>
          </w:p>
          <w:p w14:paraId="7DD0D3AA" w14:textId="77777777" w:rsidR="00E30D79" w:rsidRDefault="00E30D79" w:rsidP="003C093F">
            <w:pPr>
              <w:rPr>
                <w:sz w:val="18"/>
                <w:szCs w:val="18"/>
              </w:rPr>
            </w:pPr>
          </w:p>
          <w:p w14:paraId="43841482" w14:textId="77777777" w:rsidR="00E30D79" w:rsidRDefault="00E30D79" w:rsidP="003C093F">
            <w:pPr>
              <w:rPr>
                <w:sz w:val="18"/>
                <w:szCs w:val="18"/>
              </w:rPr>
            </w:pPr>
            <w:r>
              <w:rPr>
                <w:sz w:val="18"/>
                <w:szCs w:val="18"/>
              </w:rPr>
              <w:t xml:space="preserve">2031 ja </w:t>
            </w:r>
            <w:r w:rsidR="00BF0988">
              <w:rPr>
                <w:sz w:val="18"/>
                <w:szCs w:val="18"/>
              </w:rPr>
              <w:t>2036</w:t>
            </w:r>
          </w:p>
          <w:p w14:paraId="320F67EE" w14:textId="77777777" w:rsidR="00E02C4F" w:rsidRDefault="00E02C4F" w:rsidP="003C093F">
            <w:pPr>
              <w:rPr>
                <w:sz w:val="18"/>
                <w:szCs w:val="18"/>
              </w:rPr>
            </w:pPr>
          </w:p>
          <w:p w14:paraId="32906FE2" w14:textId="77777777" w:rsidR="00E02C4F" w:rsidRDefault="00E02C4F" w:rsidP="003C093F">
            <w:pPr>
              <w:rPr>
                <w:sz w:val="18"/>
                <w:szCs w:val="18"/>
              </w:rPr>
            </w:pPr>
          </w:p>
          <w:p w14:paraId="0E5A8BFF" w14:textId="77777777" w:rsidR="00E02C4F" w:rsidRDefault="00E02C4F" w:rsidP="003C093F">
            <w:pPr>
              <w:rPr>
                <w:sz w:val="18"/>
                <w:szCs w:val="18"/>
              </w:rPr>
            </w:pPr>
          </w:p>
          <w:p w14:paraId="4BA93B89" w14:textId="510D693F" w:rsidR="00E02C4F" w:rsidRPr="00857106" w:rsidRDefault="00E02C4F" w:rsidP="003C093F">
            <w:pPr>
              <w:rPr>
                <w:sz w:val="18"/>
                <w:szCs w:val="18"/>
              </w:rPr>
            </w:pPr>
            <w:r>
              <w:rPr>
                <w:sz w:val="18"/>
                <w:szCs w:val="18"/>
              </w:rPr>
              <w:t>18.08.2027</w:t>
            </w:r>
          </w:p>
        </w:tc>
      </w:tr>
      <w:tr w:rsidR="00B471EF" w14:paraId="1A11237A" w14:textId="77777777" w:rsidTr="003C093F">
        <w:tc>
          <w:tcPr>
            <w:tcW w:w="1838" w:type="dxa"/>
          </w:tcPr>
          <w:p w14:paraId="4760CA9F" w14:textId="333D75CE" w:rsidR="00B471EF" w:rsidRPr="00537178" w:rsidRDefault="005A78C7" w:rsidP="003C093F">
            <w:pPr>
              <w:rPr>
                <w:b/>
                <w:bCs/>
                <w:sz w:val="18"/>
                <w:szCs w:val="18"/>
              </w:rPr>
            </w:pPr>
            <w:r>
              <w:rPr>
                <w:b/>
                <w:bCs/>
                <w:sz w:val="18"/>
                <w:szCs w:val="18"/>
              </w:rPr>
              <w:lastRenderedPageBreak/>
              <w:t>TVO</w:t>
            </w:r>
            <w:r w:rsidR="00FE38F3">
              <w:rPr>
                <w:b/>
                <w:bCs/>
                <w:sz w:val="18"/>
                <w:szCs w:val="18"/>
              </w:rPr>
              <w:t xml:space="preserve">d </w:t>
            </w:r>
            <w:r w:rsidR="00FE38F3" w:rsidRPr="00FE38F3">
              <w:rPr>
                <w:sz w:val="18"/>
                <w:szCs w:val="18"/>
              </w:rPr>
              <w:t>(akud)</w:t>
            </w:r>
          </w:p>
        </w:tc>
        <w:tc>
          <w:tcPr>
            <w:tcW w:w="3969" w:type="dxa"/>
          </w:tcPr>
          <w:p w14:paraId="5C20DE0C" w14:textId="53D420F4" w:rsidR="00B471EF" w:rsidRDefault="00C437D6" w:rsidP="003C093F">
            <w:pPr>
              <w:rPr>
                <w:sz w:val="18"/>
                <w:szCs w:val="18"/>
              </w:rPr>
            </w:pPr>
            <w:r>
              <w:rPr>
                <w:sz w:val="18"/>
                <w:szCs w:val="18"/>
              </w:rPr>
              <w:t>TV</w:t>
            </w:r>
            <w:r w:rsidR="00FC113D" w:rsidRPr="00FC113D">
              <w:rPr>
                <w:sz w:val="18"/>
                <w:szCs w:val="18"/>
              </w:rPr>
              <w:t>O tagab, et tema liikmete jaoks on kogu riigi territooriumil toimivad kogumis- ja vastuvõtuvõrgud kõikidele asjakohastele patareikategooriatele ning et kogumisvõrk ei piirdu vaid kasumlike piirkondadega.</w:t>
            </w:r>
          </w:p>
          <w:p w14:paraId="58C1C68F" w14:textId="77777777" w:rsidR="0051722D" w:rsidRDefault="0051722D" w:rsidP="003C093F">
            <w:pPr>
              <w:rPr>
                <w:sz w:val="18"/>
                <w:szCs w:val="18"/>
              </w:rPr>
            </w:pPr>
          </w:p>
          <w:p w14:paraId="11ECD540" w14:textId="525B92D0" w:rsidR="0051722D" w:rsidRDefault="002E01EA" w:rsidP="003C093F">
            <w:pPr>
              <w:rPr>
                <w:sz w:val="18"/>
                <w:szCs w:val="18"/>
              </w:rPr>
            </w:pPr>
            <w:r>
              <w:rPr>
                <w:sz w:val="18"/>
                <w:szCs w:val="18"/>
              </w:rPr>
              <w:t>TV</w:t>
            </w:r>
            <w:r w:rsidR="0051722D" w:rsidRPr="0051722D">
              <w:rPr>
                <w:sz w:val="18"/>
                <w:szCs w:val="18"/>
              </w:rPr>
              <w:t>O avaldab kord aastas vähemalt eraldi kogumismäärad, ringlussevõtu efektiivsuse ja materjalitagastuse tasemed oma liikmete kohta, järgides ärisaladuse kaitset.</w:t>
            </w:r>
          </w:p>
          <w:p w14:paraId="17D6973B" w14:textId="77777777" w:rsidR="0051722D" w:rsidRDefault="0051722D" w:rsidP="003C093F">
            <w:pPr>
              <w:rPr>
                <w:sz w:val="18"/>
                <w:szCs w:val="18"/>
              </w:rPr>
            </w:pPr>
          </w:p>
          <w:p w14:paraId="689D8CFB" w14:textId="5FE7706D" w:rsidR="0051722D" w:rsidRDefault="002E01EA" w:rsidP="003C093F">
            <w:pPr>
              <w:rPr>
                <w:sz w:val="18"/>
                <w:szCs w:val="18"/>
              </w:rPr>
            </w:pPr>
            <w:r>
              <w:rPr>
                <w:sz w:val="18"/>
                <w:szCs w:val="18"/>
              </w:rPr>
              <w:t>TV</w:t>
            </w:r>
            <w:r w:rsidR="00CC0543" w:rsidRPr="00CC0543">
              <w:rPr>
                <w:sz w:val="18"/>
                <w:szCs w:val="18"/>
              </w:rPr>
              <w:t>O hangib jäätmekäitlusteenuseid mittediskrimineerival ja läbipaistval viisil ning hoiab andmed tootjate kohta konfidentsiaalsed.</w:t>
            </w:r>
          </w:p>
          <w:p w14:paraId="66772CAC" w14:textId="77777777" w:rsidR="00CC0543" w:rsidRDefault="00CC0543" w:rsidP="003C093F">
            <w:pPr>
              <w:rPr>
                <w:sz w:val="18"/>
                <w:szCs w:val="18"/>
              </w:rPr>
            </w:pPr>
          </w:p>
          <w:p w14:paraId="674A0A5B" w14:textId="0C44E9DC" w:rsidR="00CC0543" w:rsidRPr="003E2932" w:rsidRDefault="002E01EA" w:rsidP="003C093F">
            <w:pPr>
              <w:rPr>
                <w:sz w:val="18"/>
                <w:szCs w:val="18"/>
              </w:rPr>
            </w:pPr>
            <w:r>
              <w:rPr>
                <w:sz w:val="18"/>
                <w:szCs w:val="18"/>
              </w:rPr>
              <w:t>TV</w:t>
            </w:r>
            <w:r w:rsidR="0069152E" w:rsidRPr="0069152E">
              <w:rPr>
                <w:sz w:val="18"/>
                <w:szCs w:val="18"/>
              </w:rPr>
              <w:t xml:space="preserve">O taotleb pädevalt asutuselt </w:t>
            </w:r>
            <w:r w:rsidR="0069152E">
              <w:rPr>
                <w:sz w:val="18"/>
                <w:szCs w:val="18"/>
              </w:rPr>
              <w:t>tootjavastutuse</w:t>
            </w:r>
            <w:r w:rsidR="0069152E" w:rsidRPr="0069152E">
              <w:rPr>
                <w:sz w:val="18"/>
                <w:szCs w:val="18"/>
              </w:rPr>
              <w:t xml:space="preserve"> täitmise autoriseeringu ja hoiab seda läbi </w:t>
            </w:r>
            <w:r w:rsidR="0069152E" w:rsidRPr="0069152E">
              <w:rPr>
                <w:sz w:val="18"/>
                <w:szCs w:val="18"/>
              </w:rPr>
              <w:lastRenderedPageBreak/>
              <w:t>regulaarse enesekontrolli</w:t>
            </w:r>
            <w:r w:rsidR="0069152E">
              <w:rPr>
                <w:sz w:val="18"/>
                <w:szCs w:val="18"/>
              </w:rPr>
              <w:t>. K</w:t>
            </w:r>
            <w:r w:rsidR="0069152E" w:rsidRPr="0069152E">
              <w:rPr>
                <w:sz w:val="18"/>
                <w:szCs w:val="18"/>
              </w:rPr>
              <w:t>ui sihtarve ei saavutata, võib asutus loa tühistada.</w:t>
            </w:r>
          </w:p>
        </w:tc>
        <w:tc>
          <w:tcPr>
            <w:tcW w:w="3827" w:type="dxa"/>
          </w:tcPr>
          <w:p w14:paraId="58662981" w14:textId="568B2F0E" w:rsidR="00B471EF" w:rsidRDefault="00FC113D" w:rsidP="003C093F">
            <w:pPr>
              <w:rPr>
                <w:sz w:val="18"/>
                <w:szCs w:val="18"/>
              </w:rPr>
            </w:pPr>
            <w:r w:rsidRPr="00FC113D">
              <w:rPr>
                <w:sz w:val="18"/>
                <w:szCs w:val="18"/>
              </w:rPr>
              <w:lastRenderedPageBreak/>
              <w:t>Üleriigiline katvus on eeltingimus, et kogumise sihtarve saavutada</w:t>
            </w:r>
            <w:r w:rsidR="0036105B">
              <w:rPr>
                <w:sz w:val="18"/>
                <w:szCs w:val="18"/>
              </w:rPr>
              <w:t>.</w:t>
            </w:r>
          </w:p>
          <w:p w14:paraId="2B216FCB" w14:textId="77777777" w:rsidR="0051722D" w:rsidRDefault="0051722D" w:rsidP="003C093F">
            <w:pPr>
              <w:rPr>
                <w:sz w:val="18"/>
                <w:szCs w:val="18"/>
              </w:rPr>
            </w:pPr>
          </w:p>
          <w:p w14:paraId="408C43D9" w14:textId="77777777" w:rsidR="0051722D" w:rsidRDefault="0051722D" w:rsidP="003C093F">
            <w:pPr>
              <w:rPr>
                <w:sz w:val="18"/>
                <w:szCs w:val="18"/>
              </w:rPr>
            </w:pPr>
          </w:p>
          <w:p w14:paraId="70F0A4D9" w14:textId="77777777" w:rsidR="0051722D" w:rsidRDefault="0051722D" w:rsidP="003C093F">
            <w:pPr>
              <w:rPr>
                <w:sz w:val="18"/>
                <w:szCs w:val="18"/>
              </w:rPr>
            </w:pPr>
          </w:p>
          <w:p w14:paraId="00674E24" w14:textId="502E3304" w:rsidR="0051722D" w:rsidRDefault="0051722D" w:rsidP="003C093F">
            <w:pPr>
              <w:rPr>
                <w:sz w:val="18"/>
                <w:szCs w:val="18"/>
              </w:rPr>
            </w:pPr>
            <w:r w:rsidRPr="0051722D">
              <w:rPr>
                <w:sz w:val="18"/>
                <w:szCs w:val="18"/>
              </w:rPr>
              <w:t xml:space="preserve">Läbipaistvus võimaldab pädeval asutusel ja turuosalistel võrrelda tulemusi ja </w:t>
            </w:r>
            <w:r w:rsidR="0036105B">
              <w:rPr>
                <w:sz w:val="18"/>
                <w:szCs w:val="18"/>
              </w:rPr>
              <w:t>öko</w:t>
            </w:r>
            <w:r w:rsidRPr="0051722D">
              <w:rPr>
                <w:sz w:val="18"/>
                <w:szCs w:val="18"/>
              </w:rPr>
              <w:t xml:space="preserve">modulleerida </w:t>
            </w:r>
            <w:r>
              <w:rPr>
                <w:sz w:val="18"/>
                <w:szCs w:val="18"/>
              </w:rPr>
              <w:t xml:space="preserve">tootjavastutuse </w:t>
            </w:r>
            <w:r w:rsidRPr="0051722D">
              <w:rPr>
                <w:sz w:val="18"/>
                <w:szCs w:val="18"/>
              </w:rPr>
              <w:t>tasusid.</w:t>
            </w:r>
          </w:p>
          <w:p w14:paraId="65FA4626" w14:textId="77777777" w:rsidR="00CC0543" w:rsidRDefault="00CC0543" w:rsidP="003C093F">
            <w:pPr>
              <w:rPr>
                <w:sz w:val="18"/>
                <w:szCs w:val="18"/>
              </w:rPr>
            </w:pPr>
          </w:p>
          <w:p w14:paraId="44DD0FB4" w14:textId="77777777" w:rsidR="00CC0543" w:rsidRDefault="00CC0543" w:rsidP="003C093F">
            <w:pPr>
              <w:rPr>
                <w:sz w:val="18"/>
                <w:szCs w:val="18"/>
              </w:rPr>
            </w:pPr>
          </w:p>
          <w:p w14:paraId="747AD0C0" w14:textId="77777777" w:rsidR="00CC0543" w:rsidRDefault="00CC0543" w:rsidP="003C093F">
            <w:pPr>
              <w:rPr>
                <w:sz w:val="18"/>
                <w:szCs w:val="18"/>
              </w:rPr>
            </w:pPr>
            <w:r w:rsidRPr="00CC0543">
              <w:rPr>
                <w:sz w:val="18"/>
                <w:szCs w:val="18"/>
              </w:rPr>
              <w:t>Õiglane hankimine ja andmekaitse vähendavad turumoonutusi ning soodustavad kulutõhusat kogumist/käitlemist.</w:t>
            </w:r>
          </w:p>
          <w:p w14:paraId="786BF37E" w14:textId="77777777" w:rsidR="0069152E" w:rsidRDefault="0069152E" w:rsidP="003C093F">
            <w:pPr>
              <w:rPr>
                <w:sz w:val="18"/>
                <w:szCs w:val="18"/>
              </w:rPr>
            </w:pPr>
          </w:p>
          <w:p w14:paraId="1E7C21AC" w14:textId="58F9E986" w:rsidR="0069152E" w:rsidRPr="00EC5981" w:rsidRDefault="0069152E" w:rsidP="003C093F">
            <w:pPr>
              <w:rPr>
                <w:sz w:val="18"/>
                <w:szCs w:val="18"/>
              </w:rPr>
            </w:pPr>
            <w:r w:rsidRPr="0069152E">
              <w:rPr>
                <w:sz w:val="18"/>
                <w:szCs w:val="18"/>
              </w:rPr>
              <w:t xml:space="preserve">Autoriseering hoiab </w:t>
            </w:r>
            <w:r>
              <w:rPr>
                <w:sz w:val="18"/>
                <w:szCs w:val="18"/>
              </w:rPr>
              <w:t>TVO</w:t>
            </w:r>
            <w:r w:rsidRPr="0069152E">
              <w:rPr>
                <w:sz w:val="18"/>
                <w:szCs w:val="18"/>
              </w:rPr>
              <w:t>-de kvaliteedi ühtlase ja tagab, et kogumis- ja ringlussevõtukohustused on realistlikult täidetavad.</w:t>
            </w:r>
          </w:p>
        </w:tc>
        <w:tc>
          <w:tcPr>
            <w:tcW w:w="3119" w:type="dxa"/>
          </w:tcPr>
          <w:p w14:paraId="775EC0EE" w14:textId="77777777" w:rsidR="00B471EF" w:rsidRDefault="0051722D" w:rsidP="003C093F">
            <w:pPr>
              <w:rPr>
                <w:sz w:val="18"/>
                <w:szCs w:val="18"/>
              </w:rPr>
            </w:pPr>
            <w:r w:rsidRPr="0051722D">
              <w:rPr>
                <w:sz w:val="18"/>
                <w:szCs w:val="18"/>
              </w:rPr>
              <w:t>Alates 18.08.2025</w:t>
            </w:r>
          </w:p>
          <w:p w14:paraId="1F0D11EC" w14:textId="77777777" w:rsidR="0051722D" w:rsidRDefault="0051722D" w:rsidP="003C093F">
            <w:pPr>
              <w:rPr>
                <w:sz w:val="18"/>
                <w:szCs w:val="18"/>
              </w:rPr>
            </w:pPr>
          </w:p>
          <w:p w14:paraId="56F6EBB9" w14:textId="77777777" w:rsidR="0051722D" w:rsidRDefault="0051722D" w:rsidP="003C093F">
            <w:pPr>
              <w:rPr>
                <w:sz w:val="18"/>
                <w:szCs w:val="18"/>
              </w:rPr>
            </w:pPr>
          </w:p>
          <w:p w14:paraId="698DCA6A" w14:textId="77777777" w:rsidR="0051722D" w:rsidRDefault="0051722D" w:rsidP="003C093F">
            <w:pPr>
              <w:rPr>
                <w:sz w:val="18"/>
                <w:szCs w:val="18"/>
              </w:rPr>
            </w:pPr>
          </w:p>
          <w:p w14:paraId="7F241444" w14:textId="77777777" w:rsidR="0051722D" w:rsidRDefault="0051722D" w:rsidP="003C093F">
            <w:pPr>
              <w:rPr>
                <w:sz w:val="18"/>
                <w:szCs w:val="18"/>
              </w:rPr>
            </w:pPr>
          </w:p>
          <w:p w14:paraId="439A93A2" w14:textId="77777777" w:rsidR="0051722D" w:rsidRDefault="0051722D" w:rsidP="003C093F">
            <w:pPr>
              <w:rPr>
                <w:sz w:val="18"/>
                <w:szCs w:val="18"/>
              </w:rPr>
            </w:pPr>
          </w:p>
          <w:p w14:paraId="4F118C7E" w14:textId="77777777" w:rsidR="0051722D" w:rsidRDefault="0051722D" w:rsidP="003C093F">
            <w:pPr>
              <w:rPr>
                <w:sz w:val="18"/>
                <w:szCs w:val="18"/>
              </w:rPr>
            </w:pPr>
            <w:r w:rsidRPr="0051722D">
              <w:rPr>
                <w:sz w:val="18"/>
                <w:szCs w:val="18"/>
              </w:rPr>
              <w:t>Alates 18.08.2025</w:t>
            </w:r>
          </w:p>
          <w:p w14:paraId="2A67ACE3" w14:textId="77777777" w:rsidR="00CC0543" w:rsidRDefault="00CC0543" w:rsidP="003C093F">
            <w:pPr>
              <w:rPr>
                <w:sz w:val="18"/>
                <w:szCs w:val="18"/>
              </w:rPr>
            </w:pPr>
          </w:p>
          <w:p w14:paraId="152565AC" w14:textId="77777777" w:rsidR="00CC0543" w:rsidRDefault="00CC0543" w:rsidP="003C093F">
            <w:pPr>
              <w:rPr>
                <w:sz w:val="18"/>
                <w:szCs w:val="18"/>
              </w:rPr>
            </w:pPr>
          </w:p>
          <w:p w14:paraId="406DA143" w14:textId="77777777" w:rsidR="00CC0543" w:rsidRDefault="00CC0543" w:rsidP="003C093F">
            <w:pPr>
              <w:rPr>
                <w:sz w:val="18"/>
                <w:szCs w:val="18"/>
              </w:rPr>
            </w:pPr>
          </w:p>
          <w:p w14:paraId="7C807B24" w14:textId="77777777" w:rsidR="00CC0543" w:rsidRDefault="00CC0543" w:rsidP="003C093F">
            <w:pPr>
              <w:rPr>
                <w:sz w:val="18"/>
                <w:szCs w:val="18"/>
              </w:rPr>
            </w:pPr>
          </w:p>
          <w:p w14:paraId="72693F97" w14:textId="77777777" w:rsidR="00CC0543" w:rsidRDefault="00CC0543" w:rsidP="003C093F">
            <w:pPr>
              <w:rPr>
                <w:sz w:val="18"/>
                <w:szCs w:val="18"/>
              </w:rPr>
            </w:pPr>
            <w:r w:rsidRPr="0051722D">
              <w:rPr>
                <w:sz w:val="18"/>
                <w:szCs w:val="18"/>
              </w:rPr>
              <w:t>Alates 18.08.2025</w:t>
            </w:r>
          </w:p>
          <w:p w14:paraId="4B2B7843" w14:textId="77777777" w:rsidR="0069152E" w:rsidRDefault="0069152E" w:rsidP="003C093F">
            <w:pPr>
              <w:rPr>
                <w:sz w:val="18"/>
                <w:szCs w:val="18"/>
              </w:rPr>
            </w:pPr>
          </w:p>
          <w:p w14:paraId="7F6B460F" w14:textId="77777777" w:rsidR="0069152E" w:rsidRDefault="0069152E" w:rsidP="003C093F">
            <w:pPr>
              <w:rPr>
                <w:sz w:val="18"/>
                <w:szCs w:val="18"/>
              </w:rPr>
            </w:pPr>
          </w:p>
          <w:p w14:paraId="27DB34E8" w14:textId="77777777" w:rsidR="0069152E" w:rsidRDefault="0069152E" w:rsidP="003C093F">
            <w:pPr>
              <w:rPr>
                <w:sz w:val="18"/>
                <w:szCs w:val="18"/>
              </w:rPr>
            </w:pPr>
          </w:p>
          <w:p w14:paraId="49173320" w14:textId="1F897011" w:rsidR="0069152E" w:rsidRPr="00E60290" w:rsidRDefault="0069152E" w:rsidP="003C093F">
            <w:pPr>
              <w:rPr>
                <w:sz w:val="18"/>
                <w:szCs w:val="18"/>
              </w:rPr>
            </w:pPr>
            <w:r w:rsidRPr="0051722D">
              <w:rPr>
                <w:sz w:val="18"/>
                <w:szCs w:val="18"/>
              </w:rPr>
              <w:t>Alates 18.08.2025</w:t>
            </w:r>
          </w:p>
        </w:tc>
      </w:tr>
      <w:tr w:rsidR="00B471EF" w14:paraId="67BCDD33" w14:textId="77777777" w:rsidTr="003C093F">
        <w:tc>
          <w:tcPr>
            <w:tcW w:w="1838" w:type="dxa"/>
          </w:tcPr>
          <w:p w14:paraId="1E8AB26C" w14:textId="1BAAB7E1" w:rsidR="00B471EF" w:rsidRPr="006B14A9" w:rsidRDefault="00FE38F3" w:rsidP="003C093F">
            <w:pPr>
              <w:rPr>
                <w:b/>
                <w:bCs/>
                <w:sz w:val="18"/>
                <w:szCs w:val="18"/>
              </w:rPr>
            </w:pPr>
            <w:r>
              <w:rPr>
                <w:b/>
                <w:bCs/>
                <w:sz w:val="18"/>
                <w:szCs w:val="18"/>
              </w:rPr>
              <w:t xml:space="preserve">Registri pidaja </w:t>
            </w:r>
            <w:r w:rsidRPr="00FE38F3">
              <w:rPr>
                <w:sz w:val="18"/>
                <w:szCs w:val="18"/>
              </w:rPr>
              <w:t>(PROTO)</w:t>
            </w:r>
          </w:p>
        </w:tc>
        <w:tc>
          <w:tcPr>
            <w:tcW w:w="3969" w:type="dxa"/>
          </w:tcPr>
          <w:p w14:paraId="331B6B95" w14:textId="77777777" w:rsidR="00B471EF" w:rsidRDefault="006327B5" w:rsidP="003C093F">
            <w:pPr>
              <w:rPr>
                <w:sz w:val="18"/>
                <w:szCs w:val="18"/>
              </w:rPr>
            </w:pPr>
            <w:r w:rsidRPr="006327B5">
              <w:rPr>
                <w:sz w:val="18"/>
                <w:szCs w:val="18"/>
              </w:rPr>
              <w:t>Pädev asutus loob ja peab tootjaregistrit, kehtestab elektroonilised aruandluskanalid ja avaldab igal aastal koondandmed turule lastud patareidest, kogumismääradest ning ringlussevõtu/materjalitagastuse tulemustest.</w:t>
            </w:r>
          </w:p>
          <w:p w14:paraId="50F98263" w14:textId="77777777" w:rsidR="006327B5" w:rsidRDefault="006327B5" w:rsidP="003C093F">
            <w:pPr>
              <w:rPr>
                <w:sz w:val="18"/>
                <w:szCs w:val="18"/>
              </w:rPr>
            </w:pPr>
          </w:p>
          <w:p w14:paraId="58CD21B8" w14:textId="4D47FC1C" w:rsidR="006327B5" w:rsidRDefault="006327B5" w:rsidP="003C093F">
            <w:pPr>
              <w:rPr>
                <w:sz w:val="18"/>
                <w:szCs w:val="18"/>
              </w:rPr>
            </w:pPr>
            <w:r w:rsidRPr="006327B5">
              <w:rPr>
                <w:sz w:val="18"/>
                <w:szCs w:val="18"/>
              </w:rPr>
              <w:t xml:space="preserve">Pädev asutus teostab järelevalvet </w:t>
            </w:r>
            <w:r>
              <w:rPr>
                <w:sz w:val="18"/>
                <w:szCs w:val="18"/>
              </w:rPr>
              <w:t>tootjavastutuse</w:t>
            </w:r>
            <w:r w:rsidRPr="006327B5">
              <w:rPr>
                <w:sz w:val="18"/>
                <w:szCs w:val="18"/>
              </w:rPr>
              <w:t xml:space="preserve"> rakendamise üle ja </w:t>
            </w:r>
            <w:r>
              <w:rPr>
                <w:sz w:val="18"/>
                <w:szCs w:val="18"/>
              </w:rPr>
              <w:t>TVO</w:t>
            </w:r>
            <w:r w:rsidRPr="006327B5">
              <w:rPr>
                <w:sz w:val="18"/>
                <w:szCs w:val="18"/>
              </w:rPr>
              <w:t>-de koordineerimise üle.</w:t>
            </w:r>
          </w:p>
          <w:p w14:paraId="5FE31DA8" w14:textId="77777777" w:rsidR="006327B5" w:rsidRDefault="006327B5" w:rsidP="003C093F">
            <w:pPr>
              <w:rPr>
                <w:sz w:val="18"/>
                <w:szCs w:val="18"/>
              </w:rPr>
            </w:pPr>
          </w:p>
          <w:p w14:paraId="49EBAE6D" w14:textId="59C0D6AF" w:rsidR="006327B5" w:rsidRPr="003E2932" w:rsidRDefault="006327B5" w:rsidP="003C093F">
            <w:pPr>
              <w:rPr>
                <w:sz w:val="18"/>
                <w:szCs w:val="18"/>
              </w:rPr>
            </w:pPr>
          </w:p>
        </w:tc>
        <w:tc>
          <w:tcPr>
            <w:tcW w:w="3827" w:type="dxa"/>
          </w:tcPr>
          <w:p w14:paraId="4E1E812E" w14:textId="77777777" w:rsidR="00B471EF" w:rsidRDefault="006327B5" w:rsidP="003C093F">
            <w:pPr>
              <w:rPr>
                <w:sz w:val="18"/>
                <w:szCs w:val="18"/>
              </w:rPr>
            </w:pPr>
            <w:r w:rsidRPr="006327B5">
              <w:rPr>
                <w:sz w:val="18"/>
                <w:szCs w:val="18"/>
              </w:rPr>
              <w:t>Pädev asutus loob ja peab tootjaregistrit, kehtestab elektroonilised aruandluskanalid ja avaldab igal aastal koondandmed turule lastud patareidest, kogumismääradest ning ringlussevõtu/materjalitagastuse tulemustest.</w:t>
            </w:r>
          </w:p>
          <w:p w14:paraId="78CF2C1C" w14:textId="77777777" w:rsidR="000F365D" w:rsidRDefault="000F365D" w:rsidP="003C093F">
            <w:pPr>
              <w:rPr>
                <w:sz w:val="18"/>
                <w:szCs w:val="18"/>
              </w:rPr>
            </w:pPr>
          </w:p>
          <w:p w14:paraId="718F7997" w14:textId="10DE492E" w:rsidR="000F365D" w:rsidRPr="00952459" w:rsidRDefault="000F365D" w:rsidP="003C093F">
            <w:pPr>
              <w:rPr>
                <w:sz w:val="18"/>
                <w:szCs w:val="18"/>
              </w:rPr>
            </w:pPr>
            <w:r w:rsidRPr="000F365D">
              <w:rPr>
                <w:sz w:val="18"/>
                <w:szCs w:val="18"/>
              </w:rPr>
              <w:t xml:space="preserve">Selge vastutaja tagab, et </w:t>
            </w:r>
            <w:r>
              <w:rPr>
                <w:sz w:val="18"/>
                <w:szCs w:val="18"/>
              </w:rPr>
              <w:t>tootjavastutuse</w:t>
            </w:r>
            <w:r w:rsidRPr="000F365D">
              <w:rPr>
                <w:sz w:val="18"/>
                <w:szCs w:val="18"/>
              </w:rPr>
              <w:t xml:space="preserve"> kohustused on ühtmoodi mõistetud ja ellu viidud ning et mitme </w:t>
            </w:r>
            <w:r>
              <w:rPr>
                <w:sz w:val="18"/>
                <w:szCs w:val="18"/>
              </w:rPr>
              <w:t>TVO</w:t>
            </w:r>
            <w:r w:rsidRPr="000F365D">
              <w:rPr>
                <w:sz w:val="18"/>
                <w:szCs w:val="18"/>
              </w:rPr>
              <w:t xml:space="preserve"> olemasolul välditakse kattuvusi/lünki.</w:t>
            </w:r>
          </w:p>
        </w:tc>
        <w:tc>
          <w:tcPr>
            <w:tcW w:w="3119" w:type="dxa"/>
          </w:tcPr>
          <w:p w14:paraId="4FD18B49" w14:textId="77777777" w:rsidR="00B471EF" w:rsidRDefault="006327B5" w:rsidP="003C093F">
            <w:pPr>
              <w:rPr>
                <w:sz w:val="18"/>
                <w:szCs w:val="18"/>
              </w:rPr>
            </w:pPr>
            <w:r w:rsidRPr="0051722D">
              <w:rPr>
                <w:sz w:val="18"/>
                <w:szCs w:val="18"/>
              </w:rPr>
              <w:t>Alates 18.08.2025</w:t>
            </w:r>
          </w:p>
          <w:p w14:paraId="0EC08185" w14:textId="77777777" w:rsidR="000F365D" w:rsidRDefault="000F365D" w:rsidP="003C093F">
            <w:pPr>
              <w:rPr>
                <w:sz w:val="18"/>
                <w:szCs w:val="18"/>
              </w:rPr>
            </w:pPr>
          </w:p>
          <w:p w14:paraId="4248182B" w14:textId="77777777" w:rsidR="000F365D" w:rsidRDefault="000F365D" w:rsidP="003C093F">
            <w:pPr>
              <w:rPr>
                <w:sz w:val="18"/>
                <w:szCs w:val="18"/>
              </w:rPr>
            </w:pPr>
          </w:p>
          <w:p w14:paraId="78878F34" w14:textId="77777777" w:rsidR="000F365D" w:rsidRDefault="000F365D" w:rsidP="003C093F">
            <w:pPr>
              <w:rPr>
                <w:sz w:val="18"/>
                <w:szCs w:val="18"/>
              </w:rPr>
            </w:pPr>
          </w:p>
          <w:p w14:paraId="6DBA27F2" w14:textId="77777777" w:rsidR="000F365D" w:rsidRDefault="000F365D" w:rsidP="003C093F">
            <w:pPr>
              <w:rPr>
                <w:sz w:val="18"/>
                <w:szCs w:val="18"/>
              </w:rPr>
            </w:pPr>
          </w:p>
          <w:p w14:paraId="79D4D14C" w14:textId="77777777" w:rsidR="000F365D" w:rsidRDefault="000F365D" w:rsidP="003C093F">
            <w:pPr>
              <w:rPr>
                <w:sz w:val="18"/>
                <w:szCs w:val="18"/>
              </w:rPr>
            </w:pPr>
          </w:p>
          <w:p w14:paraId="69FD6D06" w14:textId="77777777" w:rsidR="00644AC0" w:rsidRDefault="00644AC0" w:rsidP="003C093F">
            <w:pPr>
              <w:rPr>
                <w:sz w:val="18"/>
                <w:szCs w:val="18"/>
              </w:rPr>
            </w:pPr>
          </w:p>
          <w:p w14:paraId="1BDC267A" w14:textId="74833E64" w:rsidR="000F365D" w:rsidRPr="00857106" w:rsidRDefault="000F365D" w:rsidP="003C093F">
            <w:pPr>
              <w:rPr>
                <w:sz w:val="18"/>
                <w:szCs w:val="18"/>
              </w:rPr>
            </w:pPr>
            <w:r w:rsidRPr="000F365D">
              <w:rPr>
                <w:sz w:val="18"/>
                <w:szCs w:val="18"/>
              </w:rPr>
              <w:t>18.11.2025</w:t>
            </w:r>
          </w:p>
        </w:tc>
      </w:tr>
      <w:tr w:rsidR="00B471EF" w14:paraId="3F7247A2" w14:textId="77777777" w:rsidTr="003C093F">
        <w:tc>
          <w:tcPr>
            <w:tcW w:w="1838" w:type="dxa"/>
          </w:tcPr>
          <w:p w14:paraId="537EE749" w14:textId="53279221" w:rsidR="00B471EF" w:rsidRPr="00114C47" w:rsidRDefault="00F13375" w:rsidP="003C093F">
            <w:pPr>
              <w:rPr>
                <w:b/>
                <w:bCs/>
                <w:sz w:val="18"/>
                <w:szCs w:val="18"/>
              </w:rPr>
            </w:pPr>
            <w:r>
              <w:rPr>
                <w:b/>
                <w:bCs/>
                <w:sz w:val="18"/>
                <w:szCs w:val="18"/>
              </w:rPr>
              <w:t>Järelevalveasutused (nt. KeA, TTJA)</w:t>
            </w:r>
          </w:p>
        </w:tc>
        <w:tc>
          <w:tcPr>
            <w:tcW w:w="3969" w:type="dxa"/>
          </w:tcPr>
          <w:p w14:paraId="4A261D97" w14:textId="77777777" w:rsidR="00B471EF" w:rsidRDefault="00832E35" w:rsidP="003C093F">
            <w:pPr>
              <w:rPr>
                <w:sz w:val="18"/>
                <w:szCs w:val="18"/>
              </w:rPr>
            </w:pPr>
            <w:r w:rsidRPr="00832E35">
              <w:rPr>
                <w:sz w:val="18"/>
                <w:szCs w:val="18"/>
              </w:rPr>
              <w:t>Turujärelevalveasutused sekku</w:t>
            </w:r>
            <w:r>
              <w:rPr>
                <w:sz w:val="18"/>
                <w:szCs w:val="18"/>
              </w:rPr>
              <w:t>vad</w:t>
            </w:r>
            <w:r w:rsidRPr="00832E35">
              <w:rPr>
                <w:sz w:val="18"/>
                <w:szCs w:val="18"/>
              </w:rPr>
              <w:t>, kui patareil on CE-märgis puudu või valesti kasutatud, kui deklaratsioon/tehniline toimik puudub või kui toode tekitab riski, ning kohaldavad riiklikku menetlust ebakohaste toodete suhtes.</w:t>
            </w:r>
          </w:p>
          <w:p w14:paraId="3A2ECD52" w14:textId="77777777" w:rsidR="00832E35" w:rsidRDefault="00832E35" w:rsidP="003C093F">
            <w:pPr>
              <w:rPr>
                <w:sz w:val="18"/>
                <w:szCs w:val="18"/>
              </w:rPr>
            </w:pPr>
          </w:p>
          <w:p w14:paraId="467BBBBA" w14:textId="3B8A3E72" w:rsidR="00832E35" w:rsidRPr="00CB0730" w:rsidRDefault="009731E9" w:rsidP="003C093F">
            <w:pPr>
              <w:rPr>
                <w:sz w:val="18"/>
                <w:szCs w:val="18"/>
              </w:rPr>
            </w:pPr>
            <w:r w:rsidRPr="009731E9">
              <w:rPr>
                <w:sz w:val="18"/>
                <w:szCs w:val="18"/>
              </w:rPr>
              <w:t>Pädev asutus jälgib vähemalt kord aastas tootjate/</w:t>
            </w:r>
            <w:r>
              <w:rPr>
                <w:sz w:val="18"/>
                <w:szCs w:val="18"/>
              </w:rPr>
              <w:t>TVO</w:t>
            </w:r>
            <w:r w:rsidRPr="009731E9">
              <w:rPr>
                <w:sz w:val="18"/>
                <w:szCs w:val="18"/>
              </w:rPr>
              <w:t>-de kogumismäära ja nõuab vajadusel parandusplaani, võttes arvesse aruandlusformaadis esitatud andmeid.</w:t>
            </w:r>
          </w:p>
        </w:tc>
        <w:tc>
          <w:tcPr>
            <w:tcW w:w="3827" w:type="dxa"/>
          </w:tcPr>
          <w:p w14:paraId="517A13F0" w14:textId="4BEF03B8" w:rsidR="00B471EF" w:rsidRDefault="00832E35" w:rsidP="003C093F">
            <w:pPr>
              <w:rPr>
                <w:sz w:val="18"/>
                <w:szCs w:val="18"/>
              </w:rPr>
            </w:pPr>
            <w:r w:rsidRPr="00832E35">
              <w:rPr>
                <w:sz w:val="18"/>
                <w:szCs w:val="18"/>
              </w:rPr>
              <w:t xml:space="preserve">CE-ga seotud järelevalve hoiab ära nõuetele mittevastavate toodete voolu, mis muidu kahjustaks </w:t>
            </w:r>
            <w:r>
              <w:rPr>
                <w:sz w:val="18"/>
                <w:szCs w:val="18"/>
              </w:rPr>
              <w:t>TVO</w:t>
            </w:r>
            <w:r w:rsidRPr="00832E35">
              <w:rPr>
                <w:sz w:val="18"/>
                <w:szCs w:val="18"/>
              </w:rPr>
              <w:t>-de tulemusi ja kulubaasi.</w:t>
            </w:r>
          </w:p>
          <w:p w14:paraId="13E1AC16" w14:textId="77777777" w:rsidR="009731E9" w:rsidRDefault="009731E9" w:rsidP="003C093F">
            <w:pPr>
              <w:rPr>
                <w:sz w:val="18"/>
                <w:szCs w:val="18"/>
              </w:rPr>
            </w:pPr>
          </w:p>
          <w:p w14:paraId="5F589535" w14:textId="77777777" w:rsidR="009731E9" w:rsidRDefault="009731E9" w:rsidP="003C093F">
            <w:pPr>
              <w:rPr>
                <w:sz w:val="18"/>
                <w:szCs w:val="18"/>
              </w:rPr>
            </w:pPr>
          </w:p>
          <w:p w14:paraId="7873022D" w14:textId="77777777" w:rsidR="009731E9" w:rsidRDefault="009731E9" w:rsidP="003C093F">
            <w:pPr>
              <w:rPr>
                <w:sz w:val="18"/>
                <w:szCs w:val="18"/>
              </w:rPr>
            </w:pPr>
          </w:p>
          <w:p w14:paraId="57C450EB" w14:textId="37E79F1C" w:rsidR="009731E9" w:rsidRDefault="009731E9" w:rsidP="003C093F">
            <w:pPr>
              <w:rPr>
                <w:sz w:val="18"/>
                <w:szCs w:val="18"/>
              </w:rPr>
            </w:pPr>
            <w:r w:rsidRPr="009731E9">
              <w:rPr>
                <w:sz w:val="18"/>
                <w:szCs w:val="18"/>
              </w:rPr>
              <w:t>Regulaarne seire ja kohustuslik parandusplaan hoiavad kogumise sihtarvud reaalselt täidetavad ja võrreldavad.</w:t>
            </w:r>
          </w:p>
          <w:p w14:paraId="13DDB11B" w14:textId="3A1825DA" w:rsidR="00832E35" w:rsidRPr="005E6A8B" w:rsidRDefault="00832E35" w:rsidP="003C093F">
            <w:pPr>
              <w:rPr>
                <w:sz w:val="18"/>
                <w:szCs w:val="18"/>
              </w:rPr>
            </w:pPr>
          </w:p>
        </w:tc>
        <w:tc>
          <w:tcPr>
            <w:tcW w:w="3119" w:type="dxa"/>
          </w:tcPr>
          <w:p w14:paraId="05F4D6BA" w14:textId="77777777" w:rsidR="00B471EF" w:rsidRDefault="007D6526" w:rsidP="003C093F">
            <w:pPr>
              <w:rPr>
                <w:sz w:val="18"/>
                <w:szCs w:val="18"/>
              </w:rPr>
            </w:pPr>
            <w:r w:rsidRPr="007D6526">
              <w:rPr>
                <w:sz w:val="18"/>
                <w:szCs w:val="18"/>
              </w:rPr>
              <w:t>Alates 18.08.2024</w:t>
            </w:r>
          </w:p>
          <w:p w14:paraId="190E7D11" w14:textId="77777777" w:rsidR="007D6526" w:rsidRDefault="007D6526" w:rsidP="003C093F">
            <w:pPr>
              <w:rPr>
                <w:sz w:val="18"/>
                <w:szCs w:val="18"/>
              </w:rPr>
            </w:pPr>
          </w:p>
          <w:p w14:paraId="56EC06BB" w14:textId="77777777" w:rsidR="007D6526" w:rsidRDefault="007D6526" w:rsidP="003C093F">
            <w:pPr>
              <w:rPr>
                <w:sz w:val="18"/>
                <w:szCs w:val="18"/>
              </w:rPr>
            </w:pPr>
          </w:p>
          <w:p w14:paraId="07FE0703" w14:textId="77777777" w:rsidR="007D6526" w:rsidRDefault="007D6526" w:rsidP="003C093F">
            <w:pPr>
              <w:rPr>
                <w:sz w:val="18"/>
                <w:szCs w:val="18"/>
              </w:rPr>
            </w:pPr>
          </w:p>
          <w:p w14:paraId="6FCC7B15" w14:textId="77777777" w:rsidR="007D6526" w:rsidRDefault="007D6526" w:rsidP="003C093F">
            <w:pPr>
              <w:rPr>
                <w:sz w:val="18"/>
                <w:szCs w:val="18"/>
              </w:rPr>
            </w:pPr>
          </w:p>
          <w:p w14:paraId="58094AF4" w14:textId="77777777" w:rsidR="007D6526" w:rsidRDefault="007D6526" w:rsidP="003C093F">
            <w:pPr>
              <w:rPr>
                <w:sz w:val="18"/>
                <w:szCs w:val="18"/>
              </w:rPr>
            </w:pPr>
          </w:p>
          <w:p w14:paraId="3AE006D1" w14:textId="71E89181" w:rsidR="007D6526" w:rsidRPr="00857106" w:rsidRDefault="007D6526" w:rsidP="003C093F">
            <w:pPr>
              <w:rPr>
                <w:sz w:val="18"/>
                <w:szCs w:val="18"/>
              </w:rPr>
            </w:pPr>
            <w:r>
              <w:rPr>
                <w:sz w:val="18"/>
                <w:szCs w:val="18"/>
              </w:rPr>
              <w:t>Alates 18.08.2025</w:t>
            </w:r>
          </w:p>
        </w:tc>
      </w:tr>
      <w:tr w:rsidR="00B471EF" w14:paraId="1779F8FD" w14:textId="77777777" w:rsidTr="003C093F">
        <w:tc>
          <w:tcPr>
            <w:tcW w:w="1838" w:type="dxa"/>
          </w:tcPr>
          <w:p w14:paraId="1E32E52D" w14:textId="65C4700B" w:rsidR="00B471EF" w:rsidRPr="00817485" w:rsidRDefault="00257C15" w:rsidP="003C093F">
            <w:pPr>
              <w:rPr>
                <w:b/>
                <w:bCs/>
                <w:sz w:val="18"/>
                <w:szCs w:val="18"/>
              </w:rPr>
            </w:pPr>
            <w:r>
              <w:rPr>
                <w:b/>
                <w:bCs/>
                <w:sz w:val="18"/>
                <w:szCs w:val="18"/>
              </w:rPr>
              <w:t>Jäätmekäitleja</w:t>
            </w:r>
          </w:p>
        </w:tc>
        <w:tc>
          <w:tcPr>
            <w:tcW w:w="3969" w:type="dxa"/>
          </w:tcPr>
          <w:p w14:paraId="218EA23A" w14:textId="694EEA91" w:rsidR="00B471EF" w:rsidRPr="00FA2D9D" w:rsidRDefault="00257C15" w:rsidP="003C093F">
            <w:pPr>
              <w:rPr>
                <w:sz w:val="18"/>
                <w:szCs w:val="18"/>
              </w:rPr>
            </w:pPr>
            <w:r w:rsidRPr="00257C15">
              <w:rPr>
                <w:sz w:val="18"/>
                <w:szCs w:val="18"/>
              </w:rPr>
              <w:t>Käitlusettevõte töötleb jäätmepatareid vastavalt määruse käitlusnõuetele ning raporteerib kord aastas vastuvõetud kogused, ringlussevõtu efektiivsuse ja materjalitagastuse.</w:t>
            </w:r>
          </w:p>
        </w:tc>
        <w:tc>
          <w:tcPr>
            <w:tcW w:w="3827" w:type="dxa"/>
          </w:tcPr>
          <w:p w14:paraId="77F24B5B" w14:textId="351EAEB8" w:rsidR="00B471EF" w:rsidRPr="0014033A" w:rsidRDefault="0060221A" w:rsidP="003C093F">
            <w:pPr>
              <w:rPr>
                <w:sz w:val="18"/>
                <w:szCs w:val="18"/>
              </w:rPr>
            </w:pPr>
            <w:r w:rsidRPr="0060221A">
              <w:rPr>
                <w:sz w:val="18"/>
                <w:szCs w:val="18"/>
              </w:rPr>
              <w:t xml:space="preserve">Usaldusväärne käitluse ja taastamise andmestik on alus </w:t>
            </w:r>
            <w:r>
              <w:rPr>
                <w:sz w:val="18"/>
                <w:szCs w:val="18"/>
              </w:rPr>
              <w:t>TVO</w:t>
            </w:r>
            <w:r w:rsidRPr="0060221A">
              <w:rPr>
                <w:sz w:val="18"/>
                <w:szCs w:val="18"/>
              </w:rPr>
              <w:t xml:space="preserve">-de tasude </w:t>
            </w:r>
            <w:r w:rsidR="0093454F">
              <w:rPr>
                <w:sz w:val="18"/>
                <w:szCs w:val="18"/>
              </w:rPr>
              <w:t>öko</w:t>
            </w:r>
            <w:r w:rsidRPr="0060221A">
              <w:rPr>
                <w:sz w:val="18"/>
                <w:szCs w:val="18"/>
              </w:rPr>
              <w:t>modulleerimiseks ja sihtarvude hindamiseks.</w:t>
            </w:r>
          </w:p>
        </w:tc>
        <w:tc>
          <w:tcPr>
            <w:tcW w:w="3119" w:type="dxa"/>
          </w:tcPr>
          <w:p w14:paraId="402646E1" w14:textId="23EF3D30" w:rsidR="00B471EF" w:rsidRPr="0014033A" w:rsidRDefault="0060221A" w:rsidP="003C093F">
            <w:pPr>
              <w:rPr>
                <w:sz w:val="18"/>
                <w:szCs w:val="18"/>
              </w:rPr>
            </w:pPr>
            <w:r w:rsidRPr="0060221A">
              <w:rPr>
                <w:sz w:val="18"/>
                <w:szCs w:val="18"/>
              </w:rPr>
              <w:t>Alates 18.08.2025</w:t>
            </w:r>
          </w:p>
        </w:tc>
      </w:tr>
      <w:tr w:rsidR="0060221A" w14:paraId="3BEAA66F" w14:textId="77777777" w:rsidTr="003C093F">
        <w:tc>
          <w:tcPr>
            <w:tcW w:w="1838" w:type="dxa"/>
          </w:tcPr>
          <w:p w14:paraId="01767515" w14:textId="0039B04D" w:rsidR="0060221A" w:rsidRDefault="0060221A" w:rsidP="003C093F">
            <w:pPr>
              <w:rPr>
                <w:b/>
                <w:bCs/>
                <w:sz w:val="18"/>
                <w:szCs w:val="18"/>
              </w:rPr>
            </w:pPr>
            <w:r>
              <w:rPr>
                <w:b/>
                <w:bCs/>
                <w:sz w:val="18"/>
                <w:szCs w:val="18"/>
              </w:rPr>
              <w:t>Turustaja/ jaemüüja</w:t>
            </w:r>
          </w:p>
        </w:tc>
        <w:tc>
          <w:tcPr>
            <w:tcW w:w="3969" w:type="dxa"/>
          </w:tcPr>
          <w:p w14:paraId="60FB7D1B" w14:textId="77777777" w:rsidR="0060221A" w:rsidRDefault="00EC39DB" w:rsidP="003C093F">
            <w:pPr>
              <w:rPr>
                <w:sz w:val="18"/>
                <w:szCs w:val="18"/>
              </w:rPr>
            </w:pPr>
            <w:r w:rsidRPr="00EC39DB">
              <w:rPr>
                <w:sz w:val="18"/>
                <w:szCs w:val="18"/>
              </w:rPr>
              <w:t>Turustaja kontrollib enne müüki, et tootja on registris, patareil on CE-märgis ja et kaasas on nõutud dokumendid ning hoiatused/juhised.</w:t>
            </w:r>
          </w:p>
          <w:p w14:paraId="099FBE77" w14:textId="77777777" w:rsidR="00EC39DB" w:rsidRDefault="00EC39DB" w:rsidP="003C093F">
            <w:pPr>
              <w:rPr>
                <w:sz w:val="18"/>
                <w:szCs w:val="18"/>
              </w:rPr>
            </w:pPr>
          </w:p>
          <w:p w14:paraId="38766771" w14:textId="5531EC17" w:rsidR="00EC39DB" w:rsidRPr="00257C15" w:rsidRDefault="00BD2ADC" w:rsidP="003C093F">
            <w:pPr>
              <w:rPr>
                <w:sz w:val="18"/>
                <w:szCs w:val="18"/>
              </w:rPr>
            </w:pPr>
            <w:r w:rsidRPr="00BD2ADC">
              <w:rPr>
                <w:sz w:val="18"/>
                <w:szCs w:val="18"/>
              </w:rPr>
              <w:t>Turustaja võtab jäätmepatareid tarbijalt tasuta tagasi (kaupluses või selle vahetus läheduses) ja annab need üle tootjale/</w:t>
            </w:r>
            <w:r>
              <w:rPr>
                <w:sz w:val="18"/>
                <w:szCs w:val="18"/>
              </w:rPr>
              <w:t>TV</w:t>
            </w:r>
            <w:r w:rsidRPr="00BD2ADC">
              <w:rPr>
                <w:sz w:val="18"/>
                <w:szCs w:val="18"/>
              </w:rPr>
              <w:t>O-le või nende valitud käitlejale.</w:t>
            </w:r>
          </w:p>
        </w:tc>
        <w:tc>
          <w:tcPr>
            <w:tcW w:w="3827" w:type="dxa"/>
          </w:tcPr>
          <w:p w14:paraId="4E29D8C1" w14:textId="77777777" w:rsidR="0060221A" w:rsidRDefault="00EC39DB" w:rsidP="003C093F">
            <w:pPr>
              <w:rPr>
                <w:sz w:val="18"/>
                <w:szCs w:val="18"/>
              </w:rPr>
            </w:pPr>
            <w:r w:rsidRPr="00EC39DB">
              <w:rPr>
                <w:sz w:val="18"/>
                <w:szCs w:val="18"/>
              </w:rPr>
              <w:t xml:space="preserve">Müügikanal on esimene kontrollvärav, mis takistab „hallide“ patareide turule jõudmist ja toetab </w:t>
            </w:r>
            <w:r>
              <w:rPr>
                <w:sz w:val="18"/>
                <w:szCs w:val="18"/>
              </w:rPr>
              <w:t xml:space="preserve">tootjavastutuse </w:t>
            </w:r>
            <w:r w:rsidRPr="00EC39DB">
              <w:rPr>
                <w:sz w:val="18"/>
                <w:szCs w:val="18"/>
              </w:rPr>
              <w:t>toimimist.</w:t>
            </w:r>
          </w:p>
          <w:p w14:paraId="168A1B5A" w14:textId="77777777" w:rsidR="00BD2ADC" w:rsidRDefault="00BD2ADC" w:rsidP="003C093F">
            <w:pPr>
              <w:rPr>
                <w:sz w:val="18"/>
                <w:szCs w:val="18"/>
              </w:rPr>
            </w:pPr>
          </w:p>
          <w:p w14:paraId="316B3876" w14:textId="2E6349EA" w:rsidR="00BD2ADC" w:rsidRPr="0060221A" w:rsidRDefault="00BD2ADC" w:rsidP="003C093F">
            <w:pPr>
              <w:rPr>
                <w:sz w:val="18"/>
                <w:szCs w:val="18"/>
              </w:rPr>
            </w:pPr>
            <w:r w:rsidRPr="00BD2ADC">
              <w:rPr>
                <w:sz w:val="18"/>
                <w:szCs w:val="18"/>
              </w:rPr>
              <w:t xml:space="preserve">Mugav tagasivõtt on kriitiline kogumismäära saavutamiseks, mis on </w:t>
            </w:r>
            <w:r>
              <w:rPr>
                <w:sz w:val="18"/>
                <w:szCs w:val="18"/>
              </w:rPr>
              <w:t>tootjavastutuse</w:t>
            </w:r>
            <w:r w:rsidRPr="00BD2ADC">
              <w:rPr>
                <w:sz w:val="18"/>
                <w:szCs w:val="18"/>
              </w:rPr>
              <w:t xml:space="preserve"> keskne tulemusnäitaja.</w:t>
            </w:r>
          </w:p>
        </w:tc>
        <w:tc>
          <w:tcPr>
            <w:tcW w:w="3119" w:type="dxa"/>
          </w:tcPr>
          <w:p w14:paraId="6EB89D35" w14:textId="77777777" w:rsidR="0060221A" w:rsidRDefault="00EC39DB" w:rsidP="003C093F">
            <w:pPr>
              <w:rPr>
                <w:sz w:val="18"/>
                <w:szCs w:val="18"/>
              </w:rPr>
            </w:pPr>
            <w:r w:rsidRPr="00EC39DB">
              <w:rPr>
                <w:sz w:val="18"/>
                <w:szCs w:val="18"/>
              </w:rPr>
              <w:t>Alates 18.08.2024</w:t>
            </w:r>
          </w:p>
          <w:p w14:paraId="6B732B37" w14:textId="77777777" w:rsidR="001A0CF9" w:rsidRDefault="001A0CF9" w:rsidP="003C093F">
            <w:pPr>
              <w:rPr>
                <w:sz w:val="18"/>
                <w:szCs w:val="18"/>
              </w:rPr>
            </w:pPr>
          </w:p>
          <w:p w14:paraId="0E34738D" w14:textId="77777777" w:rsidR="001A0CF9" w:rsidRDefault="001A0CF9" w:rsidP="003C093F">
            <w:pPr>
              <w:rPr>
                <w:sz w:val="18"/>
                <w:szCs w:val="18"/>
              </w:rPr>
            </w:pPr>
          </w:p>
          <w:p w14:paraId="2A8E81B9" w14:textId="77777777" w:rsidR="001A0CF9" w:rsidRDefault="001A0CF9" w:rsidP="003C093F">
            <w:pPr>
              <w:rPr>
                <w:sz w:val="18"/>
                <w:szCs w:val="18"/>
              </w:rPr>
            </w:pPr>
          </w:p>
          <w:p w14:paraId="7961E712" w14:textId="14CB2712" w:rsidR="001A0CF9" w:rsidRPr="0060221A" w:rsidRDefault="001A0CF9" w:rsidP="003C093F">
            <w:pPr>
              <w:rPr>
                <w:sz w:val="18"/>
                <w:szCs w:val="18"/>
              </w:rPr>
            </w:pPr>
            <w:r w:rsidRPr="001A0CF9">
              <w:rPr>
                <w:sz w:val="18"/>
                <w:szCs w:val="18"/>
              </w:rPr>
              <w:t>Alates 18.08.2025</w:t>
            </w:r>
          </w:p>
        </w:tc>
      </w:tr>
    </w:tbl>
    <w:p w14:paraId="72819768" w14:textId="7F23A8FC" w:rsidR="00037265" w:rsidRPr="004B714B" w:rsidRDefault="004B714B" w:rsidP="00EB1225">
      <w:r w:rsidRPr="004B714B">
        <w:br/>
      </w:r>
    </w:p>
    <w:p w14:paraId="25CF667A" w14:textId="05EA2D0C" w:rsidR="00E667D0" w:rsidRDefault="000C1665" w:rsidP="000C1665">
      <w:pPr>
        <w:pStyle w:val="Pealkiri3"/>
      </w:pPr>
      <w:bookmarkStart w:id="44" w:name="_Toc207966901"/>
      <w:r w:rsidRPr="000C1665">
        <w:lastRenderedPageBreak/>
        <w:t>Fluoreeritud kasvuhoonegaasid – määrus (EL) 2024/573</w:t>
      </w:r>
      <w:bookmarkEnd w:id="44"/>
    </w:p>
    <w:p w14:paraId="071D646B" w14:textId="06D9A20A" w:rsidR="00C66506" w:rsidRDefault="00C66506" w:rsidP="004D2794">
      <w:r>
        <w:t xml:space="preserve">Antud peatükk põhineb järgmistel andmeallikatel: Euroopa Parlamendi ja komisjoni määrus (EL) 2024/573, Euroopa komisjoni rakendusmäärus (EL) 2024/2473, Euroopa komisjoni rakendusmäärus (EL) 2024/2195, Euroopa Komisjoni regulatsioon (EU) 2024/2215, </w:t>
      </w:r>
      <w:hyperlink r:id="rId88" w:history="1">
        <w:r w:rsidRPr="00E156A0">
          <w:rPr>
            <w:rStyle w:val="Hperlink"/>
          </w:rPr>
          <w:t>https://climate.ec.europa.eu/eu-action/fluorinated-greenhouse-gases/f-gas-portal_en</w:t>
        </w:r>
      </w:hyperlink>
      <w:r>
        <w:t xml:space="preserve"> , </w:t>
      </w:r>
      <w:hyperlink r:id="rId89" w:history="1">
        <w:r w:rsidRPr="00E156A0">
          <w:rPr>
            <w:rStyle w:val="Hperlink"/>
          </w:rPr>
          <w:t>https://irpros.com/eu-regulation-2024-573-f-gases/</w:t>
        </w:r>
      </w:hyperlink>
      <w:r>
        <w:t xml:space="preserve"> , </w:t>
      </w:r>
      <w:hyperlink r:id="rId90" w:history="1">
        <w:r w:rsidRPr="00E156A0">
          <w:rPr>
            <w:rStyle w:val="Hperlink"/>
          </w:rPr>
          <w:t>https://climate.ec.europa.eu/eu-action/fluorinated-greenhouse-gases/documentation/f-gas-legislation_en</w:t>
        </w:r>
      </w:hyperlink>
      <w:r>
        <w:t xml:space="preserve">. </w:t>
      </w:r>
    </w:p>
    <w:p w14:paraId="23C959D3" w14:textId="5CFD93D6" w:rsidR="00A33BBA" w:rsidRDefault="00A33BBA" w:rsidP="004D2794">
      <w:r w:rsidRPr="00A33BBA">
        <w:t xml:space="preserve">Uus F-gaaside määrus (EL) 2024/573 kehtib alates </w:t>
      </w:r>
      <w:r w:rsidRPr="001248A2">
        <w:rPr>
          <w:b/>
          <w:bCs/>
        </w:rPr>
        <w:t>11.03.2024</w:t>
      </w:r>
      <w:r w:rsidR="005556B5">
        <w:t>,</w:t>
      </w:r>
      <w:r w:rsidRPr="00A33BBA">
        <w:t xml:space="preserve"> asendab varasema </w:t>
      </w:r>
      <w:r w:rsidR="005556B5">
        <w:t xml:space="preserve">määruse </w:t>
      </w:r>
      <w:r w:rsidRPr="00A33BBA">
        <w:t>517/2014</w:t>
      </w:r>
      <w:r w:rsidR="005556B5">
        <w:t xml:space="preserve"> ning </w:t>
      </w:r>
      <w:r w:rsidR="007F65B7">
        <w:t xml:space="preserve">toob erinevatele tootjavastutuse </w:t>
      </w:r>
      <w:r w:rsidR="00FF729B">
        <w:t>osapooltele kaasa erinevaid kohustusi</w:t>
      </w:r>
      <w:r w:rsidRPr="00A33BBA">
        <w:t xml:space="preserve">. </w:t>
      </w:r>
    </w:p>
    <w:p w14:paraId="1A5ADF6B" w14:textId="57E92359" w:rsidR="00462476" w:rsidRDefault="00462476" w:rsidP="004D2794">
      <w:r w:rsidRPr="00462476">
        <w:t xml:space="preserve">Ettevõtja, kes toob turule F-gaase või F-gaase sisaldavaid/gaasiga eel-laetud seadmeid (külmaseadmed, soojuspumbad, konditsioneerid, aerosoolid, vahud jms), peab end registreerima Euroopa Komisjoni </w:t>
      </w:r>
      <w:r w:rsidRPr="00203071">
        <w:t>F-gas Portalis/HFC registris, hoidma andmed ajakohased ning esitama iga aasta 31. märtsiks eelmise aasta mahu- ja käitlemisaruande. Lisaks peab ta järgima turulelaskmise keelde ja GWP-lävesid</w:t>
      </w:r>
      <w:r w:rsidR="00A04CD5">
        <w:t xml:space="preserve"> (</w:t>
      </w:r>
      <w:r w:rsidR="00AC3376" w:rsidRPr="00FF2C91">
        <w:rPr>
          <w:i/>
          <w:iCs/>
        </w:rPr>
        <w:t>Global Warming Potential</w:t>
      </w:r>
      <w:r w:rsidR="00AC3376">
        <w:t>)</w:t>
      </w:r>
      <w:r w:rsidRPr="00203071">
        <w:t xml:space="preserve"> erinevatele tooterühmadele (määruse lisa tooteklasside kaupa), tagama, et eel-laetud seadmetel on kvoodikate/autoriseering, ning kasutama ühtlustatud märgistust (sh CO₂-ekvivalendi info). Ettevõtja peab korraldama ka leke-kontrolli, gaaside talteenemise hoolduses ja elu lõpus ning kasutama sertifitseeritud isikuid/ettevõtteid.</w:t>
      </w:r>
      <w:r w:rsidR="0022084F">
        <w:t xml:space="preserve"> </w:t>
      </w:r>
    </w:p>
    <w:p w14:paraId="3DF1CC7A" w14:textId="13175BFB" w:rsidR="0022084F" w:rsidRDefault="0022084F" w:rsidP="004D2794">
      <w:r w:rsidRPr="0022084F">
        <w:t xml:space="preserve">Kuigi F-gaaside määrus ei </w:t>
      </w:r>
      <w:r w:rsidR="000E198F">
        <w:t xml:space="preserve">kohusta </w:t>
      </w:r>
      <w:r w:rsidRPr="0022084F">
        <w:t>lo</w:t>
      </w:r>
      <w:r w:rsidR="000E198F">
        <w:t>oma</w:t>
      </w:r>
      <w:r w:rsidRPr="0022084F">
        <w:t xml:space="preserve"> eraldi F-gaasi-</w:t>
      </w:r>
      <w:r>
        <w:t>TV</w:t>
      </w:r>
      <w:r w:rsidRPr="0022084F">
        <w:t xml:space="preserve">O-sid, mõjutab see otseselt olemasolevaid tootjavastutusorganisatsioone, kes </w:t>
      </w:r>
      <w:r w:rsidRPr="00045A92">
        <w:t>koguvad ja lasevad käidelda külm- ja kliimaseadmeid. TVO peab oma lepingupõhises taristus tagama, et F-gaasid eemaldatakse, tal</w:t>
      </w:r>
      <w:r w:rsidR="00045A92" w:rsidRPr="00045A92">
        <w:t>teenitakse</w:t>
      </w:r>
      <w:r w:rsidRPr="00045A92">
        <w:t xml:space="preserve"> ja suunatakse ringlusse või ohutusse hävitusse ning et seda teevad sertifitseeritud teenuseosutajad.</w:t>
      </w:r>
      <w:r w:rsidRPr="0022084F">
        <w:t xml:space="preserve"> </w:t>
      </w:r>
      <w:r>
        <w:t>TV</w:t>
      </w:r>
      <w:r w:rsidRPr="0022084F">
        <w:t>O aruandlus (kogused, talteenemine, hävitus/taaskasutus) peaks olema kooskõlas tootjate F-gas Portali aruannetega, et välistada topeltarvestust.</w:t>
      </w:r>
    </w:p>
    <w:p w14:paraId="4006D47E" w14:textId="5A99A7F3" w:rsidR="007B50D3" w:rsidRDefault="00045A92" w:rsidP="004D2794">
      <w:r>
        <w:t>Tootjavastutussüsteemis osalevad k</w:t>
      </w:r>
      <w:r w:rsidR="007B50D3" w:rsidRPr="007B50D3">
        <w:t xml:space="preserve">äitlusettevõtted peavad F-gaasid </w:t>
      </w:r>
      <w:r w:rsidR="007B50D3" w:rsidRPr="00045A92">
        <w:t>eraldi eemaldama</w:t>
      </w:r>
      <w:r w:rsidR="007B50D3" w:rsidRPr="007B50D3">
        <w:t xml:space="preserve"> enne edasist purustamist või materjalide ringlussevõttu, </w:t>
      </w:r>
      <w:r w:rsidR="007B50D3" w:rsidRPr="00105174">
        <w:t>tegema seda sertifitseeritud töötajatega ning pidama arvestust tal</w:t>
      </w:r>
      <w:r w:rsidR="00105174" w:rsidRPr="00105174">
        <w:t>teenitud</w:t>
      </w:r>
      <w:r w:rsidR="007B50D3" w:rsidRPr="00105174">
        <w:t xml:space="preserve">, taaskasutatud ja hävitatud koguste üle. Nende ülesanne on ka raporteerida vastavalt riigi korrale ning väljastada vajadusel tõendid </w:t>
      </w:r>
      <w:r w:rsidR="006705F7">
        <w:t>TV</w:t>
      </w:r>
      <w:r w:rsidR="007B50D3" w:rsidRPr="00105174">
        <w:t>Odele ja tootjatele.</w:t>
      </w:r>
    </w:p>
    <w:p w14:paraId="5FF85996" w14:textId="4A8ACF27" w:rsidR="00314898" w:rsidRDefault="00105174" w:rsidP="004D2794">
      <w:r>
        <w:t>Kogu m</w:t>
      </w:r>
      <w:r w:rsidR="00314898" w:rsidRPr="00314898">
        <w:t>üügiahel</w:t>
      </w:r>
      <w:r>
        <w:t>as</w:t>
      </w:r>
      <w:r w:rsidR="00314898" w:rsidRPr="00314898">
        <w:t xml:space="preserve"> peab veenduma, </w:t>
      </w:r>
      <w:r w:rsidR="00314898" w:rsidRPr="00105174">
        <w:t>et tootja/importija on registris, seadmel on nõuetekohane märgistus ja kvoodikate (kui seade on eel-laetud), ning et müügijärgne teenindus kasutatakse sertifitseeritud tehnikuid. Tagastus- ja vahetusprogrammid tuleb siduda talteenemise nõuetega.</w:t>
      </w:r>
    </w:p>
    <w:p w14:paraId="6B1D2535" w14:textId="0D71EFDB" w:rsidR="00314898" w:rsidRPr="00B17299" w:rsidRDefault="00314898" w:rsidP="004D2794">
      <w:r w:rsidRPr="00B17299">
        <w:t>Riiklik pädev asutus</w:t>
      </w:r>
      <w:r w:rsidR="003613AB">
        <w:t xml:space="preserve"> (Eestis Keskkonnaamet)</w:t>
      </w:r>
      <w:r w:rsidRPr="00B17299">
        <w:t xml:space="preserve"> peab kinnitama sertifitseerimissüsteemi (sh alternatiivkülmaainete ohutu käsitlus), koostama riskipõhise kontrollkava, kontrollima märgistust, registrikandeid, kvoodikatet ja aruandlust, ning tegema koostööd tolliga, et peatada kvoodita või märgistuseta import. Vajadusel tehakse ettekirjutusi ja rakendatakse sanktsioone.</w:t>
      </w:r>
    </w:p>
    <w:p w14:paraId="5D1DBADD" w14:textId="39069934" w:rsidR="008A5AE2" w:rsidRPr="00B17299" w:rsidRDefault="008A5AE2" w:rsidP="004D2794">
      <w:r w:rsidRPr="00B17299">
        <w:lastRenderedPageBreak/>
        <w:t>Toll kontrollib, et importijal on kehtiv kvoodipõhi või autoriseering, et märgistus on paigas juba enne vabasse ringlusse lubamist ning et eksport vastab keeldudele ja piirangutele (kõrge</w:t>
      </w:r>
      <w:r w:rsidR="00A04CD5">
        <w:t xml:space="preserve"> kliima soojenemise poten</w:t>
      </w:r>
      <w:r w:rsidR="00AC3376">
        <w:t>t</w:t>
      </w:r>
      <w:r w:rsidR="00A04CD5">
        <w:t>siaali</w:t>
      </w:r>
      <w:r w:rsidRPr="00B17299">
        <w:t xml:space="preserve"> korral). Tolli infosüsteemid on ühendatud F-gas Portali ja riskihaldusega.</w:t>
      </w:r>
    </w:p>
    <w:p w14:paraId="34E59C33" w14:textId="6F012C6B" w:rsidR="00611774" w:rsidRDefault="00611774" w:rsidP="00611774">
      <w:pPr>
        <w:pStyle w:val="Pealkiri3"/>
      </w:pPr>
      <w:bookmarkStart w:id="45" w:name="_Toc207966902"/>
      <w:r w:rsidRPr="00611774">
        <w:t>„Õigus parandamisele“ – direktiiv (EL) 2024/1799</w:t>
      </w:r>
      <w:bookmarkEnd w:id="45"/>
    </w:p>
    <w:p w14:paraId="0F89D4AE" w14:textId="392356D5" w:rsidR="00C66506" w:rsidRDefault="00C66506" w:rsidP="00F8787E">
      <w:r>
        <w:t>Antud peatükk põhineb järgmistel andmeallikatel: Euroopa Parlamendi ja komisjoni direktiiv (EU) 2024/1799</w:t>
      </w:r>
    </w:p>
    <w:p w14:paraId="3A955603" w14:textId="345A8414" w:rsidR="00F8787E" w:rsidRDefault="00A041F4" w:rsidP="00F8787E">
      <w:r>
        <w:t xml:space="preserve">Direktiiv (EL) 2024/1799 </w:t>
      </w:r>
      <w:r w:rsidR="00C103A2" w:rsidRPr="00C103A2">
        <w:t xml:space="preserve">kehtestab </w:t>
      </w:r>
      <w:r w:rsidR="00C103A2" w:rsidRPr="00E71193">
        <w:t>ühtsed reeglid parandamise edendamiseks</w:t>
      </w:r>
      <w:r w:rsidR="00C103A2" w:rsidRPr="00C103A2">
        <w:t xml:space="preserve"> nii garantiiajal kui ka pärast seda</w:t>
      </w:r>
      <w:r w:rsidR="00C103A2">
        <w:t xml:space="preserve">. Direktiivi kohaselt on tootjal kohustus </w:t>
      </w:r>
      <w:r w:rsidR="00FA7E5B">
        <w:t>parandada neid tooteid, millele EL-i õigus juba seab parandatavuse nõuded</w:t>
      </w:r>
      <w:r w:rsidR="005B6E9F">
        <w:t xml:space="preserve"> </w:t>
      </w:r>
      <w:r w:rsidR="005B6E9F" w:rsidRPr="005B6E9F">
        <w:t xml:space="preserve">(loetletud </w:t>
      </w:r>
      <w:r w:rsidR="005B6E9F" w:rsidRPr="00E71193">
        <w:t xml:space="preserve">direktiivi II lisas). </w:t>
      </w:r>
      <w:r w:rsidR="00E71193" w:rsidRPr="00E71193">
        <w:t>Parandamine peab olema tasuta või „mõistliku hinnaga”, tehtud „mõistliku aja jooksul”</w:t>
      </w:r>
      <w:r w:rsidR="00E71193">
        <w:t xml:space="preserve"> ning </w:t>
      </w:r>
      <w:r w:rsidR="00E71193" w:rsidRPr="00E71193">
        <w:t>tootja ei tohi takistada sõltumatute parandajate ja</w:t>
      </w:r>
      <w:r w:rsidR="00E71193" w:rsidRPr="00E71193">
        <w:rPr>
          <w:b/>
          <w:bCs/>
        </w:rPr>
        <w:t xml:space="preserve"> </w:t>
      </w:r>
      <w:r w:rsidR="00E71193" w:rsidRPr="00E71193">
        <w:t>kasutatud/ühilduvate või 3D-prinditud varuosade kasutamist</w:t>
      </w:r>
      <w:r w:rsidR="00E71193">
        <w:t xml:space="preserve">. </w:t>
      </w:r>
      <w:r w:rsidR="008342DE" w:rsidRPr="008342DE">
        <w:t>Samuti tuleb avaldada tüüpiliste paranduste orientiirhinnad tootja veebilehel.</w:t>
      </w:r>
      <w:r w:rsidR="008342DE">
        <w:t xml:space="preserve"> Samuti tuleneb direktiivist muudatus müügiõigusesse - </w:t>
      </w:r>
      <w:r w:rsidR="00C239B6" w:rsidRPr="00C239B6">
        <w:t>kui tarbija valib garantiiajal parandamise, pikeneb vastutusperiood 12 kuud.</w:t>
      </w:r>
      <w:r w:rsidR="00C239B6">
        <w:rPr>
          <w:b/>
          <w:bCs/>
        </w:rPr>
        <w:t xml:space="preserve"> </w:t>
      </w:r>
      <w:r w:rsidR="00266258">
        <w:t>Parandajate</w:t>
      </w:r>
      <w:r w:rsidR="00F208C2">
        <w:t>, taaskasutatud kaupade</w:t>
      </w:r>
      <w:r w:rsidR="00266258">
        <w:t xml:space="preserve"> leidmine peab </w:t>
      </w:r>
      <w:r w:rsidR="00F208C2">
        <w:t>olema võimalik läbi Euroopa parandamise veebiplatvormi, kuhu komisjon loob ühise liidese hiljemalt 31.07.2027.</w:t>
      </w:r>
    </w:p>
    <w:p w14:paraId="095BC080" w14:textId="091557C3" w:rsidR="00D14CDA" w:rsidRDefault="00D14CDA" w:rsidP="00F8787E">
      <w:r w:rsidRPr="00D14CDA">
        <w:t>Direktiiv</w:t>
      </w:r>
      <w:r>
        <w:t xml:space="preserve"> on tootjavastutuse kontekstis oluline, kuna</w:t>
      </w:r>
      <w:r w:rsidRPr="00D14CDA">
        <w:t xml:space="preserve"> nihutab fookuse jäätmete tekkelt nende ennetamisele</w:t>
      </w:r>
      <w:r>
        <w:t>. R</w:t>
      </w:r>
      <w:r w:rsidRPr="00D14CDA">
        <w:t xml:space="preserve">ohkem parandamist = pikem kasutusiga = vähem jäätmeid ja väiksemad kogumis-/käitluskulud </w:t>
      </w:r>
      <w:r>
        <w:t xml:space="preserve">tootjavastutuse </w:t>
      </w:r>
      <w:r w:rsidRPr="00D14CDA">
        <w:t xml:space="preserve">skeemides (nt WEEE). </w:t>
      </w:r>
      <w:r w:rsidR="009B2EDC">
        <w:t>Tootjavastutuse sihte</w:t>
      </w:r>
      <w:r w:rsidR="006D4CA6">
        <w:t xml:space="preserve"> aitab madalama kuluga saavutada k</w:t>
      </w:r>
      <w:r w:rsidRPr="00D14CDA">
        <w:t>ohustus avaldada remondi hind ja mitte takistada</w:t>
      </w:r>
      <w:r w:rsidR="00C13AA8">
        <w:t xml:space="preserve"> parandamisel</w:t>
      </w:r>
      <w:r w:rsidRPr="00D14CDA">
        <w:t xml:space="preserve"> alternatiivvaruo</w:t>
      </w:r>
      <w:r w:rsidR="006D4CA6">
        <w:t>sade kasutamist.</w:t>
      </w:r>
    </w:p>
    <w:p w14:paraId="71D99CA7" w14:textId="3702A67E" w:rsidR="00FA66AB" w:rsidRPr="00D14CDA" w:rsidRDefault="00FA66AB" w:rsidP="00F8787E">
      <w:r>
        <w:t>L</w:t>
      </w:r>
      <w:r w:rsidRPr="00FA66AB">
        <w:t xml:space="preserve">iikmesriigid peavad direktiivi </w:t>
      </w:r>
      <w:r w:rsidRPr="00FA66AB">
        <w:rPr>
          <w:b/>
          <w:bCs/>
        </w:rPr>
        <w:t>üle võtma ja kohaldama alates 31.07.2026</w:t>
      </w:r>
      <w:r>
        <w:rPr>
          <w:b/>
          <w:bCs/>
        </w:rPr>
        <w:t>.</w:t>
      </w:r>
    </w:p>
    <w:p w14:paraId="4F1165E5" w14:textId="0903A477" w:rsidR="002708B8" w:rsidRDefault="002708B8" w:rsidP="002708B8">
      <w:pPr>
        <w:pStyle w:val="Pealkiri3"/>
      </w:pPr>
      <w:bookmarkStart w:id="46" w:name="_Toc207966903"/>
      <w:r>
        <w:t>Toiduga kokkupuutuvate materjalide (FCM) raamõiguse reform</w:t>
      </w:r>
      <w:bookmarkEnd w:id="46"/>
    </w:p>
    <w:p w14:paraId="60BCC04C" w14:textId="35A20551" w:rsidR="0086534E" w:rsidRDefault="0086534E" w:rsidP="00C37C1B">
      <w:r>
        <w:t>Antud peatükk põhineb järgmistel andmeallikatel:</w:t>
      </w:r>
      <w:r w:rsidR="00A827EC">
        <w:t xml:space="preserve"> Euroopa komisjoni määrus (EL) 2024/2462,</w:t>
      </w:r>
      <w:r>
        <w:t xml:space="preserve"> </w:t>
      </w:r>
      <w:hyperlink r:id="rId91" w:history="1">
        <w:r w:rsidR="00A827EC" w:rsidRPr="00E156A0">
          <w:rPr>
            <w:rStyle w:val="Hperlink"/>
          </w:rPr>
          <w:t>https://food.ec.europa.eu/food-safety/chemical-safety/food-contact-materials/revision-eu-rules_en</w:t>
        </w:r>
      </w:hyperlink>
      <w:r w:rsidR="00A827EC">
        <w:t xml:space="preserve"> </w:t>
      </w:r>
    </w:p>
    <w:p w14:paraId="0AAE50DF" w14:textId="218404E6" w:rsidR="00C37C1B" w:rsidRPr="0086534E" w:rsidRDefault="00C37C1B" w:rsidP="00C37C1B">
      <w:r w:rsidRPr="0086534E">
        <w:t>Komisjon kavandab FCM-i raamõiguse põhjalikku uuendamist, mille siht on (a) nihutada fookus lõpptootelt lähtuvatele ohutusnõuetele (sh NIAS-id), (b) prioriseerida kõige ohtlikumaid aineklasse (nt CMR, ED, PBT/vPvB, võimalikult ka PMT/vPvM), (c) tihendada tarneahela teabe edastamist/ligipääsu („ilma infota – turule ei pääse”), (d) tugevdada järelevalvet ja (e) lisada säästlikkuse mõõde (taaskasutus, ringlussevõetavus, analüütilised meetodid). Olemasoleva info kohaselt ajaraam: sisuline poliitikapaber 2025 lõpp, mõjuhinnang 2026 ja seaduseelnõu 2027.</w:t>
      </w:r>
    </w:p>
    <w:p w14:paraId="0804BB85" w14:textId="3A88CBFC" w:rsidR="0086534E" w:rsidRPr="0086534E" w:rsidRDefault="0086534E" w:rsidP="00C37C1B">
      <w:r w:rsidRPr="0086534E">
        <w:t>Tootjavastutuse kontekstis on FCM reform oluline, kuna see „sunnib“ tarneahela andmeid digitaliseerima ja jagama, mis omakorda võimaldaks tugevdada järelevalve riskimudeleid (nt PAKIS/PROTO ristkontrollid) ja vähendab „halli ala“ importkaubas.</w:t>
      </w:r>
    </w:p>
    <w:p w14:paraId="6C0D0219" w14:textId="4F52116A" w:rsidR="009E6439" w:rsidRDefault="009E6439" w:rsidP="009E6439">
      <w:pPr>
        <w:pStyle w:val="Pealkiri3"/>
      </w:pPr>
      <w:bookmarkStart w:id="47" w:name="_Toc207966904"/>
      <w:r>
        <w:lastRenderedPageBreak/>
        <w:t>Keskkonnakuritegude direktiiv (EL) 2024</w:t>
      </w:r>
      <w:r w:rsidR="00CF44EE">
        <w:t>/1203</w:t>
      </w:r>
      <w:bookmarkEnd w:id="47"/>
    </w:p>
    <w:p w14:paraId="67B1A511" w14:textId="178C86DA" w:rsidR="001B3573" w:rsidRDefault="001B3573" w:rsidP="007641C7">
      <w:r>
        <w:t>Antud peatükk põhineb järgmistel andmeallikatel:</w:t>
      </w:r>
      <w:r w:rsidR="009E5041">
        <w:t xml:space="preserve"> Euroopa Parlamendi ja komisjoni direktiiv (EL) 2024/1203,</w:t>
      </w:r>
      <w:r w:rsidR="0033605F">
        <w:t xml:space="preserve"> </w:t>
      </w:r>
      <w:hyperlink r:id="rId92" w:history="1">
        <w:r w:rsidR="0033605F" w:rsidRPr="00E156A0">
          <w:rPr>
            <w:rStyle w:val="Hperlink"/>
          </w:rPr>
          <w:t>https://environment.ec.europa.eu/law-and-governance/environmental-compliance-assurance/environmental-crime-directive_en</w:t>
        </w:r>
      </w:hyperlink>
      <w:r w:rsidR="0033605F">
        <w:t xml:space="preserve"> ,</w:t>
      </w:r>
      <w:r w:rsidRPr="001B3573">
        <w:t xml:space="preserve"> </w:t>
      </w:r>
      <w:hyperlink r:id="rId93" w:history="1">
        <w:r w:rsidRPr="00E156A0">
          <w:rPr>
            <w:rStyle w:val="Hperlink"/>
          </w:rPr>
          <w:t>https://eur-lex.europa.eu/legal-content/ET/TXT/HTML/?uri=LEGISSUM:4754360</w:t>
        </w:r>
      </w:hyperlink>
      <w:r>
        <w:t xml:space="preserve"> </w:t>
      </w:r>
    </w:p>
    <w:p w14:paraId="3F05B0F7" w14:textId="505F1D8C" w:rsidR="007641C7" w:rsidRDefault="007641C7" w:rsidP="007641C7">
      <w:r w:rsidRPr="007641C7">
        <w:t xml:space="preserve">Uus </w:t>
      </w:r>
      <w:r w:rsidR="008274DA">
        <w:t>keskkonnakuritegude direktiiv (</w:t>
      </w:r>
      <w:r w:rsidRPr="007641C7">
        <w:t>ECD</w:t>
      </w:r>
      <w:r w:rsidR="008274DA">
        <w:t xml:space="preserve"> – </w:t>
      </w:r>
      <w:r w:rsidR="008274DA" w:rsidRPr="008274DA">
        <w:rPr>
          <w:i/>
          <w:iCs/>
        </w:rPr>
        <w:t>Environmental Crime Directive</w:t>
      </w:r>
      <w:r w:rsidR="008274DA">
        <w:t>)</w:t>
      </w:r>
      <w:r w:rsidRPr="007641C7">
        <w:t xml:space="preserve"> kehtestab kogu EL-is ühtsed miinimumpõhimõtted, mille alusel liikmesriigid k</w:t>
      </w:r>
      <w:r w:rsidR="001B41EE">
        <w:t>aristavad</w:t>
      </w:r>
      <w:r w:rsidRPr="007641C7">
        <w:t xml:space="preserve"> keskkonda oluliselt kahjustavad teod ning määravad karistused nii füüsilistele kui ka juriidilistele isikutele. See asendab 2008. aasta direktiivi ja laieneb sisult oluliselt</w:t>
      </w:r>
      <w:r w:rsidR="008274DA">
        <w:t>. N</w:t>
      </w:r>
      <w:r w:rsidRPr="007641C7">
        <w:t xml:space="preserve">imekirjas on nüüd 20 kuriteoliiki (sh toote- ja kemikaaliga seotud rikkumised, ebaseaduslik jäätmekäitlus ja jäätmesaadetised, vee omavoliline loodusest võtmine, invasiivsed võõrliigid, osoonikihti kahandavad ained ja F-gaasid jpm). Direktiiv </w:t>
      </w:r>
      <w:r w:rsidRPr="008274DA">
        <w:rPr>
          <w:b/>
          <w:bCs/>
        </w:rPr>
        <w:t>jõustus 20.05.2024</w:t>
      </w:r>
      <w:r w:rsidR="008274DA">
        <w:t xml:space="preserve">, </w:t>
      </w:r>
      <w:r w:rsidRPr="008274DA">
        <w:rPr>
          <w:b/>
          <w:bCs/>
        </w:rPr>
        <w:t>ülevõtmise tähtaeg on 21.05.2026</w:t>
      </w:r>
      <w:r w:rsidRPr="007641C7">
        <w:t>. Lisaks peavad liikmesriigid kuni 21.05.2027 koostama ja rakendama riikliku strateegia keskkonnakuritegevuse vastu ning looma statistikaraamistiku andmete kogumiseks.</w:t>
      </w:r>
    </w:p>
    <w:p w14:paraId="7076C926" w14:textId="23B953A0" w:rsidR="00AB2DCF" w:rsidRDefault="008274DA" w:rsidP="00E74381">
      <w:r>
        <w:t xml:space="preserve">Tootjavastutuse </w:t>
      </w:r>
      <w:r w:rsidR="0020666F">
        <w:t>vaatest on eriti olulised toote- ja kemikaalirikkumised (turule laskmine keeldu või muud keskkonnakaitsenõuet rikkuvad</w:t>
      </w:r>
      <w:r w:rsidR="0033102A">
        <w:t>), jäätmerikkumised (ebaseaduslik kogumine, vedu, käitlus</w:t>
      </w:r>
      <w:r w:rsidR="009555E4">
        <w:t xml:space="preserve"> vms) ja ebaseaduslik jäätmesaadetis ning eluslooduse, invasiivsete liikide, laevade ringlussevõtu </w:t>
      </w:r>
      <w:r w:rsidR="00E70633">
        <w:t xml:space="preserve">ja laevasaaste rikkumised. </w:t>
      </w:r>
      <w:r w:rsidR="00E70633" w:rsidRPr="00E70633">
        <w:t xml:space="preserve">Direktiiv </w:t>
      </w:r>
      <w:r w:rsidR="00E70633">
        <w:t xml:space="preserve">on tootjavastutuse süsteemi jaoks oluline, sest see </w:t>
      </w:r>
      <w:r w:rsidR="00E70633" w:rsidRPr="00E70633">
        <w:t xml:space="preserve">nihutab järelevalve raskuskeskme kriminaalõigusesse juhtudel, kus varem piirduti haldusmenetlustega. See suurendab riski ettevõtjatele, kes rikuvad jäätmekäitluse, jäätmesaadetiste, kemikaalide või toote nõudeid, ning annab riigile õiguse nõuda kahju heastamist ja tulude konfiskeerimist. </w:t>
      </w:r>
      <w:r w:rsidR="00E70633">
        <w:t xml:space="preserve">Tootjavastutuse </w:t>
      </w:r>
      <w:r w:rsidR="00E70633" w:rsidRPr="00E70633">
        <w:t>skeemide (PRO/TVO) töö muutub seetõttu riskipõhisemaks ja nõuab paremat tõendihaldust tarneahelas (nt päritolu, loaolukord, koostise vastavus).</w:t>
      </w:r>
    </w:p>
    <w:p w14:paraId="0B65275F" w14:textId="4C2A5AEF" w:rsidR="003E401E" w:rsidRDefault="003E401E" w:rsidP="003818B0">
      <w:pPr>
        <w:pStyle w:val="Pealkiri2"/>
      </w:pPr>
      <w:bookmarkStart w:id="48" w:name="_Toc207966905"/>
      <w:r>
        <w:t>EMTAK</w:t>
      </w:r>
      <w:r w:rsidR="003818B0">
        <w:t>i põhine pakendi ja probleemtoote ettevõtte registreerimine</w:t>
      </w:r>
      <w:bookmarkEnd w:id="48"/>
    </w:p>
    <w:p w14:paraId="52D16B55" w14:textId="2668A0FD" w:rsidR="003818B0" w:rsidRPr="003818B0" w:rsidRDefault="00D81A01" w:rsidP="00D81A01">
      <w:r>
        <w:rPr>
          <w:b/>
          <w:bCs/>
        </w:rPr>
        <w:t>E</w:t>
      </w:r>
      <w:r w:rsidR="003818B0" w:rsidRPr="003818B0">
        <w:rPr>
          <w:b/>
          <w:bCs/>
        </w:rPr>
        <w:t>MTAK</w:t>
      </w:r>
      <w:r w:rsidR="003818B0" w:rsidRPr="003818B0">
        <w:t xml:space="preserve"> on Eesti majanduse tegevusalade klassifikaator</w:t>
      </w:r>
      <w:r>
        <w:t xml:space="preserve">, mille </w:t>
      </w:r>
      <w:r w:rsidR="003818B0" w:rsidRPr="00A63990">
        <w:t xml:space="preserve">I–IV tase = NACE Rev.2, V tase on rahvuslik täpsustus. </w:t>
      </w:r>
      <w:r w:rsidR="003818B0" w:rsidRPr="003818B0">
        <w:t xml:space="preserve">Seda kasutatakse ettevõtte </w:t>
      </w:r>
      <w:r w:rsidR="003818B0" w:rsidRPr="00A63990">
        <w:t>põhi</w:t>
      </w:r>
      <w:r w:rsidR="003818B0" w:rsidRPr="00A63990">
        <w:noBreakHyphen/>
        <w:t xml:space="preserve"> ja lisategevusala</w:t>
      </w:r>
      <w:r w:rsidR="003818B0" w:rsidRPr="003818B0">
        <w:t xml:space="preserve"> kirjeldamiseks, statistika tootmiseks ja </w:t>
      </w:r>
      <w:r w:rsidR="00455CEE">
        <w:t xml:space="preserve">selle </w:t>
      </w:r>
      <w:r w:rsidR="003818B0" w:rsidRPr="003818B0">
        <w:t>rahvusvaheliseks võr</w:t>
      </w:r>
      <w:r w:rsidR="00455CEE">
        <w:t>dlemiseks</w:t>
      </w:r>
      <w:r w:rsidR="003818B0" w:rsidRPr="003818B0">
        <w:t>.</w:t>
      </w:r>
      <w:r w:rsidR="00A60939">
        <w:t xml:space="preserve"> </w:t>
      </w:r>
      <w:r>
        <w:t xml:space="preserve">Hetkel on kasutusel </w:t>
      </w:r>
      <w:r w:rsidR="003818B0" w:rsidRPr="003818B0">
        <w:t xml:space="preserve">EMTAKi versioon </w:t>
      </w:r>
      <w:r w:rsidR="003818B0" w:rsidRPr="00A63990">
        <w:t>2025</w:t>
      </w:r>
      <w:r w:rsidRPr="00A63990">
        <w:t>.</w:t>
      </w:r>
      <w:r>
        <w:t xml:space="preserve"> Ü</w:t>
      </w:r>
      <w:r w:rsidR="003818B0" w:rsidRPr="003818B0">
        <w:t>leminek</w:t>
      </w:r>
      <w:r>
        <w:t>uks EMTAK</w:t>
      </w:r>
      <w:r w:rsidR="003818B0" w:rsidRPr="003818B0">
        <w:t xml:space="preserve"> 2008</w:t>
      </w:r>
      <w:r>
        <w:t xml:space="preserve"> EMTAK </w:t>
      </w:r>
      <w:r w:rsidR="003818B0" w:rsidRPr="003818B0">
        <w:t xml:space="preserve">2025 </w:t>
      </w:r>
      <w:r>
        <w:t xml:space="preserve">versioonile </w:t>
      </w:r>
      <w:r w:rsidR="003818B0" w:rsidRPr="003818B0">
        <w:t xml:space="preserve">on olemas </w:t>
      </w:r>
      <w:r w:rsidR="003818B0" w:rsidRPr="00A63990">
        <w:t>üleminekutabelid.</w:t>
      </w:r>
      <w:r w:rsidR="003818B0" w:rsidRPr="003818B0">
        <w:t xml:space="preserve"> (</w:t>
      </w:r>
      <w:hyperlink r:id="rId94" w:tooltip="Eesti majanduse tegevusalade klassifikaator (EMTAK) - Statistikaamet" w:history="1">
        <w:r w:rsidR="003818B0" w:rsidRPr="003818B0">
          <w:rPr>
            <w:rStyle w:val="Hperlink"/>
          </w:rPr>
          <w:t>stat.ee</w:t>
        </w:r>
      </w:hyperlink>
      <w:r w:rsidR="003818B0" w:rsidRPr="003818B0">
        <w:t xml:space="preserve">, </w:t>
      </w:r>
      <w:hyperlink r:id="rId95" w:tooltip="Tegevusala otsing | e-Äriregister" w:history="1">
        <w:r w:rsidR="003818B0" w:rsidRPr="003818B0">
          <w:rPr>
            <w:rStyle w:val="Hperlink"/>
          </w:rPr>
          <w:t>e-Äriregister</w:t>
        </w:r>
      </w:hyperlink>
      <w:r w:rsidR="003818B0" w:rsidRPr="003818B0">
        <w:t>)</w:t>
      </w:r>
    </w:p>
    <w:p w14:paraId="470F7678" w14:textId="16F8641B" w:rsidR="003818B0" w:rsidRPr="003818B0" w:rsidRDefault="00A60939" w:rsidP="00DB4770">
      <w:r>
        <w:t>EMTAK puhul on o</w:t>
      </w:r>
      <w:r w:rsidR="00DB4770">
        <w:t>luline meeles pidada, et e</w:t>
      </w:r>
      <w:r w:rsidR="003818B0" w:rsidRPr="003818B0">
        <w:t xml:space="preserve">ttevõte võib tegeleda </w:t>
      </w:r>
      <w:r w:rsidR="003818B0" w:rsidRPr="00A63990">
        <w:t>mitme tegevusalaga</w:t>
      </w:r>
      <w:r w:rsidR="00DB4770" w:rsidRPr="00A63990">
        <w:t>.</w:t>
      </w:r>
      <w:r w:rsidR="00DB4770">
        <w:t xml:space="preserve"> Seega ettevõtte ä</w:t>
      </w:r>
      <w:r w:rsidR="003818B0" w:rsidRPr="003818B0">
        <w:t xml:space="preserve">riregistri põhitegevusala on </w:t>
      </w:r>
      <w:r w:rsidR="003818B0" w:rsidRPr="00A63990">
        <w:t xml:space="preserve">statistiline hinnang </w:t>
      </w:r>
      <w:r w:rsidR="003818B0" w:rsidRPr="003818B0">
        <w:t xml:space="preserve">ja seda </w:t>
      </w:r>
      <w:r w:rsidR="003818B0" w:rsidRPr="00A63990">
        <w:t>ei muudeta jooksvalt</w:t>
      </w:r>
      <w:r w:rsidR="003818B0" w:rsidRPr="003818B0">
        <w:t xml:space="preserve"> iga väikese muu</w:t>
      </w:r>
      <w:r w:rsidR="00455CEE">
        <w:t>datuse</w:t>
      </w:r>
      <w:r w:rsidR="003818B0" w:rsidRPr="003818B0">
        <w:t xml:space="preserve"> peale. See tähendab, et EMTAK ei kirjelda täielikult kõiki reaalseid tootevooge. (</w:t>
      </w:r>
      <w:hyperlink r:id="rId96" w:tooltip="MIINE OÜ | e-Äriregister - e-Business Register - RIK" w:history="1">
        <w:r w:rsidR="003818B0" w:rsidRPr="003818B0">
          <w:rPr>
            <w:rStyle w:val="Hperlink"/>
          </w:rPr>
          <w:t>e-Äriregister</w:t>
        </w:r>
      </w:hyperlink>
      <w:r w:rsidR="003818B0" w:rsidRPr="003818B0">
        <w:t>)</w:t>
      </w:r>
      <w:r w:rsidR="00DB4770">
        <w:t>.</w:t>
      </w:r>
    </w:p>
    <w:p w14:paraId="0E7CCFAD" w14:textId="77777777" w:rsidR="00040B02" w:rsidRDefault="00A13C6E" w:rsidP="003818B0">
      <w:r w:rsidRPr="00A63990">
        <w:t>Pakend</w:t>
      </w:r>
      <w:r w:rsidR="003818B0" w:rsidRPr="00A63990">
        <w:t>i</w:t>
      </w:r>
      <w:r w:rsidRPr="00A63990">
        <w:t xml:space="preserve"> ja/või probleemtoote ettevõtte registreerimise kohustust ei saa</w:t>
      </w:r>
      <w:r w:rsidR="003818B0" w:rsidRPr="00A63990">
        <w:t xml:space="preserve"> </w:t>
      </w:r>
      <w:r w:rsidR="003C0D04">
        <w:t xml:space="preserve">tuletada </w:t>
      </w:r>
      <w:r w:rsidR="003818B0" w:rsidRPr="00A63990">
        <w:t>üksnes EMTAK</w:t>
      </w:r>
      <w:r w:rsidR="003818B0" w:rsidRPr="00A63990">
        <w:noBreakHyphen/>
        <w:t>koodi</w:t>
      </w:r>
      <w:r w:rsidR="003C0D04">
        <w:t>st</w:t>
      </w:r>
      <w:r w:rsidR="003818B0" w:rsidRPr="00A63990">
        <w:t>.</w:t>
      </w:r>
      <w:r>
        <w:t xml:space="preserve"> </w:t>
      </w:r>
      <w:r w:rsidR="003818B0" w:rsidRPr="003818B0">
        <w:t xml:space="preserve">Tootjavastutus on </w:t>
      </w:r>
      <w:r w:rsidR="003818B0" w:rsidRPr="00A63990">
        <w:t>toote</w:t>
      </w:r>
      <w:r w:rsidR="003818B0" w:rsidRPr="00A63990">
        <w:noBreakHyphen/>
        <w:t>põhine</w:t>
      </w:r>
      <w:r w:rsidR="003818B0" w:rsidRPr="003818B0">
        <w:t xml:space="preserve"> (</w:t>
      </w:r>
      <w:r w:rsidR="00C3036F">
        <w:t xml:space="preserve">tootja = </w:t>
      </w:r>
      <w:r w:rsidR="003818B0" w:rsidRPr="003818B0">
        <w:t>kes „laseb turule“ konkreetse toote), mitte tegevusala</w:t>
      </w:r>
      <w:r w:rsidR="00192EB0">
        <w:t xml:space="preserve"> </w:t>
      </w:r>
      <w:r w:rsidR="003818B0" w:rsidRPr="003818B0">
        <w:t xml:space="preserve">põhine. Kui </w:t>
      </w:r>
      <w:r w:rsidR="00192EB0">
        <w:t xml:space="preserve">tootjaks registreerimise </w:t>
      </w:r>
      <w:r w:rsidR="003818B0" w:rsidRPr="003818B0">
        <w:t xml:space="preserve">kohustuse käivitab </w:t>
      </w:r>
      <w:r w:rsidR="00192EB0">
        <w:t xml:space="preserve">ainult ettevõtte </w:t>
      </w:r>
      <w:r w:rsidR="003818B0" w:rsidRPr="003818B0">
        <w:t>EMTAK</w:t>
      </w:r>
      <w:r w:rsidR="00192EB0">
        <w:t xml:space="preserve"> kood</w:t>
      </w:r>
      <w:r w:rsidR="003818B0" w:rsidRPr="003818B0">
        <w:t xml:space="preserve">, </w:t>
      </w:r>
      <w:r>
        <w:t xml:space="preserve">võivad </w:t>
      </w:r>
      <w:r w:rsidR="003818B0" w:rsidRPr="003818B0">
        <w:t>tek</w:t>
      </w:r>
      <w:r>
        <w:t>kida</w:t>
      </w:r>
      <w:r w:rsidR="003818B0" w:rsidRPr="003818B0">
        <w:t xml:space="preserve"> süstemaatilised vead</w:t>
      </w:r>
      <w:r>
        <w:t xml:space="preserve">. </w:t>
      </w:r>
    </w:p>
    <w:p w14:paraId="46DAC21E" w14:textId="0B3DF4ED" w:rsidR="00A9024A" w:rsidRDefault="00A13C6E" w:rsidP="003818B0">
      <w:r>
        <w:lastRenderedPageBreak/>
        <w:t xml:space="preserve">Näiteks võib tekkida palju </w:t>
      </w:r>
      <w:r w:rsidRPr="005B195D">
        <w:rPr>
          <w:b/>
          <w:bCs/>
        </w:rPr>
        <w:t>valepositiivseid vasteid</w:t>
      </w:r>
      <w:r>
        <w:t xml:space="preserve">, st. </w:t>
      </w:r>
      <w:r w:rsidR="00E5056E">
        <w:t>EMTAK koodide järgi võiks ettevõte olla justkui tootjavastutuse kohustusega</w:t>
      </w:r>
      <w:r w:rsidR="005D63DA">
        <w:t xml:space="preserve"> aga </w:t>
      </w:r>
      <w:r w:rsidR="00C41D25">
        <w:t>ta</w:t>
      </w:r>
      <w:r w:rsidR="005D63DA">
        <w:t xml:space="preserve"> ei pruugi olla p</w:t>
      </w:r>
      <w:r w:rsidR="003C0D04">
        <w:t>akendi</w:t>
      </w:r>
      <w:r w:rsidR="00B14C61">
        <w:t>- või p</w:t>
      </w:r>
      <w:r w:rsidR="005D63DA">
        <w:t xml:space="preserve">robleemtoote tootjad Jäätmeseaduse mõttes. </w:t>
      </w:r>
      <w:r w:rsidR="00A9024A" w:rsidRPr="00455CEE">
        <w:t>Näi</w:t>
      </w:r>
      <w:r w:rsidR="00233525" w:rsidRPr="00455CEE">
        <w:t>teks a</w:t>
      </w:r>
      <w:r w:rsidR="00A9024A" w:rsidRPr="00455CEE">
        <w:t xml:space="preserve">utoremondiettevõte, </w:t>
      </w:r>
      <w:r w:rsidR="00233525" w:rsidRPr="00455CEE">
        <w:t xml:space="preserve">kelle </w:t>
      </w:r>
      <w:r w:rsidR="00A9024A" w:rsidRPr="00455CEE">
        <w:t xml:space="preserve">EMTAK </w:t>
      </w:r>
      <w:r w:rsidR="00233525" w:rsidRPr="00455CEE">
        <w:t xml:space="preserve">kood </w:t>
      </w:r>
      <w:r w:rsidR="00E8506B">
        <w:t xml:space="preserve">on </w:t>
      </w:r>
      <w:r w:rsidR="00B24475">
        <w:t>953</w:t>
      </w:r>
      <w:r w:rsidR="0035176D">
        <w:t>1</w:t>
      </w:r>
      <w:r w:rsidR="00233525" w:rsidRPr="00455CEE">
        <w:t xml:space="preserve"> (</w:t>
      </w:r>
      <w:r w:rsidR="00A9024A" w:rsidRPr="00455CEE">
        <w:t>Mootorsõidukite hooldus ja remon</w:t>
      </w:r>
      <w:r w:rsidR="00233525" w:rsidRPr="00455CEE">
        <w:t>t)</w:t>
      </w:r>
      <w:r w:rsidR="00455CEE" w:rsidRPr="00455CEE">
        <w:t xml:space="preserve"> </w:t>
      </w:r>
      <w:r w:rsidR="00A9024A" w:rsidRPr="00A9024A">
        <w:t xml:space="preserve">vahetab ja müüb rehve oma töökojas </w:t>
      </w:r>
      <w:r w:rsidR="00B14C61">
        <w:t xml:space="preserve">mahus ca </w:t>
      </w:r>
      <w:r w:rsidR="00A9024A" w:rsidRPr="00A9024A">
        <w:t xml:space="preserve">8 t/a. Kõik rehvid ostetakse </w:t>
      </w:r>
      <w:r w:rsidR="00A9024A" w:rsidRPr="00455CEE">
        <w:t>Eestis registreeritud hulgimüüjalt, kes impordib need EL</w:t>
      </w:r>
      <w:r w:rsidR="00A9024A" w:rsidRPr="00455CEE">
        <w:noBreakHyphen/>
        <w:t xml:space="preserve">ist/kolmandatest riikidest. </w:t>
      </w:r>
      <w:r w:rsidR="00B14C61">
        <w:t>Autoremondiettevõte ise</w:t>
      </w:r>
      <w:r w:rsidR="00A9024A" w:rsidRPr="00455CEE">
        <w:t xml:space="preserve"> ei impordi ega tooda rehve, ei müü rehve koos uute sõidukitega ega eemalda romusõidukitelt rehve edasimüügiks.</w:t>
      </w:r>
      <w:r w:rsidR="00111886" w:rsidRPr="00455CEE">
        <w:t xml:space="preserve"> </w:t>
      </w:r>
      <w:r w:rsidR="00A9024A" w:rsidRPr="00455CEE">
        <w:t>Jäätmeseaduse järgi on rehvi tootja isik, kes valmistab rehve või veab need Eestisse sisse</w:t>
      </w:r>
      <w:r w:rsidR="00B14C61">
        <w:t xml:space="preserve"> ja/või </w:t>
      </w:r>
      <w:r w:rsidR="00A9024A" w:rsidRPr="00B14C61">
        <w:t xml:space="preserve">laseb </w:t>
      </w:r>
      <w:r w:rsidR="00B14C61" w:rsidRPr="00B14C61">
        <w:t>need</w:t>
      </w:r>
      <w:r w:rsidR="00A9024A" w:rsidRPr="00B14C61">
        <w:t xml:space="preserve"> esmakordselt Eesti</w:t>
      </w:r>
      <w:r w:rsidR="00B14C61" w:rsidRPr="00B14C61">
        <w:t>s</w:t>
      </w:r>
      <w:r w:rsidR="00A9024A" w:rsidRPr="00A9024A">
        <w:rPr>
          <w:b/>
          <w:bCs/>
        </w:rPr>
        <w:t xml:space="preserve"> </w:t>
      </w:r>
      <w:r w:rsidR="00A9024A" w:rsidRPr="00040B02">
        <w:t>turule</w:t>
      </w:r>
      <w:r w:rsidR="00A9024A" w:rsidRPr="00A9024A">
        <w:t xml:space="preserve"> (“turule laskmine”). </w:t>
      </w:r>
      <w:r w:rsidR="00A9024A" w:rsidRPr="003C563B">
        <w:t>Ku</w:t>
      </w:r>
      <w:r w:rsidR="00B14C61" w:rsidRPr="003C563B">
        <w:t>na</w:t>
      </w:r>
      <w:r w:rsidR="00A9024A" w:rsidRPr="003C563B">
        <w:t xml:space="preserve"> </w:t>
      </w:r>
      <w:r w:rsidR="00B14C61" w:rsidRPr="003C563B">
        <w:t>autore</w:t>
      </w:r>
      <w:r w:rsidR="00812378" w:rsidRPr="003C563B">
        <w:t xml:space="preserve">mondi </w:t>
      </w:r>
      <w:r w:rsidR="00A9024A" w:rsidRPr="003C563B">
        <w:t xml:space="preserve">töökoja rehvid on ostetud Eestis juba </w:t>
      </w:r>
      <w:r w:rsidR="00812378" w:rsidRPr="003C563B">
        <w:t xml:space="preserve">teise ettevõtte poolt </w:t>
      </w:r>
      <w:r w:rsidR="00A9024A" w:rsidRPr="003C563B">
        <w:t>turule lastud kaupadena, siis töökoja edasimüük ei</w:t>
      </w:r>
      <w:r w:rsidR="0029334E" w:rsidRPr="003C563B">
        <w:t xml:space="preserve"> tekita talle</w:t>
      </w:r>
      <w:r w:rsidR="00A9024A" w:rsidRPr="003C563B">
        <w:t xml:space="preserve"> tootja kohustust</w:t>
      </w:r>
      <w:r w:rsidR="00BE4803" w:rsidRPr="003C563B">
        <w:t xml:space="preserve">, </w:t>
      </w:r>
      <w:r w:rsidR="00A9024A" w:rsidRPr="003C563B">
        <w:t>tootjavastutus lasub</w:t>
      </w:r>
      <w:r w:rsidR="00B62F23">
        <w:t xml:space="preserve"> rehvide</w:t>
      </w:r>
      <w:r w:rsidR="00A9024A" w:rsidRPr="003C563B">
        <w:t xml:space="preserve"> importijal</w:t>
      </w:r>
      <w:r w:rsidR="00DD434B" w:rsidRPr="003C563B">
        <w:t xml:space="preserve">. </w:t>
      </w:r>
      <w:r w:rsidR="00BE4803" w:rsidRPr="003C563B">
        <w:t xml:space="preserve">Kui </w:t>
      </w:r>
      <w:r w:rsidR="00A9024A" w:rsidRPr="003C563B">
        <w:t>sama remondiettevõte impordi</w:t>
      </w:r>
      <w:r w:rsidR="00BE4803" w:rsidRPr="003C563B">
        <w:t>ks</w:t>
      </w:r>
      <w:r w:rsidR="00A9024A" w:rsidRPr="003C563B">
        <w:t xml:space="preserve"> ise rehve (või lase</w:t>
      </w:r>
      <w:r w:rsidR="00BC6B7E" w:rsidRPr="003C563B">
        <w:t>ks</w:t>
      </w:r>
      <w:r w:rsidR="00A9024A" w:rsidRPr="003C563B">
        <w:t xml:space="preserve"> turule rehve koos Eestisse imporditud sõidukitega või müü</w:t>
      </w:r>
      <w:r w:rsidR="00BC6B7E" w:rsidRPr="003C563B">
        <w:t>ks</w:t>
      </w:r>
      <w:r w:rsidR="00A9024A" w:rsidRPr="003C563B">
        <w:t xml:space="preserve"> romusõidukitelt eemaldatud rehve), muutu</w:t>
      </w:r>
      <w:r w:rsidR="00BE4803" w:rsidRPr="003C563B">
        <w:t>ks</w:t>
      </w:r>
      <w:r w:rsidR="00A9024A" w:rsidRPr="003C563B">
        <w:t xml:space="preserve"> ta Jäät</w:t>
      </w:r>
      <w:r w:rsidR="00453064">
        <w:t>meseaduse</w:t>
      </w:r>
      <w:r w:rsidR="00A9024A" w:rsidRPr="003C563B">
        <w:t xml:space="preserve"> tähenduses tootjaks ja pea</w:t>
      </w:r>
      <w:r w:rsidR="00BE4803" w:rsidRPr="003C563B">
        <w:t>ks</w:t>
      </w:r>
      <w:r w:rsidR="00A9024A" w:rsidRPr="003C563B">
        <w:t xml:space="preserve"> PROTOsse registreeruma.</w:t>
      </w:r>
      <w:r w:rsidR="00BC6B7E" w:rsidRPr="003C563B">
        <w:t xml:space="preserve"> Seega annaks p</w:t>
      </w:r>
      <w:r w:rsidR="00A9024A" w:rsidRPr="003C563B">
        <w:t xml:space="preserve">elgalt EMTAK </w:t>
      </w:r>
      <w:r w:rsidR="0035176D">
        <w:t>9531</w:t>
      </w:r>
      <w:r w:rsidR="00A9024A" w:rsidRPr="003C563B">
        <w:t xml:space="preserve"> järgi “tootjaks” lugemine </w:t>
      </w:r>
      <w:r w:rsidR="00BC6B7E" w:rsidRPr="003C563B">
        <w:t>antud näite</w:t>
      </w:r>
      <w:r w:rsidR="00A9024A" w:rsidRPr="003C563B">
        <w:t xml:space="preserve"> puhul valepositiivse tulemuse. </w:t>
      </w:r>
      <w:r w:rsidR="00DC7226">
        <w:t>Seepärast peaks l</w:t>
      </w:r>
      <w:r w:rsidR="003C563B" w:rsidRPr="003C563B">
        <w:t xml:space="preserve">isaks EMTAK koodile kontrollima ettevõtte </w:t>
      </w:r>
      <w:r w:rsidR="00A9024A" w:rsidRPr="003C563B">
        <w:t>impor</w:t>
      </w:r>
      <w:r w:rsidR="003C563B" w:rsidRPr="003C563B">
        <w:t>d</w:t>
      </w:r>
      <w:r w:rsidR="00A9024A" w:rsidRPr="003C563B">
        <w:t>i (CN 4011/4012), sõidukite impor</w:t>
      </w:r>
      <w:r w:rsidR="003C563B" w:rsidRPr="003C563B">
        <w:t>d</w:t>
      </w:r>
      <w:r w:rsidR="00A9024A" w:rsidRPr="003C563B">
        <w:t>i/ELV</w:t>
      </w:r>
      <w:r w:rsidR="00A9024A" w:rsidRPr="003C563B">
        <w:noBreakHyphen/>
        <w:t>vooge ja arveldus</w:t>
      </w:r>
      <w:r w:rsidR="00AA5141">
        <w:t>andmeid</w:t>
      </w:r>
      <w:r w:rsidR="00A9024A" w:rsidRPr="003C563B">
        <w:t xml:space="preserve">. </w:t>
      </w:r>
    </w:p>
    <w:p w14:paraId="45E8F540" w14:textId="53C65D91" w:rsidR="003818B0" w:rsidRDefault="00BA0F87" w:rsidP="003818B0">
      <w:r>
        <w:t>Puhtalt EMTAK koodi põhjal tootjaks registreerimise kohustuse</w:t>
      </w:r>
      <w:r w:rsidR="00040B02">
        <w:t xml:space="preserve"> määramisel</w:t>
      </w:r>
      <w:r w:rsidR="00D90005">
        <w:t xml:space="preserve"> võivad tekkida </w:t>
      </w:r>
      <w:r w:rsidR="00040B02">
        <w:t xml:space="preserve">ka </w:t>
      </w:r>
      <w:r w:rsidR="00D90005" w:rsidRPr="00AA2786">
        <w:rPr>
          <w:b/>
          <w:bCs/>
        </w:rPr>
        <w:t>valenegatiivsed vasted</w:t>
      </w:r>
      <w:r w:rsidR="00D90005">
        <w:t xml:space="preserve">, st. </w:t>
      </w:r>
      <w:r w:rsidR="003865C7">
        <w:t xml:space="preserve">paljud tootjavastutuse kohuslased tegutsevad </w:t>
      </w:r>
      <w:r w:rsidR="00040B02">
        <w:t>EMTAK</w:t>
      </w:r>
      <w:r w:rsidR="00DC7226">
        <w:t xml:space="preserve"> koodi kohaselt</w:t>
      </w:r>
      <w:r w:rsidR="00040B02">
        <w:t xml:space="preserve"> hoopis </w:t>
      </w:r>
      <w:r w:rsidR="003865C7">
        <w:t>teise põhitegevusala</w:t>
      </w:r>
      <w:r w:rsidR="007D6802">
        <w:t>ga</w:t>
      </w:r>
      <w:r w:rsidR="00FD014B">
        <w:t xml:space="preserve">. </w:t>
      </w:r>
      <w:r w:rsidR="004A20A3" w:rsidRPr="00AA2786">
        <w:t>Näi</w:t>
      </w:r>
      <w:r w:rsidR="00DC7226">
        <w:t xml:space="preserve">teks </w:t>
      </w:r>
      <w:r w:rsidR="004A20A3" w:rsidRPr="00AA2786">
        <w:t>e</w:t>
      </w:r>
      <w:r w:rsidR="004A20A3" w:rsidRPr="00AA2786">
        <w:noBreakHyphen/>
        <w:t xml:space="preserve">kaubanduse jaemüüja, </w:t>
      </w:r>
      <w:r w:rsidR="00DC7226">
        <w:t xml:space="preserve">kelle </w:t>
      </w:r>
      <w:r w:rsidR="004A20A3" w:rsidRPr="00AA2786">
        <w:t xml:space="preserve">EMTAK </w:t>
      </w:r>
      <w:r w:rsidR="00DC7226">
        <w:t xml:space="preserve">kood on </w:t>
      </w:r>
      <w:r w:rsidR="004A20A3" w:rsidRPr="00AA2786">
        <w:t xml:space="preserve">4791 </w:t>
      </w:r>
      <w:r w:rsidR="00DC7226">
        <w:t>(</w:t>
      </w:r>
      <w:r w:rsidR="004105E6">
        <w:t>Spetsialiseerimata jaemüügi vahendusteenys</w:t>
      </w:r>
      <w:r w:rsidR="00DC7226">
        <w:t>)</w:t>
      </w:r>
      <w:r w:rsidR="00BE6CA4">
        <w:t xml:space="preserve">, </w:t>
      </w:r>
      <w:r w:rsidR="004A20A3" w:rsidRPr="004A20A3">
        <w:t>müüb veebipoes elektritõukerattaid, akupankasid ja varuakusid ning toob kauba ise Hiinast sisse. Ettevõtte põhitegevusalaks on äriregistris EMTAK 4791. Põhitegevusala ei ole spetsialiseeritud „patareide/akude tootmisele“ ega „elektroonika hulgimüügile“ ning põhitegevusala muutub tavaliselt alles majandusaasta aruandega</w:t>
      </w:r>
      <w:r w:rsidR="00B447E9">
        <w:t xml:space="preserve"> (ehk tagantjärgi)</w:t>
      </w:r>
      <w:r w:rsidR="004A20A3" w:rsidRPr="004A20A3">
        <w:t xml:space="preserve">. Kui </w:t>
      </w:r>
      <w:r w:rsidR="00FD014B">
        <w:t xml:space="preserve">registri pidaja ja </w:t>
      </w:r>
      <w:r w:rsidR="004A20A3" w:rsidRPr="004A20A3">
        <w:t>järelevalve kasuta</w:t>
      </w:r>
      <w:r w:rsidR="00BE6CA4">
        <w:t>ks</w:t>
      </w:r>
      <w:r w:rsidR="00FD014B">
        <w:t>id</w:t>
      </w:r>
      <w:r w:rsidR="004A20A3" w:rsidRPr="004A20A3">
        <w:t xml:space="preserve"> vaid EMTAKi </w:t>
      </w:r>
      <w:r w:rsidR="00BE6CA4">
        <w:t>põhitegevusala</w:t>
      </w:r>
      <w:r w:rsidR="00FD014B">
        <w:t xml:space="preserve"> </w:t>
      </w:r>
      <w:r w:rsidR="004A20A3" w:rsidRPr="004A20A3">
        <w:t>kood</w:t>
      </w:r>
      <w:r w:rsidR="00FD014B">
        <w:t>i</w:t>
      </w:r>
      <w:r w:rsidR="004A20A3" w:rsidRPr="004A20A3">
        <w:t xml:space="preserve">, </w:t>
      </w:r>
      <w:r w:rsidR="00FD014B">
        <w:t>siis ei tuvastatakse antud ettevõtet kui potentsiaalset probleemtoote tootjat</w:t>
      </w:r>
      <w:r w:rsidR="00B447E9">
        <w:t xml:space="preserve">. </w:t>
      </w:r>
      <w:r w:rsidR="004A20A3" w:rsidRPr="004A20A3">
        <w:t>Jäätmeseaduse ja PROTO reeglite järgi on tootja</w:t>
      </w:r>
      <w:r w:rsidR="00453064">
        <w:t xml:space="preserve"> ettevõte/</w:t>
      </w:r>
      <w:r w:rsidR="004A20A3" w:rsidRPr="004A20A3">
        <w:t>isik, kes teeb probleemtoote</w:t>
      </w:r>
      <w:r w:rsidR="004A20A3" w:rsidRPr="004A20A3">
        <w:rPr>
          <w:b/>
          <w:bCs/>
        </w:rPr>
        <w:t xml:space="preserve"> </w:t>
      </w:r>
      <w:r w:rsidR="004A20A3" w:rsidRPr="004A20A3">
        <w:t>esmakordselt Eesti turul kättesaadavaks, sh kaugmüügi (</w:t>
      </w:r>
      <w:r w:rsidR="004A20A3" w:rsidRPr="004A20A3">
        <w:rPr>
          <w:i/>
          <w:iCs/>
        </w:rPr>
        <w:t>distance selling</w:t>
      </w:r>
      <w:r w:rsidR="004A20A3" w:rsidRPr="004A20A3">
        <w:t xml:space="preserve">) kaudu. Seega </w:t>
      </w:r>
      <w:r w:rsidR="00FD014B">
        <w:t xml:space="preserve">tegelikult on antud ettevõte </w:t>
      </w:r>
      <w:r w:rsidR="004A20A3" w:rsidRPr="004A20A3">
        <w:t>patareide ja akude ning EES</w:t>
      </w:r>
      <w:r w:rsidR="004A20A3" w:rsidRPr="004A20A3">
        <w:noBreakHyphen/>
        <w:t>i tootja (importija) ning peab PROTOs registreeruma ja aru andma.</w:t>
      </w:r>
      <w:r w:rsidR="00FD014B">
        <w:t xml:space="preserve"> </w:t>
      </w:r>
      <w:r w:rsidR="004A20A3" w:rsidRPr="004A20A3">
        <w:t>Kui registreerimi</w:t>
      </w:r>
      <w:r w:rsidR="00E014FE">
        <w:t>se kohustus tuvastatakse</w:t>
      </w:r>
      <w:r w:rsidR="004A20A3" w:rsidRPr="004A20A3">
        <w:t xml:space="preserve"> ainult EMTAKi </w:t>
      </w:r>
      <w:r w:rsidR="00FD014B">
        <w:t xml:space="preserve">põhitegevusala koodide </w:t>
      </w:r>
      <w:r w:rsidR="004A20A3" w:rsidRPr="004A20A3">
        <w:t xml:space="preserve">põhjal, siis </w:t>
      </w:r>
      <w:r w:rsidR="005B195D">
        <w:t xml:space="preserve">võivad märkamata jääda tegelikud probleemtoodete tootjad või pakendiettevõtted. </w:t>
      </w:r>
    </w:p>
    <w:p w14:paraId="78DE0A0B" w14:textId="5745AF86" w:rsidR="003818B0" w:rsidRPr="003818B0" w:rsidRDefault="0063797D" w:rsidP="003818B0">
      <w:r>
        <w:t xml:space="preserve">EMTAKi põhise registreerimise tõttu jääksid märkamata </w:t>
      </w:r>
      <w:r w:rsidR="00AA7C81">
        <w:t xml:space="preserve">samuti </w:t>
      </w:r>
      <w:r>
        <w:t xml:space="preserve">piiriülesed kaugmüüjad ja kontsernide hulgikaubandusüksused. </w:t>
      </w:r>
    </w:p>
    <w:p w14:paraId="79345036" w14:textId="4AC1FB08" w:rsidR="003818B0" w:rsidRPr="003818B0" w:rsidRDefault="003818B0" w:rsidP="0003558E">
      <w:pPr>
        <w:pStyle w:val="Pealkiri3"/>
      </w:pPr>
      <w:bookmarkStart w:id="49" w:name="_Ref207550535"/>
      <w:bookmarkStart w:id="50" w:name="_Ref207550546"/>
      <w:bookmarkStart w:id="51" w:name="_Ref207559610"/>
      <w:bookmarkStart w:id="52" w:name="_Toc207966906"/>
      <w:r w:rsidRPr="003818B0">
        <w:t>EMTAK</w:t>
      </w:r>
      <w:r w:rsidRPr="003818B0">
        <w:noBreakHyphen/>
        <w:t xml:space="preserve">koodide soovituslik „katvuspakett“ </w:t>
      </w:r>
      <w:r w:rsidR="005014BD">
        <w:t xml:space="preserve">pakendi ja </w:t>
      </w:r>
      <w:r w:rsidRPr="003818B0">
        <w:t>probleemtoodete kaupa</w:t>
      </w:r>
      <w:bookmarkEnd w:id="49"/>
      <w:bookmarkEnd w:id="50"/>
      <w:bookmarkEnd w:id="51"/>
      <w:bookmarkEnd w:id="52"/>
    </w:p>
    <w:p w14:paraId="66F63082" w14:textId="432A0F26" w:rsidR="003818B0" w:rsidRPr="00685A53" w:rsidRDefault="0060758D" w:rsidP="003818B0">
      <w:r w:rsidRPr="00685A53">
        <w:t xml:space="preserve">Järgnevalt on toodud EMTAK koodid, mis viitavad </w:t>
      </w:r>
      <w:r w:rsidR="006F73B5">
        <w:t>suure</w:t>
      </w:r>
      <w:r w:rsidRPr="00685A53">
        <w:t xml:space="preserve"> tõenäosusega sektori</w:t>
      </w:r>
      <w:r w:rsidR="00685A53" w:rsidRPr="00685A53">
        <w:t xml:space="preserve">tele, kust potentsiaalsed pakendi või probleemtoote tootjad tulevad. </w:t>
      </w:r>
      <w:r w:rsidR="00D02E4B">
        <w:t>Alljärgnev info pärineb</w:t>
      </w:r>
      <w:r w:rsidR="00D31D1E">
        <w:t xml:space="preserve"> Äriregistri ametlikust EMTAK koodiloendist -</w:t>
      </w:r>
      <w:r w:rsidR="00D02E4B">
        <w:t xml:space="preserve"> </w:t>
      </w:r>
      <w:hyperlink r:id="rId97" w:history="1">
        <w:r w:rsidR="00D02E4B" w:rsidRPr="00CE7801">
          <w:rPr>
            <w:rStyle w:val="Hperlink"/>
          </w:rPr>
          <w:t>https://ariregister.rik.ee/est/emtak_search</w:t>
        </w:r>
      </w:hyperlink>
      <w:r w:rsidR="00D02E4B">
        <w:t xml:space="preserve"> </w:t>
      </w:r>
      <w:r w:rsidR="00D31D1E">
        <w:t>.</w:t>
      </w:r>
    </w:p>
    <w:p w14:paraId="0DAFE60A" w14:textId="71208DFA" w:rsidR="003818B0" w:rsidRDefault="003818B0" w:rsidP="00B54B45">
      <w:pPr>
        <w:pStyle w:val="Pealkiri4"/>
      </w:pPr>
      <w:r w:rsidRPr="003818B0">
        <w:t>Pakend</w:t>
      </w:r>
      <w:r w:rsidR="00B54B45">
        <w:t>iettevõt</w:t>
      </w:r>
      <w:r w:rsidR="00336F5C">
        <w:t>te</w:t>
      </w:r>
      <w:r w:rsidR="00B54B45">
        <w:t>d</w:t>
      </w:r>
    </w:p>
    <w:p w14:paraId="3348795E" w14:textId="7983FB3E" w:rsidR="00B54B45" w:rsidRDefault="00B54B45" w:rsidP="00B54B45">
      <w:r>
        <w:t xml:space="preserve">Tootmises </w:t>
      </w:r>
      <w:r w:rsidR="00EC45D1">
        <w:t>tegeleva</w:t>
      </w:r>
      <w:r w:rsidR="004875F8">
        <w:t>i</w:t>
      </w:r>
      <w:r w:rsidR="00EC45D1">
        <w:t>d pakendiettevõtteid saaks tuvastada järgmiste EMTAK koodide põhjal:</w:t>
      </w:r>
    </w:p>
    <w:p w14:paraId="7C6C9EE0" w14:textId="5BE366D5" w:rsidR="00EC45D1" w:rsidRDefault="00EC45D1" w:rsidP="000F1D64">
      <w:pPr>
        <w:pStyle w:val="Loendilik"/>
        <w:numPr>
          <w:ilvl w:val="0"/>
          <w:numId w:val="43"/>
        </w:numPr>
        <w:spacing w:line="240" w:lineRule="auto"/>
        <w:ind w:left="714" w:hanging="357"/>
      </w:pPr>
      <w:r w:rsidRPr="00EC45D1">
        <w:rPr>
          <w:b/>
          <w:bCs/>
        </w:rPr>
        <w:t>10</w:t>
      </w:r>
      <w:r w:rsidR="00F035DB">
        <w:rPr>
          <w:b/>
          <w:bCs/>
        </w:rPr>
        <w:t xml:space="preserve"> </w:t>
      </w:r>
      <w:r w:rsidRPr="00EC45D1">
        <w:rPr>
          <w:b/>
          <w:bCs/>
        </w:rPr>
        <w:t>–12</w:t>
      </w:r>
      <w:r w:rsidRPr="00EC45D1">
        <w:t xml:space="preserve"> Toidu- ja joogitööstus (kõik alamklassid)</w:t>
      </w:r>
      <w:r w:rsidR="00C175BB">
        <w:t xml:space="preserve">. Siin peaks peaaegu </w:t>
      </w:r>
      <w:r w:rsidRPr="00EC45D1">
        <w:t xml:space="preserve"> kogu väljastatav maht o</w:t>
      </w:r>
      <w:r w:rsidR="00C175BB">
        <w:t>lema mingil kujul</w:t>
      </w:r>
      <w:r w:rsidRPr="00EC45D1">
        <w:t xml:space="preserve"> pakendatud.</w:t>
      </w:r>
    </w:p>
    <w:p w14:paraId="3A4B9B12" w14:textId="216E27F4" w:rsidR="00C175BB" w:rsidRDefault="00C175BB" w:rsidP="000F1D64">
      <w:pPr>
        <w:pStyle w:val="Loendilik"/>
        <w:numPr>
          <w:ilvl w:val="0"/>
          <w:numId w:val="43"/>
        </w:numPr>
        <w:spacing w:line="240" w:lineRule="auto"/>
        <w:ind w:left="714" w:hanging="357"/>
      </w:pPr>
      <w:r w:rsidRPr="00C175BB">
        <w:rPr>
          <w:b/>
          <w:bCs/>
        </w:rPr>
        <w:lastRenderedPageBreak/>
        <w:t>1721</w:t>
      </w:r>
      <w:r w:rsidRPr="00C175BB">
        <w:t xml:space="preserve"> </w:t>
      </w:r>
      <w:r w:rsidR="005246D6">
        <w:t>Lainepaberi ja -papi ning paber- ja papptaara tootmine</w:t>
      </w:r>
      <w:r w:rsidRPr="00C175BB">
        <w:t xml:space="preserve"> (pakendi tootjad/maaletoojad).</w:t>
      </w:r>
    </w:p>
    <w:p w14:paraId="7FFEA060" w14:textId="7586BB49" w:rsidR="00C175BB" w:rsidRDefault="009B382F" w:rsidP="000F1D64">
      <w:pPr>
        <w:pStyle w:val="Loendilik"/>
        <w:numPr>
          <w:ilvl w:val="0"/>
          <w:numId w:val="43"/>
        </w:numPr>
        <w:spacing w:line="240" w:lineRule="auto"/>
        <w:ind w:left="714" w:hanging="357"/>
      </w:pPr>
      <w:r w:rsidRPr="009B382F">
        <w:rPr>
          <w:b/>
          <w:bCs/>
        </w:rPr>
        <w:t>2222</w:t>
      </w:r>
      <w:r w:rsidRPr="009B382F">
        <w:t xml:space="preserve"> Plast</w:t>
      </w:r>
      <w:r w:rsidR="001C5B45">
        <w:t>taara</w:t>
      </w:r>
      <w:r w:rsidRPr="009B382F">
        <w:t xml:space="preserve"> tootmine</w:t>
      </w:r>
      <w:r w:rsidR="00AB0B25">
        <w:t>,</w:t>
      </w:r>
    </w:p>
    <w:p w14:paraId="418D1580" w14:textId="77777777" w:rsidR="00770A31" w:rsidRDefault="009B382F" w:rsidP="000F1D64">
      <w:pPr>
        <w:pStyle w:val="Loendilik"/>
        <w:numPr>
          <w:ilvl w:val="0"/>
          <w:numId w:val="43"/>
        </w:numPr>
        <w:spacing w:line="240" w:lineRule="auto"/>
        <w:ind w:left="714" w:hanging="357"/>
      </w:pPr>
      <w:r w:rsidRPr="009B382F">
        <w:rPr>
          <w:b/>
          <w:bCs/>
        </w:rPr>
        <w:t>2313</w:t>
      </w:r>
      <w:r w:rsidR="00770A31">
        <w:rPr>
          <w:b/>
          <w:bCs/>
        </w:rPr>
        <w:t>2</w:t>
      </w:r>
      <w:r w:rsidRPr="009B382F">
        <w:t xml:space="preserve"> </w:t>
      </w:r>
      <w:r w:rsidR="00EF6A8F">
        <w:t>Klaas</w:t>
      </w:r>
      <w:r w:rsidR="00770A31">
        <w:t>taara</w:t>
      </w:r>
      <w:r w:rsidR="00EF6A8F">
        <w:t xml:space="preserve"> tootmine</w:t>
      </w:r>
      <w:r w:rsidRPr="009B382F">
        <w:t xml:space="preserve"> (pudelid/purgid)</w:t>
      </w:r>
      <w:r w:rsidR="00770A31">
        <w:t>,</w:t>
      </w:r>
    </w:p>
    <w:p w14:paraId="1BC432CD" w14:textId="77777777" w:rsidR="00BD16A8" w:rsidRDefault="009B382F" w:rsidP="000F1D64">
      <w:pPr>
        <w:pStyle w:val="Loendilik"/>
        <w:numPr>
          <w:ilvl w:val="0"/>
          <w:numId w:val="43"/>
        </w:numPr>
        <w:spacing w:line="240" w:lineRule="auto"/>
        <w:ind w:left="714" w:hanging="357"/>
      </w:pPr>
      <w:r w:rsidRPr="009B382F">
        <w:rPr>
          <w:b/>
          <w:bCs/>
        </w:rPr>
        <w:t>2592</w:t>
      </w:r>
      <w:r w:rsidR="00BD16A8">
        <w:rPr>
          <w:b/>
          <w:bCs/>
        </w:rPr>
        <w:t>1</w:t>
      </w:r>
      <w:r w:rsidRPr="009B382F">
        <w:t xml:space="preserve"> </w:t>
      </w:r>
      <w:r w:rsidR="00BD16A8">
        <w:t>Kergmetalltaara</w:t>
      </w:r>
      <w:r w:rsidRPr="009B382F">
        <w:t xml:space="preserve"> tootmine</w:t>
      </w:r>
      <w:r w:rsidR="00BD16A8">
        <w:t>,</w:t>
      </w:r>
    </w:p>
    <w:p w14:paraId="6CECEFB4" w14:textId="77777777" w:rsidR="00CB68F6" w:rsidRDefault="009B382F" w:rsidP="000F1D64">
      <w:pPr>
        <w:pStyle w:val="Loendilik"/>
        <w:numPr>
          <w:ilvl w:val="0"/>
          <w:numId w:val="43"/>
        </w:numPr>
        <w:spacing w:line="240" w:lineRule="auto"/>
        <w:ind w:left="714" w:hanging="357"/>
      </w:pPr>
      <w:r w:rsidRPr="009B382F">
        <w:rPr>
          <w:b/>
          <w:bCs/>
        </w:rPr>
        <w:t>2041/2042</w:t>
      </w:r>
      <w:r w:rsidRPr="009B382F">
        <w:t xml:space="preserve"> </w:t>
      </w:r>
      <w:r w:rsidR="00E378E7">
        <w:t>Seebi</w:t>
      </w:r>
      <w:r w:rsidR="00CB68F6">
        <w:t>, pesemis-, puhastus- ja poleervahendite tootmine/ Parfüümide ja tualetitarvete tootmine</w:t>
      </w:r>
      <w:r w:rsidRPr="009B382F">
        <w:t xml:space="preserve"> (väga pakendimahukad)</w:t>
      </w:r>
      <w:r w:rsidR="00CB68F6">
        <w:t>,</w:t>
      </w:r>
    </w:p>
    <w:p w14:paraId="2039601D" w14:textId="71D47BC6" w:rsidR="009B382F" w:rsidRDefault="009B382F" w:rsidP="000F1D64">
      <w:pPr>
        <w:pStyle w:val="Loendilik"/>
        <w:numPr>
          <w:ilvl w:val="0"/>
          <w:numId w:val="43"/>
        </w:numPr>
        <w:spacing w:line="240" w:lineRule="auto"/>
        <w:ind w:left="714" w:hanging="357"/>
      </w:pPr>
      <w:r w:rsidRPr="009B382F">
        <w:rPr>
          <w:b/>
          <w:bCs/>
        </w:rPr>
        <w:t>21</w:t>
      </w:r>
      <w:r w:rsidRPr="009B382F">
        <w:t xml:space="preserve"> </w:t>
      </w:r>
      <w:r w:rsidR="00B073CF">
        <w:t xml:space="preserve">Põhifarmaatsiatoodete ja ravimipreparaatide tootmine </w:t>
      </w:r>
      <w:r w:rsidR="00B073CF" w:rsidRPr="009B382F">
        <w:t>(väga pakendimahukad)</w:t>
      </w:r>
      <w:r w:rsidRPr="009B382F">
        <w:t>.</w:t>
      </w:r>
    </w:p>
    <w:p w14:paraId="23F705E6" w14:textId="34BB3E21" w:rsidR="00B87377" w:rsidRDefault="00B87377" w:rsidP="00B87377">
      <w:r>
        <w:t>Hulgikaubanduse</w:t>
      </w:r>
      <w:r w:rsidR="008C3D45">
        <w:t>ga</w:t>
      </w:r>
      <w:r>
        <w:t xml:space="preserve"> tegeleva</w:t>
      </w:r>
      <w:r w:rsidR="008C3D45">
        <w:t>id</w:t>
      </w:r>
      <w:r>
        <w:t xml:space="preserve"> ettevõtt</w:t>
      </w:r>
      <w:r w:rsidR="008C3D45">
        <w:t>eid</w:t>
      </w:r>
      <w:r>
        <w:t>, kes suure tõenäosusega tekitavad pakendit</w:t>
      </w:r>
      <w:r w:rsidR="008C3D45">
        <w:t>, saaks tuvastada järgmiste EMTAK koodide põhjal</w:t>
      </w:r>
      <w:r>
        <w:t>:</w:t>
      </w:r>
    </w:p>
    <w:p w14:paraId="52DD1DF3" w14:textId="22A2F85A" w:rsidR="008C0D58" w:rsidRDefault="008C0D58" w:rsidP="00215A11">
      <w:pPr>
        <w:pStyle w:val="Loendilik"/>
        <w:numPr>
          <w:ilvl w:val="0"/>
          <w:numId w:val="44"/>
        </w:numPr>
        <w:spacing w:line="240" w:lineRule="auto"/>
        <w:ind w:left="714" w:hanging="357"/>
      </w:pPr>
      <w:r w:rsidRPr="008C0D58">
        <w:rPr>
          <w:b/>
          <w:bCs/>
        </w:rPr>
        <w:t>463/464</w:t>
      </w:r>
      <w:r w:rsidRPr="008C0D58">
        <w:t xml:space="preserve"> </w:t>
      </w:r>
      <w:r w:rsidR="004924DD">
        <w:t>Toidukaupade, jookide ja tubakatoodete hulgimüük</w:t>
      </w:r>
      <w:r w:rsidR="009C7448">
        <w:t>/ Kodutarvete hulgimüük</w:t>
      </w:r>
      <w:r w:rsidRPr="008C0D58">
        <w:t xml:space="preserve"> (4631–4639, 4641–4649)</w:t>
      </w:r>
      <w:r>
        <w:t>.</w:t>
      </w:r>
    </w:p>
    <w:p w14:paraId="0A8A670D" w14:textId="05D99754" w:rsidR="008C0D58" w:rsidRDefault="008C0D58" w:rsidP="00215A11">
      <w:pPr>
        <w:pStyle w:val="Loendilik"/>
        <w:numPr>
          <w:ilvl w:val="0"/>
          <w:numId w:val="44"/>
        </w:numPr>
        <w:spacing w:line="240" w:lineRule="auto"/>
        <w:ind w:left="714" w:hanging="357"/>
      </w:pPr>
      <w:r w:rsidRPr="008C0D58">
        <w:rPr>
          <w:b/>
          <w:bCs/>
        </w:rPr>
        <w:t>465</w:t>
      </w:r>
      <w:r w:rsidRPr="008C0D58">
        <w:t xml:space="preserve"> </w:t>
      </w:r>
      <w:r w:rsidR="00886013">
        <w:t>Info- ja sidetehnika</w:t>
      </w:r>
      <w:r w:rsidRPr="008C0D58">
        <w:t xml:space="preserve"> hulgi</w:t>
      </w:r>
      <w:r w:rsidR="00886013">
        <w:t>müük</w:t>
      </w:r>
      <w:r w:rsidR="000B66D0">
        <w:t xml:space="preserve"> </w:t>
      </w:r>
      <w:r w:rsidRPr="008C0D58">
        <w:t xml:space="preserve">– </w:t>
      </w:r>
      <w:r w:rsidR="00BD4D95">
        <w:t xml:space="preserve">peab tähele panema, et siin on ilmselt </w:t>
      </w:r>
      <w:r w:rsidRPr="008C0D58">
        <w:t xml:space="preserve">palju </w:t>
      </w:r>
      <w:r w:rsidR="002C0D51">
        <w:t>esialgse tootja karbis toodete</w:t>
      </w:r>
      <w:r w:rsidRPr="008C0D58">
        <w:t xml:space="preserve"> </w:t>
      </w:r>
      <w:r w:rsidR="002C0D51">
        <w:t>vahendamisi</w:t>
      </w:r>
      <w:r w:rsidRPr="008C0D58">
        <w:t>.</w:t>
      </w:r>
    </w:p>
    <w:p w14:paraId="1AD57E30" w14:textId="1882BAF8" w:rsidR="008C0D58" w:rsidRDefault="00BD512D" w:rsidP="00215A11">
      <w:pPr>
        <w:pStyle w:val="Loendilik"/>
        <w:numPr>
          <w:ilvl w:val="0"/>
          <w:numId w:val="44"/>
        </w:numPr>
        <w:spacing w:line="240" w:lineRule="auto"/>
        <w:ind w:left="714" w:hanging="357"/>
      </w:pPr>
      <w:r w:rsidRPr="00BD512D">
        <w:rPr>
          <w:b/>
          <w:bCs/>
        </w:rPr>
        <w:t>46</w:t>
      </w:r>
      <w:r w:rsidR="0053594E">
        <w:rPr>
          <w:b/>
          <w:bCs/>
        </w:rPr>
        <w:t>1</w:t>
      </w:r>
      <w:r w:rsidRPr="00BD512D">
        <w:rPr>
          <w:b/>
          <w:bCs/>
        </w:rPr>
        <w:t>3</w:t>
      </w:r>
      <w:r w:rsidRPr="00BD512D">
        <w:t xml:space="preserve"> Puidu ja ehitusmaterjalide</w:t>
      </w:r>
      <w:r w:rsidR="0053594E">
        <w:t xml:space="preserve"> hulgimüügi vahendusteenus</w:t>
      </w:r>
      <w:r w:rsidRPr="00BD512D">
        <w:t xml:space="preserve"> (pakendatud kaubad</w:t>
      </w:r>
      <w:r w:rsidR="0053594E">
        <w:t>,</w:t>
      </w:r>
      <w:r w:rsidRPr="00BD512D">
        <w:t xml:space="preserve"> tihti import).</w:t>
      </w:r>
    </w:p>
    <w:p w14:paraId="2E5F0910" w14:textId="0E4B4CBC" w:rsidR="00171CB3" w:rsidRDefault="00171CB3" w:rsidP="00171CB3">
      <w:r>
        <w:t xml:space="preserve">Jaekaubanduse ja kaugmüügiga </w:t>
      </w:r>
      <w:r w:rsidR="008C3D45">
        <w:t>tegelevaid ettevõtteid saaks tuvastada järgimiste EMTAK koodide põhjal:</w:t>
      </w:r>
    </w:p>
    <w:p w14:paraId="1EC37776" w14:textId="77777777" w:rsidR="00171149" w:rsidRDefault="006C6525" w:rsidP="000F1D64">
      <w:pPr>
        <w:pStyle w:val="Loendilik"/>
        <w:numPr>
          <w:ilvl w:val="0"/>
          <w:numId w:val="45"/>
        </w:numPr>
        <w:spacing w:line="240" w:lineRule="auto"/>
        <w:ind w:left="714" w:hanging="357"/>
      </w:pPr>
      <w:r w:rsidRPr="006C6525">
        <w:rPr>
          <w:b/>
          <w:bCs/>
        </w:rPr>
        <w:t>4711</w:t>
      </w:r>
      <w:r w:rsidR="00171149">
        <w:rPr>
          <w:b/>
          <w:bCs/>
        </w:rPr>
        <w:t xml:space="preserve"> </w:t>
      </w:r>
      <w:r w:rsidR="00171149">
        <w:t>Peamiselt toidu, jookide või tubakatoodete spetsialiseerimata jaemüük,</w:t>
      </w:r>
    </w:p>
    <w:p w14:paraId="655C43A0" w14:textId="26A51F43" w:rsidR="001573CE" w:rsidRPr="001573CE" w:rsidRDefault="00171149" w:rsidP="000F1D64">
      <w:pPr>
        <w:pStyle w:val="Loendilik"/>
        <w:numPr>
          <w:ilvl w:val="0"/>
          <w:numId w:val="45"/>
        </w:numPr>
        <w:spacing w:line="240" w:lineRule="auto"/>
        <w:ind w:left="714" w:hanging="357"/>
      </w:pPr>
      <w:r w:rsidRPr="006C6525">
        <w:rPr>
          <w:b/>
          <w:bCs/>
        </w:rPr>
        <w:t>472</w:t>
      </w:r>
      <w:r w:rsidR="001573CE">
        <w:rPr>
          <w:b/>
          <w:bCs/>
        </w:rPr>
        <w:t xml:space="preserve"> </w:t>
      </w:r>
      <w:r w:rsidR="001573CE" w:rsidRPr="001573CE">
        <w:t>Toiduka</w:t>
      </w:r>
      <w:r w:rsidR="001573CE">
        <w:t>upade, jookide ja tubak</w:t>
      </w:r>
      <w:r w:rsidR="00C51616">
        <w:t>a</w:t>
      </w:r>
      <w:r w:rsidR="001573CE">
        <w:t>toodete jaemüük</w:t>
      </w:r>
      <w:r w:rsidR="00C51616">
        <w:t>,</w:t>
      </w:r>
    </w:p>
    <w:p w14:paraId="02E91CC6" w14:textId="03068ADC" w:rsidR="00FA7347" w:rsidRPr="00FA7347" w:rsidRDefault="006C6525" w:rsidP="000F1D64">
      <w:pPr>
        <w:pStyle w:val="Loendilik"/>
        <w:numPr>
          <w:ilvl w:val="0"/>
          <w:numId w:val="45"/>
        </w:numPr>
        <w:spacing w:line="240" w:lineRule="auto"/>
        <w:ind w:left="714" w:hanging="357"/>
      </w:pPr>
      <w:r w:rsidRPr="006C6525">
        <w:rPr>
          <w:b/>
          <w:bCs/>
        </w:rPr>
        <w:t>474</w:t>
      </w:r>
      <w:r w:rsidR="00FA7347">
        <w:rPr>
          <w:b/>
          <w:bCs/>
        </w:rPr>
        <w:t xml:space="preserve">0 </w:t>
      </w:r>
      <w:r w:rsidR="00FA7347">
        <w:t>Info- ja sidetehnika jaemüük,</w:t>
      </w:r>
    </w:p>
    <w:p w14:paraId="2B234478" w14:textId="77777777" w:rsidR="00FA7347" w:rsidRDefault="006C6525" w:rsidP="000F1D64">
      <w:pPr>
        <w:pStyle w:val="Loendilik"/>
        <w:numPr>
          <w:ilvl w:val="0"/>
          <w:numId w:val="45"/>
        </w:numPr>
        <w:spacing w:line="240" w:lineRule="auto"/>
        <w:ind w:left="714" w:hanging="357"/>
      </w:pPr>
      <w:r w:rsidRPr="006C6525">
        <w:rPr>
          <w:b/>
          <w:bCs/>
        </w:rPr>
        <w:t>4754</w:t>
      </w:r>
      <w:r w:rsidRPr="006C6525">
        <w:t xml:space="preserve"> </w:t>
      </w:r>
      <w:r w:rsidR="00FA7347">
        <w:t>Elektriliste kodumasinate jaemüük,</w:t>
      </w:r>
    </w:p>
    <w:p w14:paraId="04CC4834" w14:textId="77777777" w:rsidR="00587134" w:rsidRDefault="006C6525" w:rsidP="000F1D64">
      <w:pPr>
        <w:pStyle w:val="Loendilik"/>
        <w:numPr>
          <w:ilvl w:val="0"/>
          <w:numId w:val="45"/>
        </w:numPr>
        <w:spacing w:line="240" w:lineRule="auto"/>
        <w:ind w:left="714" w:hanging="357"/>
      </w:pPr>
      <w:r w:rsidRPr="006C6525">
        <w:rPr>
          <w:b/>
          <w:bCs/>
        </w:rPr>
        <w:t>4775</w:t>
      </w:r>
      <w:r w:rsidRPr="006C6525">
        <w:t xml:space="preserve"> </w:t>
      </w:r>
      <w:r w:rsidR="00587134">
        <w:t>K</w:t>
      </w:r>
      <w:r w:rsidRPr="006C6525">
        <w:t>osmeetika</w:t>
      </w:r>
      <w:r w:rsidR="00587134">
        <w:t xml:space="preserve"> ja tualetitarvete jaemüük,</w:t>
      </w:r>
    </w:p>
    <w:p w14:paraId="10D92FC4" w14:textId="294DC25C" w:rsidR="008C3D45" w:rsidRDefault="006C6525" w:rsidP="000F1D64">
      <w:pPr>
        <w:pStyle w:val="Loendilik"/>
        <w:numPr>
          <w:ilvl w:val="0"/>
          <w:numId w:val="45"/>
        </w:numPr>
        <w:spacing w:line="240" w:lineRule="auto"/>
        <w:ind w:left="714" w:hanging="357"/>
      </w:pPr>
      <w:r w:rsidRPr="006C6525">
        <w:rPr>
          <w:b/>
          <w:bCs/>
        </w:rPr>
        <w:t>4771–4772</w:t>
      </w:r>
      <w:r w:rsidRPr="006C6525">
        <w:t xml:space="preserve"> </w:t>
      </w:r>
      <w:r w:rsidR="00587134">
        <w:t>Rõivaste ja jalatsite jaemüük</w:t>
      </w:r>
    </w:p>
    <w:p w14:paraId="1913A0F3" w14:textId="1C27E0C7" w:rsidR="006C6525" w:rsidRDefault="006C6525" w:rsidP="000F1D64">
      <w:pPr>
        <w:pStyle w:val="Loendilik"/>
        <w:numPr>
          <w:ilvl w:val="0"/>
          <w:numId w:val="45"/>
        </w:numPr>
        <w:spacing w:line="240" w:lineRule="auto"/>
        <w:ind w:left="714" w:hanging="357"/>
      </w:pPr>
      <w:r w:rsidRPr="006C6525">
        <w:rPr>
          <w:b/>
          <w:bCs/>
        </w:rPr>
        <w:t>479</w:t>
      </w:r>
      <w:r w:rsidRPr="006C6525">
        <w:t xml:space="preserve"> </w:t>
      </w:r>
      <w:r w:rsidR="00D160BF">
        <w:t>Jaemüügiga seotud vahendusteenus</w:t>
      </w:r>
      <w:r w:rsidRPr="006C6525">
        <w:t xml:space="preserve"> – kõige </w:t>
      </w:r>
      <w:r>
        <w:t>otsesem</w:t>
      </w:r>
      <w:r w:rsidRPr="006C6525">
        <w:t xml:space="preserve"> signaal kaugmüüja</w:t>
      </w:r>
      <w:r>
        <w:t>na</w:t>
      </w:r>
      <w:r w:rsidRPr="006C6525">
        <w:t xml:space="preserve"> “pakendit turule laskvast” ettevõttest</w:t>
      </w:r>
      <w:r>
        <w:t>.</w:t>
      </w:r>
    </w:p>
    <w:p w14:paraId="25AFECBE" w14:textId="618415EA" w:rsidR="006C6525" w:rsidRDefault="004875F8" w:rsidP="000F1D64">
      <w:pPr>
        <w:pStyle w:val="Loendilik"/>
        <w:numPr>
          <w:ilvl w:val="0"/>
          <w:numId w:val="45"/>
        </w:numPr>
        <w:spacing w:line="240" w:lineRule="auto"/>
        <w:ind w:left="714" w:hanging="357"/>
      </w:pPr>
      <w:r w:rsidRPr="004875F8">
        <w:rPr>
          <w:b/>
          <w:bCs/>
        </w:rPr>
        <w:t>56</w:t>
      </w:r>
      <w:r w:rsidRPr="004875F8">
        <w:t xml:space="preserve"> (HORECA) –</w:t>
      </w:r>
      <w:r w:rsidR="00D4282E">
        <w:t xml:space="preserve"> Toidu ja joogi serveerimine. Tekib ilmselt</w:t>
      </w:r>
      <w:r w:rsidRPr="00D4282E">
        <w:t xml:space="preserve"> teenuspakend</w:t>
      </w:r>
      <w:r w:rsidRPr="004875F8">
        <w:t xml:space="preserve"> (ühekordsed joogitopsid, karbid jms), SUP-kohustused</w:t>
      </w:r>
      <w:r w:rsidR="00D4282E">
        <w:t>.</w:t>
      </w:r>
    </w:p>
    <w:p w14:paraId="62CBFDE3" w14:textId="77777777" w:rsidR="006032F3" w:rsidRPr="00B54B45" w:rsidRDefault="006032F3" w:rsidP="006032F3">
      <w:pPr>
        <w:spacing w:line="240" w:lineRule="auto"/>
        <w:ind w:left="357"/>
      </w:pPr>
    </w:p>
    <w:p w14:paraId="2C3032F0" w14:textId="7EE9402C" w:rsidR="003818B0" w:rsidRPr="003818B0" w:rsidRDefault="006F73B5" w:rsidP="006F73B5">
      <w:pPr>
        <w:pStyle w:val="Pealkiri4"/>
      </w:pPr>
      <w:r>
        <w:t xml:space="preserve">Probleemtoote ettevõtted - </w:t>
      </w:r>
      <w:r w:rsidR="003818B0" w:rsidRPr="003818B0">
        <w:t>Patareid ja akud</w:t>
      </w:r>
    </w:p>
    <w:p w14:paraId="035E764C" w14:textId="7B8EDD53" w:rsidR="006032F3" w:rsidRDefault="003818B0" w:rsidP="00215A11">
      <w:pPr>
        <w:numPr>
          <w:ilvl w:val="0"/>
          <w:numId w:val="1"/>
        </w:numPr>
        <w:spacing w:line="240" w:lineRule="auto"/>
        <w:ind w:left="714" w:hanging="357"/>
      </w:pPr>
      <w:r w:rsidRPr="003818B0">
        <w:rPr>
          <w:b/>
          <w:bCs/>
        </w:rPr>
        <w:t xml:space="preserve">2720 </w:t>
      </w:r>
      <w:r w:rsidRPr="009844C8">
        <w:t>Patareide ja akude tootmine.</w:t>
      </w:r>
      <w:r w:rsidRPr="003818B0">
        <w:t xml:space="preserve"> </w:t>
      </w:r>
    </w:p>
    <w:p w14:paraId="103DCBB3" w14:textId="77777777" w:rsidR="00A23125" w:rsidRDefault="003818B0" w:rsidP="00215A11">
      <w:pPr>
        <w:numPr>
          <w:ilvl w:val="0"/>
          <w:numId w:val="1"/>
        </w:numPr>
        <w:spacing w:line="240" w:lineRule="auto"/>
        <w:ind w:left="714" w:hanging="357"/>
      </w:pPr>
      <w:r w:rsidRPr="006032F3">
        <w:rPr>
          <w:b/>
          <w:bCs/>
        </w:rPr>
        <w:t>465</w:t>
      </w:r>
      <w:r w:rsidR="00C60975">
        <w:rPr>
          <w:b/>
          <w:bCs/>
        </w:rPr>
        <w:t>0</w:t>
      </w:r>
      <w:r w:rsidRPr="003818B0">
        <w:t xml:space="preserve"> </w:t>
      </w:r>
      <w:r w:rsidR="00C60975">
        <w:t>Info- ja sidetehnika</w:t>
      </w:r>
      <w:r w:rsidRPr="009844C8">
        <w:t xml:space="preserve"> hulgimüük,</w:t>
      </w:r>
      <w:r w:rsidRPr="003818B0">
        <w:t xml:space="preserve"> </w:t>
      </w:r>
    </w:p>
    <w:p w14:paraId="51703515" w14:textId="77777777" w:rsidR="00A23125" w:rsidRDefault="003818B0" w:rsidP="00215A11">
      <w:pPr>
        <w:numPr>
          <w:ilvl w:val="0"/>
          <w:numId w:val="1"/>
        </w:numPr>
        <w:spacing w:line="240" w:lineRule="auto"/>
        <w:ind w:left="714" w:hanging="357"/>
      </w:pPr>
      <w:r w:rsidRPr="006032F3">
        <w:rPr>
          <w:b/>
          <w:bCs/>
        </w:rPr>
        <w:t>4643</w:t>
      </w:r>
      <w:r w:rsidRPr="003818B0">
        <w:t xml:space="preserve"> </w:t>
      </w:r>
      <w:r w:rsidR="009844C8" w:rsidRPr="009844C8">
        <w:t>E</w:t>
      </w:r>
      <w:r w:rsidRPr="009844C8">
        <w:t>lektriliste kodumasinate hulgimüük</w:t>
      </w:r>
      <w:r w:rsidRPr="003818B0">
        <w:t xml:space="preserve">, </w:t>
      </w:r>
    </w:p>
    <w:p w14:paraId="4B9A5ADE" w14:textId="710B209E" w:rsidR="003818B0" w:rsidRPr="003818B0" w:rsidRDefault="003818B0" w:rsidP="00215A11">
      <w:pPr>
        <w:numPr>
          <w:ilvl w:val="0"/>
          <w:numId w:val="1"/>
        </w:numPr>
        <w:spacing w:line="240" w:lineRule="auto"/>
        <w:ind w:left="714" w:hanging="357"/>
      </w:pPr>
      <w:r w:rsidRPr="006032F3">
        <w:rPr>
          <w:b/>
          <w:bCs/>
        </w:rPr>
        <w:t>466</w:t>
      </w:r>
      <w:r w:rsidR="005670D3">
        <w:rPr>
          <w:b/>
          <w:bCs/>
        </w:rPr>
        <w:t>4</w:t>
      </w:r>
      <w:r w:rsidRPr="003818B0">
        <w:t xml:space="preserve"> </w:t>
      </w:r>
      <w:r w:rsidR="009844C8">
        <w:t>M</w:t>
      </w:r>
      <w:r w:rsidRPr="009844C8">
        <w:t>uu</w:t>
      </w:r>
      <w:r w:rsidR="005670D3">
        <w:t>de</w:t>
      </w:r>
      <w:r w:rsidRPr="009844C8">
        <w:t xml:space="preserve"> masinate ja seadmete hulgimüük</w:t>
      </w:r>
      <w:r w:rsidR="005670D3">
        <w:t>,</w:t>
      </w:r>
    </w:p>
    <w:p w14:paraId="5CA0A54B" w14:textId="77777777" w:rsidR="00CD1629" w:rsidRDefault="003818B0" w:rsidP="00215A11">
      <w:pPr>
        <w:numPr>
          <w:ilvl w:val="0"/>
          <w:numId w:val="1"/>
        </w:numPr>
        <w:spacing w:line="240" w:lineRule="auto"/>
        <w:ind w:left="714" w:hanging="357"/>
      </w:pPr>
      <w:r w:rsidRPr="009844C8">
        <w:rPr>
          <w:b/>
          <w:bCs/>
        </w:rPr>
        <w:t>474</w:t>
      </w:r>
      <w:r w:rsidR="00CD1629">
        <w:rPr>
          <w:b/>
          <w:bCs/>
        </w:rPr>
        <w:t>0</w:t>
      </w:r>
      <w:r w:rsidRPr="009844C8">
        <w:rPr>
          <w:b/>
          <w:bCs/>
        </w:rPr>
        <w:t>1</w:t>
      </w:r>
      <w:r w:rsidRPr="003818B0">
        <w:t xml:space="preserve"> </w:t>
      </w:r>
      <w:r w:rsidR="009844C8" w:rsidRPr="009844C8">
        <w:t>A</w:t>
      </w:r>
      <w:r w:rsidRPr="009844C8">
        <w:t>rvutite</w:t>
      </w:r>
      <w:r w:rsidR="00CD1629">
        <w:t>, arvuti välisseadmete ja tarkvara</w:t>
      </w:r>
      <w:r w:rsidRPr="009844C8">
        <w:t xml:space="preserve"> jaemüük</w:t>
      </w:r>
      <w:r w:rsidRPr="003818B0">
        <w:t xml:space="preserve">, </w:t>
      </w:r>
      <w:r w:rsidRPr="009844C8">
        <w:rPr>
          <w:b/>
          <w:bCs/>
        </w:rPr>
        <w:t>474</w:t>
      </w:r>
      <w:r w:rsidR="00CD1629">
        <w:rPr>
          <w:b/>
          <w:bCs/>
        </w:rPr>
        <w:t>0</w:t>
      </w:r>
      <w:r w:rsidRPr="009844C8">
        <w:rPr>
          <w:b/>
          <w:bCs/>
        </w:rPr>
        <w:t>2</w:t>
      </w:r>
      <w:r w:rsidRPr="003818B0">
        <w:t xml:space="preserve"> </w:t>
      </w:r>
      <w:r w:rsidR="009844C8" w:rsidRPr="009844C8">
        <w:t>S</w:t>
      </w:r>
      <w:r w:rsidRPr="009844C8">
        <w:t>ideseadmete jaemüük,</w:t>
      </w:r>
      <w:r w:rsidRPr="003818B0">
        <w:t xml:space="preserve"> </w:t>
      </w:r>
      <w:r w:rsidR="009844C8" w:rsidRPr="009844C8">
        <w:rPr>
          <w:b/>
          <w:bCs/>
        </w:rPr>
        <w:t>474</w:t>
      </w:r>
      <w:r w:rsidR="00CD1629">
        <w:rPr>
          <w:b/>
          <w:bCs/>
        </w:rPr>
        <w:t>0</w:t>
      </w:r>
      <w:r w:rsidR="009844C8" w:rsidRPr="009844C8">
        <w:rPr>
          <w:b/>
          <w:bCs/>
        </w:rPr>
        <w:t>3</w:t>
      </w:r>
      <w:r w:rsidR="009844C8">
        <w:t xml:space="preserve"> </w:t>
      </w:r>
      <w:r w:rsidR="00CD1629">
        <w:t>Heli- ja videoseadmete jaemüük</w:t>
      </w:r>
      <w:r w:rsidR="009844C8">
        <w:t>,</w:t>
      </w:r>
    </w:p>
    <w:p w14:paraId="6A140672" w14:textId="45C1C67E" w:rsidR="006659DF" w:rsidRDefault="009844C8" w:rsidP="00215A11">
      <w:pPr>
        <w:numPr>
          <w:ilvl w:val="0"/>
          <w:numId w:val="1"/>
        </w:numPr>
        <w:spacing w:line="240" w:lineRule="auto"/>
        <w:ind w:left="714" w:hanging="357"/>
      </w:pPr>
      <w:r w:rsidRPr="009844C8">
        <w:rPr>
          <w:b/>
          <w:bCs/>
        </w:rPr>
        <w:lastRenderedPageBreak/>
        <w:t>4754</w:t>
      </w:r>
      <w:r>
        <w:t xml:space="preserve"> </w:t>
      </w:r>
      <w:r w:rsidR="006659DF">
        <w:t>Elektriliste kodumasinate jaemüük</w:t>
      </w:r>
      <w:r>
        <w:t xml:space="preserve">, </w:t>
      </w:r>
    </w:p>
    <w:p w14:paraId="7B9CCCF6" w14:textId="5652DF91" w:rsidR="003818B0" w:rsidRDefault="003818B0" w:rsidP="00215A11">
      <w:pPr>
        <w:numPr>
          <w:ilvl w:val="0"/>
          <w:numId w:val="1"/>
        </w:numPr>
        <w:spacing w:line="240" w:lineRule="auto"/>
        <w:ind w:left="714" w:hanging="357"/>
      </w:pPr>
      <w:r w:rsidRPr="009844C8">
        <w:rPr>
          <w:b/>
          <w:bCs/>
        </w:rPr>
        <w:t>479</w:t>
      </w:r>
      <w:r w:rsidRPr="003818B0">
        <w:t xml:space="preserve"> </w:t>
      </w:r>
      <w:r w:rsidR="00462009">
        <w:t>Jaemüügiga seotud vahendusteenus</w:t>
      </w:r>
      <w:r w:rsidR="00297404">
        <w:t xml:space="preserve"> (kaugmüük)</w:t>
      </w:r>
      <w:r w:rsidRPr="003818B0">
        <w:t>.</w:t>
      </w:r>
    </w:p>
    <w:p w14:paraId="7A87B52A" w14:textId="111FE823" w:rsidR="00336F5C" w:rsidRDefault="00336F5C" w:rsidP="00215A11">
      <w:pPr>
        <w:numPr>
          <w:ilvl w:val="0"/>
          <w:numId w:val="1"/>
        </w:numPr>
        <w:spacing w:line="240" w:lineRule="auto"/>
        <w:ind w:left="714" w:hanging="357"/>
      </w:pPr>
      <w:r w:rsidRPr="00336F5C">
        <w:t xml:space="preserve">EV-akude ja LMT akude kontekst: </w:t>
      </w:r>
      <w:r w:rsidRPr="00336F5C">
        <w:rPr>
          <w:b/>
          <w:bCs/>
        </w:rPr>
        <w:t>29</w:t>
      </w:r>
      <w:r w:rsidRPr="00336F5C">
        <w:t xml:space="preserve"> (sõidukitootmine), </w:t>
      </w:r>
      <w:r w:rsidRPr="00336F5C">
        <w:rPr>
          <w:b/>
          <w:bCs/>
        </w:rPr>
        <w:t>45.11/45.19</w:t>
      </w:r>
      <w:r w:rsidRPr="00336F5C">
        <w:t xml:space="preserve"> (sõidukite müük), </w:t>
      </w:r>
      <w:r w:rsidRPr="00336F5C">
        <w:rPr>
          <w:b/>
          <w:bCs/>
        </w:rPr>
        <w:t>45.20</w:t>
      </w:r>
      <w:r w:rsidRPr="00336F5C">
        <w:t xml:space="preserve"> (hooldus – varuaku müük).</w:t>
      </w:r>
    </w:p>
    <w:p w14:paraId="347828DA" w14:textId="77777777" w:rsidR="00336F5C" w:rsidRPr="00336F5C" w:rsidRDefault="00336F5C" w:rsidP="00336F5C">
      <w:pPr>
        <w:ind w:left="360"/>
      </w:pPr>
    </w:p>
    <w:p w14:paraId="6936173B" w14:textId="7EAAD3AE" w:rsidR="003818B0" w:rsidRPr="003818B0" w:rsidRDefault="00336F5C" w:rsidP="00336F5C">
      <w:pPr>
        <w:pStyle w:val="Pealkiri4"/>
      </w:pPr>
      <w:r>
        <w:t xml:space="preserve">Probleemtoote ettevõtted - </w:t>
      </w:r>
      <w:r w:rsidR="003818B0" w:rsidRPr="003818B0">
        <w:t>Mootorsõidukid ja nende osad</w:t>
      </w:r>
    </w:p>
    <w:p w14:paraId="5B261C62" w14:textId="6F426F56" w:rsidR="003818B0" w:rsidRPr="003818B0" w:rsidRDefault="003818B0" w:rsidP="000F1D64">
      <w:pPr>
        <w:numPr>
          <w:ilvl w:val="0"/>
          <w:numId w:val="2"/>
        </w:numPr>
        <w:spacing w:line="240" w:lineRule="auto"/>
        <w:ind w:left="714" w:hanging="357"/>
      </w:pPr>
      <w:r w:rsidRPr="00723EAA">
        <w:rPr>
          <w:b/>
          <w:bCs/>
        </w:rPr>
        <w:t>2910</w:t>
      </w:r>
      <w:r w:rsidRPr="003818B0">
        <w:t xml:space="preserve"> </w:t>
      </w:r>
      <w:r w:rsidR="00723EAA" w:rsidRPr="00723EAA">
        <w:t>M</w:t>
      </w:r>
      <w:r w:rsidRPr="00723EAA">
        <w:t>ootorsõidukite tootmine,</w:t>
      </w:r>
      <w:r w:rsidRPr="003818B0">
        <w:t xml:space="preserve"> </w:t>
      </w:r>
      <w:r w:rsidRPr="00A53F1E">
        <w:rPr>
          <w:b/>
          <w:bCs/>
        </w:rPr>
        <w:t>293</w:t>
      </w:r>
      <w:r w:rsidR="00A53F1E">
        <w:t xml:space="preserve"> Mootorsõidukite osade ja lisaseadmete</w:t>
      </w:r>
      <w:r w:rsidR="00462009">
        <w:t xml:space="preserve"> </w:t>
      </w:r>
      <w:r w:rsidRPr="00A53F1E">
        <w:t>tootmine</w:t>
      </w:r>
      <w:r w:rsidR="00A53F1E">
        <w:t>,</w:t>
      </w:r>
    </w:p>
    <w:p w14:paraId="601BAF4B" w14:textId="13358CAE" w:rsidR="003818B0" w:rsidRPr="003818B0" w:rsidRDefault="00EE7A94" w:rsidP="000F1D64">
      <w:pPr>
        <w:numPr>
          <w:ilvl w:val="0"/>
          <w:numId w:val="2"/>
        </w:numPr>
        <w:spacing w:line="240" w:lineRule="auto"/>
        <w:ind w:left="714" w:hanging="357"/>
      </w:pPr>
      <w:r>
        <w:rPr>
          <w:b/>
          <w:bCs/>
        </w:rPr>
        <w:t>467</w:t>
      </w:r>
      <w:r w:rsidR="003818B0" w:rsidRPr="003818B0">
        <w:t xml:space="preserve"> </w:t>
      </w:r>
      <w:r w:rsidR="00B93721">
        <w:t>Mootorsõidukite, mootorrataste ning nende osade</w:t>
      </w:r>
      <w:r w:rsidR="003818B0" w:rsidRPr="00723EAA">
        <w:t xml:space="preserve"> müük</w:t>
      </w:r>
      <w:r w:rsidR="00B93721">
        <w:t xml:space="preserve"> ja lisaseadmete hulgimüük</w:t>
      </w:r>
      <w:r w:rsidR="00097DA6">
        <w:t>,</w:t>
      </w:r>
    </w:p>
    <w:p w14:paraId="764C7774" w14:textId="6706DBC1" w:rsidR="004321F5" w:rsidRDefault="004321F5" w:rsidP="000F1D64">
      <w:pPr>
        <w:numPr>
          <w:ilvl w:val="0"/>
          <w:numId w:val="2"/>
        </w:numPr>
        <w:spacing w:line="240" w:lineRule="auto"/>
        <w:ind w:left="714" w:hanging="357"/>
      </w:pPr>
      <w:r>
        <w:rPr>
          <w:b/>
          <w:bCs/>
        </w:rPr>
        <w:t>771</w:t>
      </w:r>
      <w:r w:rsidR="00EE3CA3">
        <w:rPr>
          <w:b/>
          <w:bCs/>
        </w:rPr>
        <w:t xml:space="preserve"> </w:t>
      </w:r>
      <w:r w:rsidR="00EE3CA3" w:rsidRPr="00EE3CA3">
        <w:t>Mootorsõidukite rentimine ja kasutusrent</w:t>
      </w:r>
      <w:r w:rsidR="00EE3CA3">
        <w:rPr>
          <w:b/>
          <w:bCs/>
        </w:rPr>
        <w:t xml:space="preserve"> </w:t>
      </w:r>
      <w:r>
        <w:t>(võib tähendada</w:t>
      </w:r>
      <w:r w:rsidR="00EE3CA3">
        <w:t xml:space="preserve">, et ollakse </w:t>
      </w:r>
      <w:r>
        <w:t xml:space="preserve">varuosade/õlide </w:t>
      </w:r>
      <w:r w:rsidR="00EE3CA3">
        <w:t>importija/tootja</w:t>
      </w:r>
      <w:r>
        <w:t>)</w:t>
      </w:r>
      <w:r w:rsidR="00E26834">
        <w:t>,</w:t>
      </w:r>
    </w:p>
    <w:p w14:paraId="615D6B01" w14:textId="58343CA1" w:rsidR="004321F5" w:rsidRDefault="008A2F9A" w:rsidP="000F1D64">
      <w:pPr>
        <w:numPr>
          <w:ilvl w:val="0"/>
          <w:numId w:val="2"/>
        </w:numPr>
        <w:spacing w:line="240" w:lineRule="auto"/>
        <w:ind w:left="714" w:hanging="357"/>
      </w:pPr>
      <w:r w:rsidRPr="008A2F9A">
        <w:rPr>
          <w:b/>
          <w:bCs/>
        </w:rPr>
        <w:t>1920</w:t>
      </w:r>
      <w:r w:rsidRPr="008A2F9A">
        <w:t xml:space="preserve"> </w:t>
      </w:r>
      <w:r w:rsidR="00E26834">
        <w:t>Puhastatud n</w:t>
      </w:r>
      <w:r w:rsidRPr="008A2F9A">
        <w:t>aftatoodete</w:t>
      </w:r>
      <w:r w:rsidR="00E26834">
        <w:t xml:space="preserve"> ja fossiilkütusetoodete</w:t>
      </w:r>
      <w:r w:rsidRPr="008A2F9A">
        <w:t xml:space="preserve"> tootmine</w:t>
      </w:r>
      <w:r w:rsidR="00E26834">
        <w:t>,</w:t>
      </w:r>
    </w:p>
    <w:p w14:paraId="505E12B0" w14:textId="5DE94B1C" w:rsidR="008A2F9A" w:rsidRDefault="008A2F9A" w:rsidP="000F1D64">
      <w:pPr>
        <w:numPr>
          <w:ilvl w:val="0"/>
          <w:numId w:val="2"/>
        </w:numPr>
        <w:spacing w:line="240" w:lineRule="auto"/>
        <w:ind w:left="714" w:hanging="357"/>
      </w:pPr>
      <w:r w:rsidRPr="008A2F9A">
        <w:rPr>
          <w:b/>
          <w:bCs/>
        </w:rPr>
        <w:t>4730</w:t>
      </w:r>
      <w:r w:rsidRPr="008A2F9A">
        <w:t xml:space="preserve"> </w:t>
      </w:r>
      <w:r w:rsidR="00A767CF">
        <w:t>Mootork</w:t>
      </w:r>
      <w:r w:rsidRPr="008A2F9A">
        <w:t>ütuse jaemüük (õlid/kemikaalid lisaks).</w:t>
      </w:r>
    </w:p>
    <w:p w14:paraId="3DF391B8" w14:textId="1DD2D0A5" w:rsidR="00D06C0F" w:rsidRDefault="00D06C0F" w:rsidP="000F1D64">
      <w:pPr>
        <w:numPr>
          <w:ilvl w:val="0"/>
          <w:numId w:val="2"/>
        </w:numPr>
        <w:spacing w:line="240" w:lineRule="auto"/>
        <w:ind w:left="714" w:hanging="357"/>
      </w:pPr>
      <w:r w:rsidRPr="00D06C0F">
        <w:rPr>
          <w:b/>
          <w:bCs/>
        </w:rPr>
        <w:t>4</w:t>
      </w:r>
      <w:r w:rsidR="00FC05ED">
        <w:rPr>
          <w:b/>
          <w:bCs/>
        </w:rPr>
        <w:t>78</w:t>
      </w:r>
      <w:r w:rsidRPr="00D06C0F">
        <w:t xml:space="preserve"> </w:t>
      </w:r>
      <w:r w:rsidR="00FC05ED">
        <w:t>Mootorsõidukite, mootorrataste ning nende osade ja lisaseadmete jaemüük</w:t>
      </w:r>
      <w:r w:rsidR="00297404">
        <w:t>,</w:t>
      </w:r>
    </w:p>
    <w:p w14:paraId="46152B3B" w14:textId="5F29CF9A" w:rsidR="00297404" w:rsidRDefault="00297404" w:rsidP="000F1D64">
      <w:pPr>
        <w:numPr>
          <w:ilvl w:val="0"/>
          <w:numId w:val="2"/>
        </w:numPr>
        <w:spacing w:line="240" w:lineRule="auto"/>
        <w:ind w:left="714" w:hanging="357"/>
      </w:pPr>
      <w:r>
        <w:rPr>
          <w:b/>
          <w:bCs/>
        </w:rPr>
        <w:t xml:space="preserve">479 </w:t>
      </w:r>
      <w:r w:rsidRPr="00297404">
        <w:t>Jaemüügiga seotud vahendusteenus</w:t>
      </w:r>
      <w:r>
        <w:t xml:space="preserve"> (kaugmüük)</w:t>
      </w:r>
      <w:r w:rsidRPr="00297404">
        <w:t>.</w:t>
      </w:r>
    </w:p>
    <w:p w14:paraId="0EB8915A" w14:textId="31AF3E61" w:rsidR="009946BC" w:rsidRDefault="009946BC" w:rsidP="000F1D64">
      <w:pPr>
        <w:numPr>
          <w:ilvl w:val="0"/>
          <w:numId w:val="2"/>
        </w:numPr>
        <w:spacing w:line="240" w:lineRule="auto"/>
        <w:ind w:left="714" w:hanging="357"/>
      </w:pPr>
      <w:r>
        <w:rPr>
          <w:b/>
          <w:bCs/>
        </w:rPr>
        <w:t xml:space="preserve">953 </w:t>
      </w:r>
      <w:r>
        <w:t>Mootor</w:t>
      </w:r>
      <w:r w:rsidR="00C60F85">
        <w:t xml:space="preserve">sõidukite ja mootorrataste remont ja hooldus </w:t>
      </w:r>
      <w:r w:rsidR="00C60F85" w:rsidRPr="00946543">
        <w:t>(</w:t>
      </w:r>
      <w:r w:rsidR="00C60F85">
        <w:t>võib hoolduse tarbeks varuosasid importida/toota</w:t>
      </w:r>
      <w:r w:rsidR="00C60F85" w:rsidRPr="00946543">
        <w:t>).</w:t>
      </w:r>
    </w:p>
    <w:p w14:paraId="23A39E45" w14:textId="77777777" w:rsidR="00D06C0F" w:rsidRPr="003818B0" w:rsidRDefault="00D06C0F" w:rsidP="00D06C0F">
      <w:pPr>
        <w:ind w:left="720"/>
      </w:pPr>
    </w:p>
    <w:p w14:paraId="024B8491" w14:textId="4ADC42B5" w:rsidR="003818B0" w:rsidRPr="003818B0" w:rsidRDefault="00D06C0F" w:rsidP="00D06C0F">
      <w:pPr>
        <w:pStyle w:val="Pealkiri4"/>
      </w:pPr>
      <w:r>
        <w:t xml:space="preserve">Probleemtoote ettevõtted - </w:t>
      </w:r>
      <w:r w:rsidR="003818B0" w:rsidRPr="003818B0">
        <w:t>EES (elektri</w:t>
      </w:r>
      <w:r w:rsidR="003818B0" w:rsidRPr="003818B0">
        <w:noBreakHyphen/>
        <w:t xml:space="preserve"> ja elektroonikaseadmed)</w:t>
      </w:r>
    </w:p>
    <w:p w14:paraId="1561A257" w14:textId="77777777" w:rsidR="00D06C0F" w:rsidRDefault="003818B0" w:rsidP="000F1D64">
      <w:pPr>
        <w:numPr>
          <w:ilvl w:val="0"/>
          <w:numId w:val="3"/>
        </w:numPr>
        <w:spacing w:line="240" w:lineRule="auto"/>
        <w:ind w:left="714" w:hanging="357"/>
      </w:pPr>
      <w:r w:rsidRPr="00D06C0F">
        <w:rPr>
          <w:b/>
          <w:bCs/>
        </w:rPr>
        <w:t>26</w:t>
      </w:r>
      <w:r w:rsidRPr="003818B0">
        <w:t xml:space="preserve"> </w:t>
      </w:r>
      <w:r w:rsidR="00D06C0F" w:rsidRPr="00D06C0F">
        <w:t>A</w:t>
      </w:r>
      <w:r w:rsidRPr="00D06C0F">
        <w:t>rvutite, elektroonika ja optikaseadmete tootmine</w:t>
      </w:r>
      <w:r w:rsidRPr="003818B0">
        <w:t xml:space="preserve">, </w:t>
      </w:r>
    </w:p>
    <w:p w14:paraId="26295E2F" w14:textId="751719CE" w:rsidR="003818B0" w:rsidRPr="003818B0" w:rsidRDefault="003818B0" w:rsidP="000F1D64">
      <w:pPr>
        <w:numPr>
          <w:ilvl w:val="0"/>
          <w:numId w:val="3"/>
        </w:numPr>
        <w:spacing w:line="240" w:lineRule="auto"/>
        <w:ind w:left="714" w:hanging="357"/>
      </w:pPr>
      <w:r w:rsidRPr="00D06C0F">
        <w:rPr>
          <w:b/>
          <w:bCs/>
        </w:rPr>
        <w:t>27</w:t>
      </w:r>
      <w:r w:rsidRPr="003818B0">
        <w:t xml:space="preserve"> </w:t>
      </w:r>
      <w:r w:rsidR="00D06C0F" w:rsidRPr="00D06C0F">
        <w:t>E</w:t>
      </w:r>
      <w:r w:rsidRPr="00D06C0F">
        <w:t>lektriseadmete tootmine</w:t>
      </w:r>
      <w:r w:rsidR="00D06C0F">
        <w:t>,</w:t>
      </w:r>
    </w:p>
    <w:p w14:paraId="4E50E8D5" w14:textId="1528980E" w:rsidR="00736C3D" w:rsidRPr="003818B0" w:rsidRDefault="003818B0" w:rsidP="000F1D64">
      <w:pPr>
        <w:numPr>
          <w:ilvl w:val="0"/>
          <w:numId w:val="3"/>
        </w:numPr>
        <w:spacing w:line="240" w:lineRule="auto"/>
        <w:ind w:left="714" w:hanging="357"/>
      </w:pPr>
      <w:r w:rsidRPr="003818B0">
        <w:rPr>
          <w:b/>
          <w:bCs/>
        </w:rPr>
        <w:t>465</w:t>
      </w:r>
      <w:r w:rsidR="00781E9E">
        <w:rPr>
          <w:b/>
          <w:bCs/>
        </w:rPr>
        <w:t>0</w:t>
      </w:r>
      <w:r w:rsidRPr="003818B0">
        <w:t xml:space="preserve"> </w:t>
      </w:r>
      <w:r w:rsidR="00781E9E">
        <w:t>Info- ja side</w:t>
      </w:r>
      <w:r w:rsidRPr="003818B0">
        <w:t xml:space="preserve"> hulgimüük, </w:t>
      </w:r>
    </w:p>
    <w:p w14:paraId="7DB7EEFD" w14:textId="73D7DDBB" w:rsidR="00E671A1" w:rsidRPr="00E671A1" w:rsidRDefault="003818B0" w:rsidP="000F1D64">
      <w:pPr>
        <w:numPr>
          <w:ilvl w:val="0"/>
          <w:numId w:val="3"/>
        </w:numPr>
        <w:spacing w:line="240" w:lineRule="auto"/>
        <w:ind w:left="714" w:hanging="357"/>
      </w:pPr>
      <w:r w:rsidRPr="003818B0">
        <w:rPr>
          <w:b/>
          <w:bCs/>
        </w:rPr>
        <w:t>474</w:t>
      </w:r>
      <w:r w:rsidR="00E671A1">
        <w:rPr>
          <w:b/>
          <w:bCs/>
        </w:rPr>
        <w:t xml:space="preserve">0 </w:t>
      </w:r>
      <w:r w:rsidR="00B35391">
        <w:t>Info- ja sidetehnika jaemüük,</w:t>
      </w:r>
      <w:r w:rsidR="00BA44E6">
        <w:rPr>
          <w:b/>
          <w:bCs/>
        </w:rPr>
        <w:t xml:space="preserve"> </w:t>
      </w:r>
    </w:p>
    <w:p w14:paraId="3E050427" w14:textId="449AB639" w:rsidR="00946543" w:rsidRDefault="003818B0" w:rsidP="000F1D64">
      <w:pPr>
        <w:numPr>
          <w:ilvl w:val="0"/>
          <w:numId w:val="3"/>
        </w:numPr>
        <w:spacing w:line="240" w:lineRule="auto"/>
        <w:ind w:left="714" w:hanging="357"/>
      </w:pPr>
      <w:r w:rsidRPr="003818B0">
        <w:rPr>
          <w:b/>
          <w:bCs/>
        </w:rPr>
        <w:t>475</w:t>
      </w:r>
      <w:r w:rsidR="00BA44E6">
        <w:rPr>
          <w:b/>
          <w:bCs/>
        </w:rPr>
        <w:t>4</w:t>
      </w:r>
      <w:r w:rsidRPr="003818B0">
        <w:t xml:space="preserve"> </w:t>
      </w:r>
      <w:r w:rsidR="00B35391">
        <w:t>Elektriliste kodumasinate jaemüük,</w:t>
      </w:r>
    </w:p>
    <w:p w14:paraId="0C3FF62A" w14:textId="31D48F8D" w:rsidR="00BA44E6" w:rsidRDefault="003818B0" w:rsidP="000F1D64">
      <w:pPr>
        <w:numPr>
          <w:ilvl w:val="0"/>
          <w:numId w:val="3"/>
        </w:numPr>
        <w:spacing w:line="240" w:lineRule="auto"/>
        <w:ind w:left="714" w:hanging="357"/>
      </w:pPr>
      <w:r w:rsidRPr="003818B0">
        <w:rPr>
          <w:b/>
          <w:bCs/>
        </w:rPr>
        <w:t>479</w:t>
      </w:r>
      <w:r w:rsidRPr="003818B0">
        <w:t xml:space="preserve"> </w:t>
      </w:r>
      <w:r w:rsidR="0076456E" w:rsidRPr="00297404">
        <w:t>Jaemüügiga seotud vahendusteenus</w:t>
      </w:r>
      <w:r w:rsidR="0076456E">
        <w:t xml:space="preserve"> (kaugmüük)</w:t>
      </w:r>
      <w:r w:rsidR="0076456E" w:rsidRPr="00297404">
        <w:t>.</w:t>
      </w:r>
    </w:p>
    <w:p w14:paraId="2554160E" w14:textId="2D6EC243" w:rsidR="00BA44E6" w:rsidRPr="00BA44E6" w:rsidRDefault="00946543" w:rsidP="000F1D64">
      <w:pPr>
        <w:numPr>
          <w:ilvl w:val="0"/>
          <w:numId w:val="3"/>
        </w:numPr>
        <w:spacing w:line="240" w:lineRule="auto"/>
        <w:ind w:left="714" w:hanging="357"/>
      </w:pPr>
      <w:r w:rsidRPr="00946543">
        <w:rPr>
          <w:b/>
          <w:bCs/>
        </w:rPr>
        <w:t>951</w:t>
      </w:r>
      <w:r w:rsidRPr="00946543">
        <w:t xml:space="preserve"> </w:t>
      </w:r>
      <w:r w:rsidR="00A8330F">
        <w:t>Arvutite ja sideseadmete parandus ja hooldus</w:t>
      </w:r>
      <w:r w:rsidRPr="00946543">
        <w:t xml:space="preserve"> (</w:t>
      </w:r>
      <w:r w:rsidR="00A8330F">
        <w:t>võib hoolduse tarbeks varuosasid importida/toota</w:t>
      </w:r>
      <w:r w:rsidRPr="00946543">
        <w:t>).</w:t>
      </w:r>
    </w:p>
    <w:p w14:paraId="1DCD1E36" w14:textId="77777777" w:rsidR="00946543" w:rsidRDefault="00946543" w:rsidP="00946543">
      <w:pPr>
        <w:rPr>
          <w:b/>
          <w:bCs/>
        </w:rPr>
      </w:pPr>
    </w:p>
    <w:p w14:paraId="4E1F876B" w14:textId="0A41F715" w:rsidR="003818B0" w:rsidRPr="00BA44E6" w:rsidRDefault="0012335F" w:rsidP="0012335F">
      <w:pPr>
        <w:pStyle w:val="Pealkiri4"/>
      </w:pPr>
      <w:r>
        <w:t xml:space="preserve">Probleemtoote ettevõtted - </w:t>
      </w:r>
      <w:r w:rsidR="003818B0" w:rsidRPr="00BA44E6">
        <w:t>Rehvid</w:t>
      </w:r>
    </w:p>
    <w:p w14:paraId="10FFECB6" w14:textId="41F8A6C8" w:rsidR="00AB0B25" w:rsidRDefault="00AB0B25" w:rsidP="000F1D64">
      <w:pPr>
        <w:numPr>
          <w:ilvl w:val="0"/>
          <w:numId w:val="4"/>
        </w:numPr>
        <w:spacing w:line="240" w:lineRule="auto"/>
        <w:ind w:left="714" w:hanging="357"/>
      </w:pPr>
      <w:r w:rsidRPr="009B382F">
        <w:rPr>
          <w:b/>
          <w:bCs/>
        </w:rPr>
        <w:t>2211</w:t>
      </w:r>
      <w:r w:rsidRPr="009B382F">
        <w:t xml:space="preserve"> </w:t>
      </w:r>
      <w:r>
        <w:t>Kummirehvide tootmine, protekteerimine ja taastamine ning sisekummide tootmine</w:t>
      </w:r>
      <w:r w:rsidR="00C60F85">
        <w:t>),</w:t>
      </w:r>
    </w:p>
    <w:p w14:paraId="25E39A68" w14:textId="68AC536A" w:rsidR="00A26AF5" w:rsidRDefault="001D397A" w:rsidP="000F1D64">
      <w:pPr>
        <w:numPr>
          <w:ilvl w:val="0"/>
          <w:numId w:val="4"/>
        </w:numPr>
        <w:spacing w:line="240" w:lineRule="auto"/>
        <w:ind w:left="714" w:hanging="357"/>
      </w:pPr>
      <w:r>
        <w:rPr>
          <w:b/>
          <w:bCs/>
        </w:rPr>
        <w:t>467</w:t>
      </w:r>
      <w:r w:rsidR="003818B0" w:rsidRPr="003818B0">
        <w:t xml:space="preserve"> </w:t>
      </w:r>
      <w:r>
        <w:t>Mootorsõidukit</w:t>
      </w:r>
      <w:r w:rsidR="00617C43">
        <w:t>e, mootorrataste ning nende osade ja lisaseadmete</w:t>
      </w:r>
      <w:r w:rsidR="00A817C6">
        <w:t xml:space="preserve"> </w:t>
      </w:r>
      <w:r w:rsidR="00617C43">
        <w:t>hulgimüük</w:t>
      </w:r>
      <w:r w:rsidR="003818B0" w:rsidRPr="003818B0">
        <w:t xml:space="preserve"> (sh rehvide)</w:t>
      </w:r>
      <w:r w:rsidR="00590944">
        <w:t>,</w:t>
      </w:r>
      <w:r w:rsidR="003818B0" w:rsidRPr="003818B0">
        <w:t xml:space="preserve"> </w:t>
      </w:r>
    </w:p>
    <w:p w14:paraId="11735790" w14:textId="6BCAEB6F" w:rsidR="00617C43" w:rsidRDefault="00617C43" w:rsidP="000F1D64">
      <w:pPr>
        <w:numPr>
          <w:ilvl w:val="0"/>
          <w:numId w:val="4"/>
        </w:numPr>
        <w:spacing w:line="240" w:lineRule="auto"/>
      </w:pPr>
      <w:r w:rsidRPr="00D06C0F">
        <w:rPr>
          <w:b/>
          <w:bCs/>
        </w:rPr>
        <w:t>4</w:t>
      </w:r>
      <w:r>
        <w:rPr>
          <w:b/>
          <w:bCs/>
        </w:rPr>
        <w:t>78</w:t>
      </w:r>
      <w:r w:rsidRPr="00D06C0F">
        <w:t xml:space="preserve"> </w:t>
      </w:r>
      <w:r>
        <w:t>Mootorsõidukite, mootorrataste ning nende osade ja lisaseadmete jaemüük,</w:t>
      </w:r>
    </w:p>
    <w:p w14:paraId="5490BE33" w14:textId="213A9F71" w:rsidR="0067661D" w:rsidRDefault="0067661D" w:rsidP="000F1D64">
      <w:pPr>
        <w:numPr>
          <w:ilvl w:val="0"/>
          <w:numId w:val="4"/>
        </w:numPr>
        <w:spacing w:line="240" w:lineRule="auto"/>
      </w:pPr>
      <w:r>
        <w:rPr>
          <w:b/>
          <w:bCs/>
        </w:rPr>
        <w:t xml:space="preserve">953 </w:t>
      </w:r>
      <w:r>
        <w:t xml:space="preserve">Mootorsõidukite ja mootorrataste remont ja hooldus </w:t>
      </w:r>
      <w:r w:rsidRPr="00946543">
        <w:t>(</w:t>
      </w:r>
      <w:r>
        <w:t>võib hoolduse tarbeks varuosasid importida/toota</w:t>
      </w:r>
      <w:r w:rsidRPr="00946543">
        <w:t>)</w:t>
      </w:r>
      <w:r>
        <w:t>,</w:t>
      </w:r>
    </w:p>
    <w:p w14:paraId="19F3AF65" w14:textId="24054E43" w:rsidR="003818B0" w:rsidRDefault="003818B0" w:rsidP="000F1D64">
      <w:pPr>
        <w:numPr>
          <w:ilvl w:val="0"/>
          <w:numId w:val="4"/>
        </w:numPr>
        <w:spacing w:line="240" w:lineRule="auto"/>
        <w:ind w:left="714" w:hanging="357"/>
      </w:pPr>
      <w:r w:rsidRPr="00590944">
        <w:rPr>
          <w:b/>
          <w:bCs/>
        </w:rPr>
        <w:t>771</w:t>
      </w:r>
      <w:r w:rsidRPr="003818B0">
        <w:t xml:space="preserve"> </w:t>
      </w:r>
      <w:r w:rsidR="0095458B">
        <w:t>Mootorsõidukite rentimine ja kasutusrent</w:t>
      </w:r>
      <w:r w:rsidRPr="003818B0">
        <w:t xml:space="preserve"> (</w:t>
      </w:r>
      <w:r w:rsidR="0095458B">
        <w:t>võib hoolduse tarbeks varuosasid importida/toota</w:t>
      </w:r>
      <w:r w:rsidRPr="003818B0">
        <w:t>)</w:t>
      </w:r>
      <w:r w:rsidR="00FE421D">
        <w:t>,</w:t>
      </w:r>
    </w:p>
    <w:p w14:paraId="39147564" w14:textId="52259943" w:rsidR="00FE421D" w:rsidRDefault="00FE421D" w:rsidP="000F1D64">
      <w:pPr>
        <w:numPr>
          <w:ilvl w:val="0"/>
          <w:numId w:val="4"/>
        </w:numPr>
        <w:spacing w:line="240" w:lineRule="auto"/>
      </w:pPr>
      <w:r w:rsidRPr="003818B0">
        <w:rPr>
          <w:b/>
          <w:bCs/>
        </w:rPr>
        <w:t>479</w:t>
      </w:r>
      <w:r w:rsidRPr="003818B0">
        <w:t xml:space="preserve"> </w:t>
      </w:r>
      <w:r w:rsidRPr="00297404">
        <w:t>Jaemüügiga seotud vahendusteenus</w:t>
      </w:r>
      <w:r>
        <w:t xml:space="preserve"> (kaugmüük)</w:t>
      </w:r>
      <w:r w:rsidRPr="00297404">
        <w:t>.</w:t>
      </w:r>
    </w:p>
    <w:p w14:paraId="15C004EF" w14:textId="77777777" w:rsidR="00590944" w:rsidRPr="003818B0" w:rsidRDefault="00590944" w:rsidP="00590944"/>
    <w:p w14:paraId="70B4BA32" w14:textId="331D2EBF" w:rsidR="003818B0" w:rsidRPr="003818B0" w:rsidRDefault="008F20E1" w:rsidP="008F20E1">
      <w:pPr>
        <w:pStyle w:val="Pealkiri4"/>
      </w:pPr>
      <w:r>
        <w:t xml:space="preserve">Probleemtoote ettevõtted - </w:t>
      </w:r>
      <w:r w:rsidR="003818B0" w:rsidRPr="003818B0">
        <w:t>Põllumajandusplast</w:t>
      </w:r>
    </w:p>
    <w:p w14:paraId="6057F4B7" w14:textId="708B6AD3" w:rsidR="003818B0" w:rsidRDefault="003818B0" w:rsidP="000F1D64">
      <w:pPr>
        <w:numPr>
          <w:ilvl w:val="0"/>
          <w:numId w:val="5"/>
        </w:numPr>
      </w:pPr>
      <w:r w:rsidRPr="003818B0">
        <w:rPr>
          <w:b/>
          <w:bCs/>
        </w:rPr>
        <w:t xml:space="preserve">2221 </w:t>
      </w:r>
      <w:r w:rsidR="00B26455" w:rsidRPr="00B26455">
        <w:t>Plastplaatide, -lehtede, -torude ja -profiilide tootmine (kile, torud, voolikud)</w:t>
      </w:r>
      <w:r w:rsidR="008E6278">
        <w:t>,</w:t>
      </w:r>
      <w:r w:rsidR="00FE5C57">
        <w:t xml:space="preserve"> </w:t>
      </w:r>
    </w:p>
    <w:p w14:paraId="10545DC0" w14:textId="207D1AA5" w:rsidR="00B26455" w:rsidRDefault="00B26455" w:rsidP="000F1D64">
      <w:pPr>
        <w:numPr>
          <w:ilvl w:val="0"/>
          <w:numId w:val="5"/>
        </w:numPr>
      </w:pPr>
      <w:r>
        <w:rPr>
          <w:b/>
          <w:bCs/>
        </w:rPr>
        <w:t xml:space="preserve">2222 </w:t>
      </w:r>
      <w:r w:rsidR="008E3FD2" w:rsidRPr="008E3FD2">
        <w:t>Plast</w:t>
      </w:r>
      <w:r w:rsidR="000E0777">
        <w:t>taara</w:t>
      </w:r>
      <w:r w:rsidR="008E3FD2" w:rsidRPr="008E3FD2">
        <w:t xml:space="preserve"> tootmine (kotid, kiled, ümbrised)</w:t>
      </w:r>
      <w:r w:rsidR="000E0777">
        <w:t>,</w:t>
      </w:r>
    </w:p>
    <w:p w14:paraId="787FEE3C" w14:textId="229ABA9E" w:rsidR="008E3FD2" w:rsidRDefault="008E3FD2" w:rsidP="000F1D64">
      <w:pPr>
        <w:numPr>
          <w:ilvl w:val="0"/>
          <w:numId w:val="5"/>
        </w:numPr>
      </w:pPr>
      <w:r>
        <w:rPr>
          <w:b/>
          <w:bCs/>
        </w:rPr>
        <w:t>222</w:t>
      </w:r>
      <w:r w:rsidR="00E00DB4">
        <w:rPr>
          <w:b/>
          <w:bCs/>
        </w:rPr>
        <w:t>6</w:t>
      </w:r>
      <w:r>
        <w:rPr>
          <w:b/>
          <w:bCs/>
        </w:rPr>
        <w:t xml:space="preserve"> </w:t>
      </w:r>
      <w:r w:rsidRPr="008E3FD2">
        <w:t>Muude plasttoodete tootmine (erilahendused)</w:t>
      </w:r>
      <w:r w:rsidR="00F04869">
        <w:t>,</w:t>
      </w:r>
    </w:p>
    <w:p w14:paraId="0143FA83" w14:textId="39FE151F" w:rsidR="008E3FD2" w:rsidRDefault="00D04537" w:rsidP="000F1D64">
      <w:pPr>
        <w:numPr>
          <w:ilvl w:val="0"/>
          <w:numId w:val="5"/>
        </w:numPr>
      </w:pPr>
      <w:r>
        <w:rPr>
          <w:b/>
          <w:bCs/>
        </w:rPr>
        <w:t xml:space="preserve">1394 </w:t>
      </w:r>
      <w:r w:rsidRPr="00D04537">
        <w:t>Nööri, köie</w:t>
      </w:r>
      <w:r w:rsidR="00E20E14">
        <w:t xml:space="preserve"> ja võrgulina </w:t>
      </w:r>
      <w:r w:rsidRPr="00D04537">
        <w:t>tootmine (pallivõrgud)</w:t>
      </w:r>
      <w:r w:rsidR="00F04869">
        <w:t>,</w:t>
      </w:r>
    </w:p>
    <w:p w14:paraId="40A0CF8F" w14:textId="6E42AFC5" w:rsidR="00D04537" w:rsidRPr="003818B0" w:rsidRDefault="00D04537" w:rsidP="000F1D64">
      <w:pPr>
        <w:numPr>
          <w:ilvl w:val="0"/>
          <w:numId w:val="5"/>
        </w:numPr>
      </w:pPr>
      <w:r>
        <w:rPr>
          <w:b/>
          <w:bCs/>
        </w:rPr>
        <w:t xml:space="preserve">1395 </w:t>
      </w:r>
      <w:r w:rsidR="00E20E14">
        <w:t xml:space="preserve">Lausriide </w:t>
      </w:r>
      <w:r w:rsidR="009468A6">
        <w:t>ja lausriidest</w:t>
      </w:r>
      <w:r w:rsidR="00FE5C57" w:rsidRPr="00FE5C57">
        <w:t xml:space="preserve"> toodete tootmine (agro-fliis, mittekootud katted)</w:t>
      </w:r>
      <w:r w:rsidR="00F04869">
        <w:t>,</w:t>
      </w:r>
    </w:p>
    <w:p w14:paraId="47AD5360" w14:textId="15B7A9E8" w:rsidR="00F04869" w:rsidRDefault="003818B0" w:rsidP="000F1D64">
      <w:pPr>
        <w:numPr>
          <w:ilvl w:val="0"/>
          <w:numId w:val="5"/>
        </w:numPr>
      </w:pPr>
      <w:r w:rsidRPr="003818B0">
        <w:rPr>
          <w:b/>
          <w:bCs/>
        </w:rPr>
        <w:t xml:space="preserve">4661 </w:t>
      </w:r>
      <w:r w:rsidR="002561AF" w:rsidRPr="002561AF">
        <w:t>Põllumajandusmasinate, -seadmete ja -tarvete hulgimüük (peamine kanal farmidele)</w:t>
      </w:r>
      <w:r w:rsidR="008C3D8B">
        <w:t>,</w:t>
      </w:r>
    </w:p>
    <w:p w14:paraId="1E298072" w14:textId="7EB3E418" w:rsidR="002561AF" w:rsidRDefault="002561AF" w:rsidP="000F1D64">
      <w:pPr>
        <w:numPr>
          <w:ilvl w:val="0"/>
          <w:numId w:val="5"/>
        </w:numPr>
      </w:pPr>
      <w:r>
        <w:rPr>
          <w:b/>
          <w:bCs/>
        </w:rPr>
        <w:t>46</w:t>
      </w:r>
      <w:r w:rsidR="00D8555B">
        <w:rPr>
          <w:b/>
          <w:bCs/>
        </w:rPr>
        <w:t>8</w:t>
      </w:r>
      <w:r w:rsidR="00C54E5D">
        <w:rPr>
          <w:b/>
          <w:bCs/>
        </w:rPr>
        <w:t xml:space="preserve">5 </w:t>
      </w:r>
      <w:r w:rsidR="00C54E5D" w:rsidRPr="00C54E5D">
        <w:t>Keemiatoodete hulgimüük (lisandid, kilelisandid)</w:t>
      </w:r>
      <w:r w:rsidR="00C54E5D" w:rsidRPr="002561AF">
        <w:t>,</w:t>
      </w:r>
    </w:p>
    <w:p w14:paraId="295407B1" w14:textId="09FE4F0E" w:rsidR="003818B0" w:rsidRPr="003818B0" w:rsidRDefault="003818B0" w:rsidP="000F1D64">
      <w:pPr>
        <w:numPr>
          <w:ilvl w:val="0"/>
          <w:numId w:val="5"/>
        </w:numPr>
      </w:pPr>
      <w:r w:rsidRPr="003818B0">
        <w:rPr>
          <w:b/>
          <w:bCs/>
        </w:rPr>
        <w:t>46</w:t>
      </w:r>
      <w:r w:rsidR="00604CB7">
        <w:rPr>
          <w:b/>
          <w:bCs/>
        </w:rPr>
        <w:t>8</w:t>
      </w:r>
      <w:r w:rsidRPr="003818B0">
        <w:rPr>
          <w:b/>
          <w:bCs/>
        </w:rPr>
        <w:t>6</w:t>
      </w:r>
      <w:r w:rsidRPr="003818B0">
        <w:t xml:space="preserve"> </w:t>
      </w:r>
      <w:r w:rsidR="005B245E">
        <w:t>Muude vahetoodete</w:t>
      </w:r>
      <w:r w:rsidR="00136B39" w:rsidRPr="00136B39">
        <w:t xml:space="preserve"> hulgimüük (tööstuslikud tarvikud)</w:t>
      </w:r>
      <w:r w:rsidR="00136B39" w:rsidRPr="002561AF">
        <w:t>,</w:t>
      </w:r>
    </w:p>
    <w:p w14:paraId="3A777323" w14:textId="5F69AAE9" w:rsidR="00136B39" w:rsidRDefault="003818B0" w:rsidP="000F1D64">
      <w:pPr>
        <w:numPr>
          <w:ilvl w:val="0"/>
          <w:numId w:val="5"/>
        </w:numPr>
      </w:pPr>
      <w:r w:rsidRPr="00136B39">
        <w:rPr>
          <w:b/>
          <w:bCs/>
        </w:rPr>
        <w:t>47</w:t>
      </w:r>
      <w:r w:rsidR="00136B39" w:rsidRPr="00136B39">
        <w:rPr>
          <w:b/>
          <w:bCs/>
        </w:rPr>
        <w:t>52</w:t>
      </w:r>
      <w:r w:rsidRPr="003818B0">
        <w:t xml:space="preserve"> </w:t>
      </w:r>
      <w:r w:rsidR="005B245E">
        <w:t>Rauakaupade, ehitusmaterjalide, värvide ja klassi jaemüük</w:t>
      </w:r>
      <w:r w:rsidR="00046F9C" w:rsidRPr="00046F9C">
        <w:t xml:space="preserve"> (talupood, ehituspood)</w:t>
      </w:r>
      <w:r w:rsidR="00046F9C" w:rsidRPr="002561AF">
        <w:t>,</w:t>
      </w:r>
    </w:p>
    <w:p w14:paraId="7F0568DD" w14:textId="77777777" w:rsidR="00FE421D" w:rsidRDefault="00FE421D" w:rsidP="000F1D64">
      <w:pPr>
        <w:numPr>
          <w:ilvl w:val="0"/>
          <w:numId w:val="5"/>
        </w:numPr>
        <w:spacing w:line="240" w:lineRule="auto"/>
      </w:pPr>
      <w:r w:rsidRPr="003818B0">
        <w:rPr>
          <w:b/>
          <w:bCs/>
        </w:rPr>
        <w:t>479</w:t>
      </w:r>
      <w:r w:rsidRPr="003818B0">
        <w:t xml:space="preserve"> </w:t>
      </w:r>
      <w:r w:rsidRPr="00297404">
        <w:t>Jaemüügiga seotud vahendusteenus</w:t>
      </w:r>
      <w:r>
        <w:t xml:space="preserve"> (kaugmüük)</w:t>
      </w:r>
      <w:r w:rsidRPr="00297404">
        <w:t>.</w:t>
      </w:r>
    </w:p>
    <w:p w14:paraId="35263954" w14:textId="77777777" w:rsidR="00B40A62" w:rsidRPr="003818B0" w:rsidRDefault="00B40A62" w:rsidP="00B40A62"/>
    <w:p w14:paraId="3A51AEB0" w14:textId="4A1B8DEE" w:rsidR="003818B0" w:rsidRPr="003818B0" w:rsidRDefault="00B40A62" w:rsidP="00B40A62">
      <w:pPr>
        <w:pStyle w:val="Pealkiri4"/>
      </w:pPr>
      <w:r>
        <w:lastRenderedPageBreak/>
        <w:t xml:space="preserve">Probleemtoote ettevõtted - </w:t>
      </w:r>
      <w:r w:rsidR="003818B0" w:rsidRPr="003818B0">
        <w:t>Niisutatud pühke</w:t>
      </w:r>
      <w:r w:rsidR="003818B0" w:rsidRPr="003818B0">
        <w:softHyphen/>
        <w:t>paberid</w:t>
      </w:r>
    </w:p>
    <w:p w14:paraId="56E7AAE0" w14:textId="40676329" w:rsidR="00B40A62" w:rsidRDefault="003818B0" w:rsidP="000F1D64">
      <w:pPr>
        <w:numPr>
          <w:ilvl w:val="0"/>
          <w:numId w:val="6"/>
        </w:numPr>
      </w:pPr>
      <w:r w:rsidRPr="003818B0">
        <w:rPr>
          <w:b/>
          <w:bCs/>
        </w:rPr>
        <w:t xml:space="preserve">1722 </w:t>
      </w:r>
      <w:r w:rsidR="00643E70">
        <w:t>Paberist kodu- ja hügieenitarvete ning tualettpaberi</w:t>
      </w:r>
      <w:r w:rsidR="00F87392" w:rsidRPr="00F87392">
        <w:t xml:space="preserve"> tootmine (</w:t>
      </w:r>
      <w:r w:rsidR="00643E70">
        <w:t>märjad</w:t>
      </w:r>
      <w:r w:rsidR="00F87392" w:rsidRPr="00F87392">
        <w:t xml:space="preserve"> salvrätid)</w:t>
      </w:r>
      <w:r w:rsidR="00643E70">
        <w:t>,</w:t>
      </w:r>
    </w:p>
    <w:p w14:paraId="2F8A165C" w14:textId="295F1995" w:rsidR="00F87392" w:rsidRDefault="00F87392" w:rsidP="000F1D64">
      <w:pPr>
        <w:numPr>
          <w:ilvl w:val="0"/>
          <w:numId w:val="6"/>
        </w:numPr>
      </w:pPr>
      <w:r>
        <w:rPr>
          <w:b/>
          <w:bCs/>
        </w:rPr>
        <w:t xml:space="preserve">1395 </w:t>
      </w:r>
      <w:r w:rsidR="00BB5630">
        <w:t>Lauriide ja lausriidest toodete</w:t>
      </w:r>
      <w:r w:rsidR="00377871" w:rsidRPr="00377871">
        <w:t xml:space="preserve"> tootmine (non-woven baasil salvrätid)</w:t>
      </w:r>
      <w:r w:rsidR="00377871" w:rsidRPr="00F87392">
        <w:t>,</w:t>
      </w:r>
    </w:p>
    <w:p w14:paraId="409DCCDC" w14:textId="098FBFA0" w:rsidR="00377871" w:rsidRDefault="00377871" w:rsidP="000F1D64">
      <w:pPr>
        <w:numPr>
          <w:ilvl w:val="0"/>
          <w:numId w:val="6"/>
        </w:numPr>
      </w:pPr>
      <w:r>
        <w:rPr>
          <w:b/>
          <w:bCs/>
        </w:rPr>
        <w:t xml:space="preserve">2041 </w:t>
      </w:r>
      <w:r w:rsidRPr="00377871">
        <w:t>Seebi</w:t>
      </w:r>
      <w:r w:rsidR="00821591">
        <w:t>, pesemis-</w:t>
      </w:r>
      <w:r w:rsidR="003B7BE0">
        <w:t>, puhastus-</w:t>
      </w:r>
      <w:r w:rsidRPr="00377871">
        <w:t xml:space="preserve"> ja p</w:t>
      </w:r>
      <w:r w:rsidR="003B7BE0">
        <w:t>oleer</w:t>
      </w:r>
      <w:r w:rsidRPr="00377871">
        <w:t>vahendite tootmine</w:t>
      </w:r>
      <w:r>
        <w:t xml:space="preserve"> </w:t>
      </w:r>
      <w:r w:rsidRPr="00F87392">
        <w:t>(tootmine),</w:t>
      </w:r>
    </w:p>
    <w:p w14:paraId="6AA7624A" w14:textId="6AB704FC" w:rsidR="003818B0" w:rsidRPr="003818B0" w:rsidRDefault="003818B0" w:rsidP="000F1D64">
      <w:pPr>
        <w:numPr>
          <w:ilvl w:val="0"/>
          <w:numId w:val="6"/>
        </w:numPr>
      </w:pPr>
      <w:r w:rsidRPr="003818B0">
        <w:rPr>
          <w:b/>
          <w:bCs/>
        </w:rPr>
        <w:t xml:space="preserve">2042 </w:t>
      </w:r>
      <w:r w:rsidR="00BE01E0" w:rsidRPr="00BE01E0">
        <w:t>Parfüümide ja tualetttarvete tootmine (kosmeetilised salvrätid)</w:t>
      </w:r>
      <w:r w:rsidR="00BE01E0">
        <w:t xml:space="preserve"> (tootmine),</w:t>
      </w:r>
    </w:p>
    <w:p w14:paraId="5891CD5A" w14:textId="78DBA95F" w:rsidR="00BE01E0" w:rsidRDefault="00BE01E0" w:rsidP="000F1D64">
      <w:pPr>
        <w:numPr>
          <w:ilvl w:val="0"/>
          <w:numId w:val="6"/>
        </w:numPr>
      </w:pPr>
      <w:r w:rsidRPr="008922D8">
        <w:rPr>
          <w:b/>
          <w:bCs/>
        </w:rPr>
        <w:t>46</w:t>
      </w:r>
      <w:r w:rsidR="008922D8" w:rsidRPr="008922D8">
        <w:rPr>
          <w:b/>
          <w:bCs/>
        </w:rPr>
        <w:t>44</w:t>
      </w:r>
      <w:r w:rsidR="008922D8">
        <w:t xml:space="preserve"> </w:t>
      </w:r>
      <w:r w:rsidR="008922D8" w:rsidRPr="008922D8">
        <w:t>Portselani</w:t>
      </w:r>
      <w:r w:rsidR="00176E18">
        <w:t xml:space="preserve"> ja</w:t>
      </w:r>
      <w:r w:rsidR="008922D8" w:rsidRPr="008922D8">
        <w:t xml:space="preserve"> klaas</w:t>
      </w:r>
      <w:r w:rsidR="00176E18">
        <w:t>toodete ning</w:t>
      </w:r>
      <w:r w:rsidR="008922D8" w:rsidRPr="008922D8">
        <w:t xml:space="preserve"> puhastusvahendite hulgimüük</w:t>
      </w:r>
      <w:r w:rsidR="008922D8">
        <w:t>,</w:t>
      </w:r>
    </w:p>
    <w:p w14:paraId="32728E3F" w14:textId="25E13EDA" w:rsidR="003818B0" w:rsidRDefault="003818B0" w:rsidP="000F1D64">
      <w:pPr>
        <w:numPr>
          <w:ilvl w:val="0"/>
          <w:numId w:val="6"/>
        </w:numPr>
      </w:pPr>
      <w:r w:rsidRPr="008922D8">
        <w:rPr>
          <w:b/>
          <w:bCs/>
        </w:rPr>
        <w:t>4645</w:t>
      </w:r>
      <w:r w:rsidR="008922D8" w:rsidRPr="008922D8">
        <w:rPr>
          <w:b/>
          <w:bCs/>
        </w:rPr>
        <w:t>/4649</w:t>
      </w:r>
      <w:r w:rsidRPr="003818B0">
        <w:t xml:space="preserve"> </w:t>
      </w:r>
      <w:r w:rsidR="00C05824" w:rsidRPr="00C05824">
        <w:t>Parfüümide/kosmeetika või muude kodukaupade hulgimüük</w:t>
      </w:r>
      <w:r w:rsidR="00ED636A">
        <w:t>,</w:t>
      </w:r>
    </w:p>
    <w:p w14:paraId="5AFB739F" w14:textId="2423E447" w:rsidR="005D7A4C" w:rsidRPr="005D7A4C" w:rsidRDefault="00C05824" w:rsidP="000F1D64">
      <w:pPr>
        <w:numPr>
          <w:ilvl w:val="0"/>
          <w:numId w:val="6"/>
        </w:numPr>
      </w:pPr>
      <w:r>
        <w:rPr>
          <w:b/>
          <w:bCs/>
        </w:rPr>
        <w:t>4711</w:t>
      </w:r>
      <w:r w:rsidR="005D7A4C">
        <w:rPr>
          <w:b/>
          <w:bCs/>
        </w:rPr>
        <w:t xml:space="preserve"> </w:t>
      </w:r>
      <w:r w:rsidR="005D7A4C">
        <w:t>Peamiselt toidu, jookide või tubakatoodete spetsialiseerimata jaemüük,</w:t>
      </w:r>
    </w:p>
    <w:p w14:paraId="276BFEA8" w14:textId="6EAB397E" w:rsidR="00ED636A" w:rsidRDefault="003818B0" w:rsidP="000F1D64">
      <w:pPr>
        <w:numPr>
          <w:ilvl w:val="0"/>
          <w:numId w:val="6"/>
        </w:numPr>
      </w:pPr>
      <w:r w:rsidRPr="00ED636A">
        <w:rPr>
          <w:b/>
          <w:bCs/>
        </w:rPr>
        <w:t>4775</w:t>
      </w:r>
      <w:r w:rsidRPr="003818B0">
        <w:t xml:space="preserve"> </w:t>
      </w:r>
      <w:r w:rsidR="00ED636A" w:rsidRPr="00ED636A">
        <w:t>Kosmeetika ja tualetitar</w:t>
      </w:r>
      <w:r w:rsidR="00767D2C">
        <w:t>vete jaemüük</w:t>
      </w:r>
      <w:r w:rsidR="00ED636A">
        <w:t>,</w:t>
      </w:r>
    </w:p>
    <w:p w14:paraId="7C436B5F" w14:textId="77777777" w:rsidR="007D3D90" w:rsidRDefault="007D3D90" w:rsidP="000F1D64">
      <w:pPr>
        <w:numPr>
          <w:ilvl w:val="0"/>
          <w:numId w:val="6"/>
        </w:numPr>
        <w:spacing w:line="240" w:lineRule="auto"/>
      </w:pPr>
      <w:r w:rsidRPr="003818B0">
        <w:rPr>
          <w:b/>
          <w:bCs/>
        </w:rPr>
        <w:t>479</w:t>
      </w:r>
      <w:r w:rsidRPr="003818B0">
        <w:t xml:space="preserve"> </w:t>
      </w:r>
      <w:r w:rsidRPr="00297404">
        <w:t>Jaemüügiga seotud vahendusteenus</w:t>
      </w:r>
      <w:r>
        <w:t xml:space="preserve"> (kaugmüük)</w:t>
      </w:r>
      <w:r w:rsidRPr="00297404">
        <w:t>.</w:t>
      </w:r>
    </w:p>
    <w:p w14:paraId="3B4BD3EA" w14:textId="77777777" w:rsidR="00ED636A" w:rsidRPr="003818B0" w:rsidRDefault="00ED636A" w:rsidP="00ED636A">
      <w:pPr>
        <w:ind w:left="720"/>
      </w:pPr>
    </w:p>
    <w:p w14:paraId="6C4832BE" w14:textId="6CF5971A" w:rsidR="003818B0" w:rsidRDefault="00ED636A" w:rsidP="00ED636A">
      <w:pPr>
        <w:pStyle w:val="Pealkiri4"/>
        <w:rPr>
          <w:b/>
          <w:bCs/>
        </w:rPr>
      </w:pPr>
      <w:r>
        <w:t xml:space="preserve">Probleemtoote ettevõtted - </w:t>
      </w:r>
      <w:r w:rsidR="003818B0" w:rsidRPr="00F3241D">
        <w:t>Õhupallid (SUP)</w:t>
      </w:r>
    </w:p>
    <w:p w14:paraId="497C4DCE" w14:textId="554D05C3" w:rsidR="00ED636A" w:rsidRDefault="00ED636A" w:rsidP="000F1D64">
      <w:pPr>
        <w:pStyle w:val="Loendilik"/>
        <w:numPr>
          <w:ilvl w:val="0"/>
          <w:numId w:val="47"/>
        </w:numPr>
        <w:spacing w:line="360" w:lineRule="auto"/>
        <w:ind w:left="714" w:hanging="357"/>
      </w:pPr>
      <w:r>
        <w:rPr>
          <w:b/>
          <w:bCs/>
        </w:rPr>
        <w:t>221</w:t>
      </w:r>
      <w:r w:rsidR="00E9461A">
        <w:rPr>
          <w:b/>
          <w:bCs/>
        </w:rPr>
        <w:t>2</w:t>
      </w:r>
      <w:r>
        <w:rPr>
          <w:b/>
          <w:bCs/>
        </w:rPr>
        <w:t xml:space="preserve"> </w:t>
      </w:r>
      <w:r w:rsidR="0095756D" w:rsidRPr="0095756D">
        <w:t>Muude kummitoodete tootmine (lateksõhupallid)</w:t>
      </w:r>
      <w:r w:rsidR="0095756D">
        <w:t>,</w:t>
      </w:r>
    </w:p>
    <w:p w14:paraId="6EFD5EC8" w14:textId="0B4358F8" w:rsidR="0095756D" w:rsidRDefault="0095756D" w:rsidP="000F1D64">
      <w:pPr>
        <w:pStyle w:val="Loendilik"/>
        <w:numPr>
          <w:ilvl w:val="0"/>
          <w:numId w:val="47"/>
        </w:numPr>
        <w:spacing w:line="360" w:lineRule="auto"/>
        <w:ind w:left="714" w:hanging="357"/>
      </w:pPr>
      <w:r>
        <w:rPr>
          <w:b/>
          <w:bCs/>
        </w:rPr>
        <w:t>222</w:t>
      </w:r>
      <w:r w:rsidR="00E9461A">
        <w:rPr>
          <w:b/>
          <w:bCs/>
        </w:rPr>
        <w:t>6</w:t>
      </w:r>
      <w:r>
        <w:rPr>
          <w:b/>
          <w:bCs/>
        </w:rPr>
        <w:t xml:space="preserve"> </w:t>
      </w:r>
      <w:r w:rsidRPr="0095756D">
        <w:t>Muude plasttoodete tootmine (foil/plastpallid, varred)</w:t>
      </w:r>
      <w:r>
        <w:t>,</w:t>
      </w:r>
    </w:p>
    <w:p w14:paraId="17008E49" w14:textId="4CF94586" w:rsidR="00EE085F" w:rsidRDefault="00EE085F" w:rsidP="000F1D64">
      <w:pPr>
        <w:pStyle w:val="Loendilik"/>
        <w:numPr>
          <w:ilvl w:val="0"/>
          <w:numId w:val="47"/>
        </w:numPr>
        <w:spacing w:line="360" w:lineRule="auto"/>
        <w:ind w:left="714" w:hanging="357"/>
      </w:pPr>
      <w:r>
        <w:rPr>
          <w:b/>
          <w:bCs/>
        </w:rPr>
        <w:t xml:space="preserve">3240 </w:t>
      </w:r>
      <w:r>
        <w:t>Mängude ja mänguasjade tootmine</w:t>
      </w:r>
    </w:p>
    <w:p w14:paraId="3AF71F5F" w14:textId="205CF5DF" w:rsidR="0095756D" w:rsidRDefault="00A33AEF" w:rsidP="000F1D64">
      <w:pPr>
        <w:pStyle w:val="Loendilik"/>
        <w:numPr>
          <w:ilvl w:val="0"/>
          <w:numId w:val="47"/>
        </w:numPr>
        <w:spacing w:line="360" w:lineRule="auto"/>
        <w:ind w:left="714" w:hanging="357"/>
      </w:pPr>
      <w:r w:rsidRPr="00A33AEF">
        <w:rPr>
          <w:b/>
          <w:bCs/>
        </w:rPr>
        <w:t>3299</w:t>
      </w:r>
      <w:r w:rsidRPr="00A33AEF">
        <w:t xml:space="preserve"> Mujal liigitamata tootmine (peo-/dekoratsioonikaubad, kui tootja ei lähe 22 alla)</w:t>
      </w:r>
      <w:r>
        <w:t>,</w:t>
      </w:r>
    </w:p>
    <w:p w14:paraId="4ED84090" w14:textId="3061FA61" w:rsidR="00A33AEF" w:rsidRDefault="00A33AEF" w:rsidP="000F1D64">
      <w:pPr>
        <w:pStyle w:val="Loendilik"/>
        <w:numPr>
          <w:ilvl w:val="0"/>
          <w:numId w:val="47"/>
        </w:numPr>
        <w:spacing w:line="360" w:lineRule="auto"/>
        <w:ind w:left="714" w:hanging="357"/>
      </w:pPr>
      <w:r w:rsidRPr="00A33AEF">
        <w:rPr>
          <w:b/>
          <w:bCs/>
        </w:rPr>
        <w:t>4649</w:t>
      </w:r>
      <w:r w:rsidRPr="00A33AEF">
        <w:t xml:space="preserve"> Muude kodu</w:t>
      </w:r>
      <w:r w:rsidR="00076639">
        <w:t>tarvete</w:t>
      </w:r>
      <w:r w:rsidRPr="00A33AEF">
        <w:t xml:space="preserve"> hulgimüük (peo- ja dekoratsioonikaubad)</w:t>
      </w:r>
      <w:r>
        <w:t>,</w:t>
      </w:r>
    </w:p>
    <w:p w14:paraId="081D09DD" w14:textId="1315FDDD" w:rsidR="00A33AEF" w:rsidRDefault="006105B5" w:rsidP="000F1D64">
      <w:pPr>
        <w:pStyle w:val="Loendilik"/>
        <w:numPr>
          <w:ilvl w:val="0"/>
          <w:numId w:val="47"/>
        </w:numPr>
        <w:spacing w:line="360" w:lineRule="auto"/>
        <w:ind w:left="714" w:hanging="357"/>
      </w:pPr>
      <w:r w:rsidRPr="006105B5">
        <w:rPr>
          <w:b/>
          <w:bCs/>
        </w:rPr>
        <w:t>4690</w:t>
      </w:r>
      <w:r w:rsidRPr="006105B5">
        <w:t xml:space="preserve"> Spetsialiseerimata hulg</w:t>
      </w:r>
      <w:r w:rsidR="00364ADF">
        <w:t>ikaubandus</w:t>
      </w:r>
      <w:r>
        <w:t>,</w:t>
      </w:r>
    </w:p>
    <w:p w14:paraId="5BFE409E" w14:textId="77777777" w:rsidR="009910E0" w:rsidRDefault="006105B5" w:rsidP="000F1D64">
      <w:pPr>
        <w:pStyle w:val="Loendilik"/>
        <w:numPr>
          <w:ilvl w:val="0"/>
          <w:numId w:val="47"/>
        </w:numPr>
        <w:spacing w:line="360" w:lineRule="auto"/>
        <w:ind w:left="714" w:hanging="357"/>
      </w:pPr>
      <w:r w:rsidRPr="006105B5">
        <w:rPr>
          <w:b/>
          <w:bCs/>
        </w:rPr>
        <w:t>4778</w:t>
      </w:r>
      <w:r w:rsidRPr="006105B5">
        <w:t xml:space="preserve"> Muude </w:t>
      </w:r>
      <w:r w:rsidR="009910E0">
        <w:t xml:space="preserve">uute kaupade jaemüük </w:t>
      </w:r>
      <w:r w:rsidRPr="006105B5">
        <w:t>(peopoed)</w:t>
      </w:r>
      <w:r>
        <w:t>,</w:t>
      </w:r>
    </w:p>
    <w:p w14:paraId="51E78202" w14:textId="34EF50DF" w:rsidR="009910E0" w:rsidRDefault="009910E0" w:rsidP="000F1D64">
      <w:pPr>
        <w:pStyle w:val="Loendilik"/>
        <w:numPr>
          <w:ilvl w:val="0"/>
          <w:numId w:val="47"/>
        </w:numPr>
        <w:spacing w:line="360" w:lineRule="auto"/>
        <w:ind w:left="714" w:hanging="357"/>
      </w:pPr>
      <w:r w:rsidRPr="009910E0">
        <w:rPr>
          <w:b/>
          <w:bCs/>
        </w:rPr>
        <w:t>479</w:t>
      </w:r>
      <w:r w:rsidRPr="003818B0">
        <w:t xml:space="preserve"> </w:t>
      </w:r>
      <w:r w:rsidRPr="00297404">
        <w:t>Jaemüügiga seotud vahendusteenus</w:t>
      </w:r>
      <w:r>
        <w:t xml:space="preserve"> (kaugmüük)</w:t>
      </w:r>
      <w:r w:rsidRPr="00297404">
        <w:t>.</w:t>
      </w:r>
    </w:p>
    <w:p w14:paraId="7BBA0C41" w14:textId="77777777" w:rsidR="006105B5" w:rsidRPr="00ED636A" w:rsidRDefault="006105B5" w:rsidP="005676C8"/>
    <w:p w14:paraId="6E17EBAC" w14:textId="0A3BCC4F" w:rsidR="003818B0" w:rsidRDefault="005676C8" w:rsidP="005676C8">
      <w:pPr>
        <w:pStyle w:val="Pealkiri4"/>
      </w:pPr>
      <w:r>
        <w:lastRenderedPageBreak/>
        <w:t xml:space="preserve">Probleemtoote ettevõtted - </w:t>
      </w:r>
      <w:r w:rsidR="003818B0" w:rsidRPr="003818B0">
        <w:t>Filtriga tubakatooted ja filtrid</w:t>
      </w:r>
      <w:r w:rsidR="00F3241D">
        <w:t xml:space="preserve"> (SUP)</w:t>
      </w:r>
    </w:p>
    <w:p w14:paraId="0FCC10AC" w14:textId="0FA9E7EC" w:rsidR="00F3241D" w:rsidRDefault="00AC4CE8" w:rsidP="000F1D64">
      <w:pPr>
        <w:pStyle w:val="Loendilik"/>
        <w:numPr>
          <w:ilvl w:val="0"/>
          <w:numId w:val="48"/>
        </w:numPr>
        <w:spacing w:line="360" w:lineRule="auto"/>
        <w:ind w:left="714" w:hanging="357"/>
      </w:pPr>
      <w:r w:rsidRPr="00AC4CE8">
        <w:rPr>
          <w:b/>
          <w:bCs/>
        </w:rPr>
        <w:t>1200</w:t>
      </w:r>
      <w:r w:rsidRPr="00AC4CE8">
        <w:t xml:space="preserve"> Tubakatoodete tootmine (sigaretid, kuumutatavad tooted jms)</w:t>
      </w:r>
      <w:r>
        <w:t>,</w:t>
      </w:r>
    </w:p>
    <w:p w14:paraId="4E2E381C" w14:textId="1654BA3D" w:rsidR="00AC4CE8" w:rsidRDefault="00AC4CE8" w:rsidP="000F1D64">
      <w:pPr>
        <w:pStyle w:val="Loendilik"/>
        <w:numPr>
          <w:ilvl w:val="0"/>
          <w:numId w:val="48"/>
        </w:numPr>
        <w:spacing w:line="360" w:lineRule="auto"/>
        <w:ind w:left="714" w:hanging="357"/>
      </w:pPr>
      <w:r w:rsidRPr="00AC4CE8">
        <w:rPr>
          <w:b/>
          <w:bCs/>
        </w:rPr>
        <w:t>2060</w:t>
      </w:r>
      <w:r w:rsidRPr="00AC4CE8">
        <w:t xml:space="preserve"> </w:t>
      </w:r>
      <w:r w:rsidR="00374E1A">
        <w:t>Keemilise kiu</w:t>
      </w:r>
      <w:r w:rsidRPr="00AC4CE8">
        <w:t xml:space="preserve"> tootmine (nt </w:t>
      </w:r>
      <w:r w:rsidRPr="00AC4CE8">
        <w:rPr>
          <w:b/>
          <w:bCs/>
        </w:rPr>
        <w:t>tselluloosatsetaat</w:t>
      </w:r>
      <w:r w:rsidRPr="00AC4CE8">
        <w:t xml:space="preserve"> – filtritakk)</w:t>
      </w:r>
      <w:r>
        <w:t>,</w:t>
      </w:r>
    </w:p>
    <w:p w14:paraId="25B47ABB" w14:textId="03E456BF" w:rsidR="00AC4CE8" w:rsidRDefault="00AC4CE8" w:rsidP="000F1D64">
      <w:pPr>
        <w:pStyle w:val="Loendilik"/>
        <w:numPr>
          <w:ilvl w:val="0"/>
          <w:numId w:val="48"/>
        </w:numPr>
        <w:spacing w:line="360" w:lineRule="auto"/>
        <w:ind w:left="714" w:hanging="357"/>
      </w:pPr>
      <w:r w:rsidRPr="00AC4CE8">
        <w:rPr>
          <w:b/>
          <w:bCs/>
        </w:rPr>
        <w:t>4635</w:t>
      </w:r>
      <w:r w:rsidRPr="00AC4CE8">
        <w:t xml:space="preserve"> Tubakatoodete hulgimüük</w:t>
      </w:r>
      <w:r>
        <w:t>,</w:t>
      </w:r>
    </w:p>
    <w:p w14:paraId="0819E129" w14:textId="4334EF20" w:rsidR="00AC4CE8" w:rsidRDefault="00AC4CE8" w:rsidP="000F1D64">
      <w:pPr>
        <w:pStyle w:val="Loendilik"/>
        <w:numPr>
          <w:ilvl w:val="0"/>
          <w:numId w:val="48"/>
        </w:numPr>
        <w:spacing w:line="360" w:lineRule="auto"/>
        <w:ind w:left="714" w:hanging="357"/>
      </w:pPr>
      <w:r w:rsidRPr="00AC4CE8">
        <w:rPr>
          <w:b/>
          <w:bCs/>
        </w:rPr>
        <w:t>4726</w:t>
      </w:r>
      <w:r w:rsidRPr="00AC4CE8">
        <w:t xml:space="preserve"> Tubakatoodete jaemüük</w:t>
      </w:r>
      <w:r>
        <w:t>,</w:t>
      </w:r>
    </w:p>
    <w:p w14:paraId="3470F21C" w14:textId="14C318D7" w:rsidR="008472C3" w:rsidRDefault="008472C3" w:rsidP="000F1D64">
      <w:pPr>
        <w:pStyle w:val="Loendilik"/>
        <w:numPr>
          <w:ilvl w:val="0"/>
          <w:numId w:val="48"/>
        </w:numPr>
        <w:spacing w:line="360" w:lineRule="auto"/>
        <w:ind w:left="714" w:hanging="357"/>
      </w:pPr>
      <w:r w:rsidRPr="008472C3">
        <w:rPr>
          <w:b/>
          <w:bCs/>
        </w:rPr>
        <w:t>47.11</w:t>
      </w:r>
      <w:r w:rsidRPr="008472C3">
        <w:t xml:space="preserve"> </w:t>
      </w:r>
      <w:r w:rsidR="00EA4642">
        <w:t>Peamiselt toidu, jookide või tubakatoodete spetsialiseerimata jaemüük (supermarketid)</w:t>
      </w:r>
      <w:r>
        <w:t>,</w:t>
      </w:r>
    </w:p>
    <w:p w14:paraId="2E7357E3" w14:textId="77777777" w:rsidR="002C32B2" w:rsidRDefault="002C32B2" w:rsidP="000F1D64">
      <w:pPr>
        <w:pStyle w:val="Loendilik"/>
        <w:numPr>
          <w:ilvl w:val="0"/>
          <w:numId w:val="48"/>
        </w:numPr>
        <w:spacing w:line="360" w:lineRule="auto"/>
      </w:pPr>
      <w:r w:rsidRPr="009910E0">
        <w:rPr>
          <w:b/>
          <w:bCs/>
        </w:rPr>
        <w:t>479</w:t>
      </w:r>
      <w:r w:rsidRPr="003818B0">
        <w:t xml:space="preserve"> </w:t>
      </w:r>
      <w:r w:rsidRPr="00297404">
        <w:t>Jaemüügiga seotud vahendusteenus</w:t>
      </w:r>
      <w:r>
        <w:t xml:space="preserve"> (kaugmüük)</w:t>
      </w:r>
      <w:r w:rsidRPr="00297404">
        <w:t>.</w:t>
      </w:r>
    </w:p>
    <w:p w14:paraId="7BC9550C" w14:textId="77777777" w:rsidR="008472C3" w:rsidRPr="00F3241D" w:rsidRDefault="008472C3" w:rsidP="008472C3">
      <w:pPr>
        <w:pStyle w:val="Loendilik"/>
      </w:pPr>
    </w:p>
    <w:p w14:paraId="0EC9D1E1" w14:textId="054729C4" w:rsidR="003818B0" w:rsidRDefault="008472C3" w:rsidP="008472C3">
      <w:pPr>
        <w:pStyle w:val="Pealkiri4"/>
      </w:pPr>
      <w:r>
        <w:t xml:space="preserve">Probleemtoote ettevõtted - </w:t>
      </w:r>
      <w:r w:rsidR="003818B0" w:rsidRPr="003818B0">
        <w:t>Plasti sisaldavad kalapüügivahendid</w:t>
      </w:r>
      <w:r>
        <w:t xml:space="preserve"> (SUP)</w:t>
      </w:r>
    </w:p>
    <w:p w14:paraId="294807C1" w14:textId="4D636A50" w:rsidR="008673E3" w:rsidRDefault="008673E3" w:rsidP="000F1D64">
      <w:pPr>
        <w:pStyle w:val="Loendilik"/>
        <w:numPr>
          <w:ilvl w:val="0"/>
          <w:numId w:val="49"/>
        </w:numPr>
        <w:spacing w:line="360" w:lineRule="auto"/>
        <w:ind w:left="714" w:hanging="357"/>
      </w:pPr>
      <w:r w:rsidRPr="008673E3">
        <w:rPr>
          <w:b/>
          <w:bCs/>
        </w:rPr>
        <w:t>1394</w:t>
      </w:r>
      <w:r w:rsidRPr="008673E3">
        <w:t xml:space="preserve"> Nööri, köie</w:t>
      </w:r>
      <w:r w:rsidR="002C32B2">
        <w:t xml:space="preserve"> ja võrgulina to</w:t>
      </w:r>
      <w:r w:rsidRPr="008673E3">
        <w:t>otmine (püügivõrgud, liinid)</w:t>
      </w:r>
      <w:r>
        <w:t>,</w:t>
      </w:r>
    </w:p>
    <w:p w14:paraId="3FB146BA" w14:textId="7A783B2F" w:rsidR="008673E3" w:rsidRDefault="008673E3" w:rsidP="000F1D64">
      <w:pPr>
        <w:pStyle w:val="Loendilik"/>
        <w:numPr>
          <w:ilvl w:val="0"/>
          <w:numId w:val="49"/>
        </w:numPr>
        <w:spacing w:line="360" w:lineRule="auto"/>
        <w:ind w:left="714" w:hanging="357"/>
      </w:pPr>
      <w:r w:rsidRPr="008673E3">
        <w:rPr>
          <w:b/>
          <w:bCs/>
        </w:rPr>
        <w:t>222</w:t>
      </w:r>
      <w:r w:rsidR="00E85BE1">
        <w:rPr>
          <w:b/>
          <w:bCs/>
        </w:rPr>
        <w:t>6</w:t>
      </w:r>
      <w:r w:rsidRPr="008673E3">
        <w:t xml:space="preserve"> Muude plasttoodete tootmine (plastdetailid, ujukid, komponendid)</w:t>
      </w:r>
      <w:r>
        <w:t>,</w:t>
      </w:r>
    </w:p>
    <w:p w14:paraId="63395D9A" w14:textId="4E7D3D97" w:rsidR="008673E3" w:rsidRDefault="00377309" w:rsidP="000F1D64">
      <w:pPr>
        <w:pStyle w:val="Loendilik"/>
        <w:numPr>
          <w:ilvl w:val="0"/>
          <w:numId w:val="49"/>
        </w:numPr>
        <w:spacing w:line="360" w:lineRule="auto"/>
        <w:ind w:left="714" w:hanging="357"/>
      </w:pPr>
      <w:r w:rsidRPr="00377309">
        <w:rPr>
          <w:b/>
          <w:bCs/>
        </w:rPr>
        <w:t>3230</w:t>
      </w:r>
      <w:r w:rsidRPr="00377309">
        <w:t xml:space="preserve"> Sporditarvete tootmine (õnged, rullid; osal juhtudel tootja klassifitseerub siia)</w:t>
      </w:r>
      <w:r>
        <w:t>,</w:t>
      </w:r>
    </w:p>
    <w:p w14:paraId="1778F7C1" w14:textId="45BC914D" w:rsidR="00377309" w:rsidRDefault="00377309" w:rsidP="000F1D64">
      <w:pPr>
        <w:pStyle w:val="Loendilik"/>
        <w:numPr>
          <w:ilvl w:val="0"/>
          <w:numId w:val="49"/>
        </w:numPr>
        <w:spacing w:line="360" w:lineRule="auto"/>
        <w:ind w:left="714" w:hanging="357"/>
      </w:pPr>
      <w:r w:rsidRPr="00377309">
        <w:rPr>
          <w:b/>
          <w:bCs/>
        </w:rPr>
        <w:t>46</w:t>
      </w:r>
      <w:r w:rsidR="00F94E78">
        <w:rPr>
          <w:b/>
          <w:bCs/>
        </w:rPr>
        <w:t>8</w:t>
      </w:r>
      <w:r w:rsidRPr="00377309">
        <w:rPr>
          <w:b/>
          <w:bCs/>
        </w:rPr>
        <w:t>6</w:t>
      </w:r>
      <w:r w:rsidRPr="00377309">
        <w:t xml:space="preserve"> Muude </w:t>
      </w:r>
      <w:r w:rsidR="00F94E78">
        <w:t>vahetoodete</w:t>
      </w:r>
      <w:r w:rsidRPr="00377309">
        <w:t xml:space="preserve"> hulgimüük (trossid, võrgud, tööstuslik varustus)</w:t>
      </w:r>
      <w:r>
        <w:t>,</w:t>
      </w:r>
    </w:p>
    <w:p w14:paraId="17CF3DD7" w14:textId="70514E65" w:rsidR="00377309" w:rsidRDefault="00377309" w:rsidP="000F1D64">
      <w:pPr>
        <w:pStyle w:val="Loendilik"/>
        <w:numPr>
          <w:ilvl w:val="0"/>
          <w:numId w:val="49"/>
        </w:numPr>
        <w:spacing w:line="360" w:lineRule="auto"/>
        <w:ind w:left="714" w:hanging="357"/>
      </w:pPr>
      <w:r w:rsidRPr="00377309">
        <w:rPr>
          <w:b/>
          <w:bCs/>
        </w:rPr>
        <w:t>4649</w:t>
      </w:r>
      <w:r w:rsidRPr="00377309">
        <w:t xml:space="preserve"> Muude kodu</w:t>
      </w:r>
      <w:r w:rsidR="00D8195F">
        <w:t>tarvete</w:t>
      </w:r>
      <w:r w:rsidRPr="00377309">
        <w:t xml:space="preserve"> hulgimüük (harrastuskalapüügi tarvikud)</w:t>
      </w:r>
      <w:r>
        <w:t>,</w:t>
      </w:r>
    </w:p>
    <w:p w14:paraId="73FAEDFC" w14:textId="65A33039" w:rsidR="00377309" w:rsidRDefault="00870221" w:rsidP="000F1D64">
      <w:pPr>
        <w:pStyle w:val="Loendilik"/>
        <w:numPr>
          <w:ilvl w:val="0"/>
          <w:numId w:val="49"/>
        </w:numPr>
        <w:spacing w:line="360" w:lineRule="auto"/>
        <w:ind w:left="714" w:hanging="357"/>
      </w:pPr>
      <w:r w:rsidRPr="00870221">
        <w:rPr>
          <w:b/>
          <w:bCs/>
        </w:rPr>
        <w:t>4690</w:t>
      </w:r>
      <w:r w:rsidRPr="00870221">
        <w:t xml:space="preserve"> Spetsialiseerimata hulgimüük</w:t>
      </w:r>
      <w:r>
        <w:t>,</w:t>
      </w:r>
    </w:p>
    <w:p w14:paraId="6814F1D2" w14:textId="2F99F9C1" w:rsidR="00870221" w:rsidRDefault="00870221" w:rsidP="000F1D64">
      <w:pPr>
        <w:pStyle w:val="Loendilik"/>
        <w:numPr>
          <w:ilvl w:val="0"/>
          <w:numId w:val="49"/>
        </w:numPr>
        <w:spacing w:line="360" w:lineRule="auto"/>
        <w:ind w:left="714" w:hanging="357"/>
      </w:pPr>
      <w:r w:rsidRPr="00870221">
        <w:rPr>
          <w:b/>
          <w:bCs/>
        </w:rPr>
        <w:t>476</w:t>
      </w:r>
      <w:r w:rsidR="00AD48CD">
        <w:rPr>
          <w:b/>
          <w:bCs/>
        </w:rPr>
        <w:t>3</w:t>
      </w:r>
      <w:r w:rsidRPr="00870221">
        <w:t xml:space="preserve"> Sporditarvete jaemüük (kalastustarbed)</w:t>
      </w:r>
      <w:r>
        <w:t>,</w:t>
      </w:r>
    </w:p>
    <w:p w14:paraId="3D18750A" w14:textId="298D5F9E" w:rsidR="00870221" w:rsidRDefault="00870221" w:rsidP="000F1D64">
      <w:pPr>
        <w:pStyle w:val="Loendilik"/>
        <w:numPr>
          <w:ilvl w:val="0"/>
          <w:numId w:val="49"/>
        </w:numPr>
        <w:spacing w:line="360" w:lineRule="auto"/>
        <w:ind w:left="714" w:hanging="357"/>
      </w:pPr>
      <w:r w:rsidRPr="00870221">
        <w:rPr>
          <w:b/>
          <w:bCs/>
        </w:rPr>
        <w:t>4778</w:t>
      </w:r>
      <w:r w:rsidRPr="00870221">
        <w:t xml:space="preserve"> Muude uute kaupade jaemüük</w:t>
      </w:r>
      <w:r>
        <w:t>,</w:t>
      </w:r>
    </w:p>
    <w:p w14:paraId="631C2051" w14:textId="77777777" w:rsidR="009779B2" w:rsidRDefault="009779B2" w:rsidP="000F1D64">
      <w:pPr>
        <w:pStyle w:val="Loendilik"/>
        <w:numPr>
          <w:ilvl w:val="0"/>
          <w:numId w:val="49"/>
        </w:numPr>
        <w:spacing w:line="360" w:lineRule="auto"/>
      </w:pPr>
      <w:r w:rsidRPr="009910E0">
        <w:rPr>
          <w:b/>
          <w:bCs/>
        </w:rPr>
        <w:t>479</w:t>
      </w:r>
      <w:r w:rsidRPr="003818B0">
        <w:t xml:space="preserve"> </w:t>
      </w:r>
      <w:r w:rsidRPr="00297404">
        <w:t>Jaemüügiga seotud vahendusteenus</w:t>
      </w:r>
      <w:r>
        <w:t xml:space="preserve"> (kaugmüük)</w:t>
      </w:r>
      <w:r w:rsidRPr="00297404">
        <w:t>.</w:t>
      </w:r>
    </w:p>
    <w:p w14:paraId="532C7E3E" w14:textId="4CCCB80B" w:rsidR="003818B0" w:rsidRDefault="00411DC2" w:rsidP="00411DC2">
      <w:pPr>
        <w:pStyle w:val="Pealkiri4"/>
      </w:pPr>
      <w:r>
        <w:t>Probleemtoote ettevõtted – tekstiil</w:t>
      </w:r>
    </w:p>
    <w:p w14:paraId="32DD31CB" w14:textId="220B7639" w:rsidR="00411DC2" w:rsidRDefault="00411DC2" w:rsidP="000F1D64">
      <w:pPr>
        <w:pStyle w:val="Loendilik"/>
        <w:numPr>
          <w:ilvl w:val="0"/>
          <w:numId w:val="46"/>
        </w:numPr>
        <w:spacing w:line="360" w:lineRule="auto"/>
      </w:pPr>
      <w:r w:rsidRPr="00411DC2">
        <w:rPr>
          <w:b/>
          <w:bCs/>
        </w:rPr>
        <w:t>13</w:t>
      </w:r>
      <w:r w:rsidR="009779B2">
        <w:rPr>
          <w:b/>
          <w:bCs/>
        </w:rPr>
        <w:t xml:space="preserve"> </w:t>
      </w:r>
      <w:r w:rsidRPr="00411DC2">
        <w:rPr>
          <w:b/>
          <w:bCs/>
        </w:rPr>
        <w:t>–14</w:t>
      </w:r>
      <w:r w:rsidRPr="00411DC2">
        <w:t xml:space="preserve"> Tekstiili ja rõivaste tootmine</w:t>
      </w:r>
      <w:r>
        <w:t>,</w:t>
      </w:r>
      <w:r w:rsidRPr="00411DC2">
        <w:t xml:space="preserve"> </w:t>
      </w:r>
    </w:p>
    <w:p w14:paraId="3233F331" w14:textId="06EAB87F" w:rsidR="00411DC2" w:rsidRDefault="00411DC2" w:rsidP="000F1D64">
      <w:pPr>
        <w:pStyle w:val="Loendilik"/>
        <w:numPr>
          <w:ilvl w:val="0"/>
          <w:numId w:val="46"/>
        </w:numPr>
        <w:spacing w:line="360" w:lineRule="auto"/>
      </w:pPr>
      <w:r w:rsidRPr="00411DC2">
        <w:rPr>
          <w:b/>
          <w:bCs/>
        </w:rPr>
        <w:t>4641</w:t>
      </w:r>
      <w:r w:rsidRPr="00411DC2">
        <w:t xml:space="preserve"> </w:t>
      </w:r>
      <w:r w:rsidR="00C4751B">
        <w:t>Tekstiilitoodete hulgimüük</w:t>
      </w:r>
      <w:r>
        <w:t>,</w:t>
      </w:r>
    </w:p>
    <w:p w14:paraId="26421C5F" w14:textId="140C56A7" w:rsidR="0061133B" w:rsidRPr="0061133B" w:rsidRDefault="00411DC2" w:rsidP="000F1D64">
      <w:pPr>
        <w:pStyle w:val="Loendilik"/>
        <w:numPr>
          <w:ilvl w:val="0"/>
          <w:numId w:val="46"/>
        </w:numPr>
        <w:spacing w:line="360" w:lineRule="auto"/>
      </w:pPr>
      <w:r w:rsidRPr="00411DC2">
        <w:rPr>
          <w:b/>
          <w:bCs/>
        </w:rPr>
        <w:t>47.51</w:t>
      </w:r>
      <w:r w:rsidR="0061133B">
        <w:rPr>
          <w:b/>
          <w:bCs/>
        </w:rPr>
        <w:t xml:space="preserve"> </w:t>
      </w:r>
      <w:r w:rsidR="0061133B">
        <w:t>Tekstiilitoodete jaemüük,</w:t>
      </w:r>
    </w:p>
    <w:p w14:paraId="002EDD11" w14:textId="415706D9" w:rsidR="00411DC2" w:rsidRDefault="00411DC2" w:rsidP="000F1D64">
      <w:pPr>
        <w:pStyle w:val="Loendilik"/>
        <w:numPr>
          <w:ilvl w:val="0"/>
          <w:numId w:val="46"/>
        </w:numPr>
        <w:spacing w:line="360" w:lineRule="auto"/>
      </w:pPr>
      <w:r w:rsidRPr="00411DC2">
        <w:rPr>
          <w:b/>
          <w:bCs/>
        </w:rPr>
        <w:lastRenderedPageBreak/>
        <w:t>4771</w:t>
      </w:r>
      <w:r w:rsidRPr="00411DC2">
        <w:t xml:space="preserve"> </w:t>
      </w:r>
      <w:r w:rsidR="008C0B94">
        <w:t>R</w:t>
      </w:r>
      <w:r w:rsidRPr="00411DC2">
        <w:t>õiva</w:t>
      </w:r>
      <w:r w:rsidR="008C0B94">
        <w:t>ste</w:t>
      </w:r>
      <w:r w:rsidRPr="00411DC2">
        <w:t xml:space="preserve"> jaemüük</w:t>
      </w:r>
      <w:r>
        <w:t>,</w:t>
      </w:r>
      <w:r w:rsidRPr="00411DC2">
        <w:t xml:space="preserve"> </w:t>
      </w:r>
    </w:p>
    <w:p w14:paraId="173574D8" w14:textId="77777777" w:rsidR="008C0B94" w:rsidRDefault="008C0B94" w:rsidP="000F1D64">
      <w:pPr>
        <w:pStyle w:val="Loendilik"/>
        <w:numPr>
          <w:ilvl w:val="0"/>
          <w:numId w:val="46"/>
        </w:numPr>
        <w:spacing w:line="360" w:lineRule="auto"/>
      </w:pPr>
      <w:r w:rsidRPr="009910E0">
        <w:rPr>
          <w:b/>
          <w:bCs/>
        </w:rPr>
        <w:t>479</w:t>
      </w:r>
      <w:r w:rsidRPr="003818B0">
        <w:t xml:space="preserve"> </w:t>
      </w:r>
      <w:r w:rsidRPr="00297404">
        <w:t>Jaemüügiga seotud vahendusteenus</w:t>
      </w:r>
      <w:r>
        <w:t xml:space="preserve"> (kaugmüük)</w:t>
      </w:r>
      <w:r w:rsidRPr="00297404">
        <w:t>.</w:t>
      </w:r>
    </w:p>
    <w:p w14:paraId="7E07FF0C" w14:textId="77777777" w:rsidR="0003558E" w:rsidRPr="00AE6C34" w:rsidRDefault="0003558E" w:rsidP="0003558E"/>
    <w:p w14:paraId="11673FF8" w14:textId="77777777" w:rsidR="003818B0" w:rsidRPr="003818B0" w:rsidRDefault="003818B0" w:rsidP="003818B0"/>
    <w:p w14:paraId="1B0224B9" w14:textId="77777777" w:rsidR="008153BD" w:rsidRDefault="008153BD">
      <w:pPr>
        <w:rPr>
          <w:rFonts w:asciiTheme="majorHAnsi" w:eastAsiaTheme="majorEastAsia" w:hAnsiTheme="majorHAnsi" w:cstheme="majorBidi"/>
          <w:color w:val="0F4761" w:themeColor="accent1" w:themeShade="BF"/>
          <w:sz w:val="32"/>
          <w:szCs w:val="32"/>
        </w:rPr>
      </w:pPr>
      <w:r>
        <w:br w:type="page"/>
      </w:r>
    </w:p>
    <w:p w14:paraId="772AD003" w14:textId="171A560B" w:rsidR="004D7938" w:rsidRDefault="00C2303D" w:rsidP="003E401E">
      <w:pPr>
        <w:pStyle w:val="Pealkiri2"/>
      </w:pPr>
      <w:bookmarkStart w:id="53" w:name="_Toc207966907"/>
      <w:r>
        <w:lastRenderedPageBreak/>
        <w:t xml:space="preserve">Andmepõhised </w:t>
      </w:r>
      <w:r w:rsidR="00B42E71">
        <w:t xml:space="preserve">potentsiaalsete ettevõte </w:t>
      </w:r>
      <w:r w:rsidR="001145DB">
        <w:t>indik</w:t>
      </w:r>
      <w:r w:rsidR="006D1563">
        <w:t xml:space="preserve">aatorid ja </w:t>
      </w:r>
      <w:r w:rsidR="00447672">
        <w:t xml:space="preserve">turule lastude koguste </w:t>
      </w:r>
      <w:r>
        <w:t>aruanded</w:t>
      </w:r>
      <w:bookmarkEnd w:id="53"/>
    </w:p>
    <w:p w14:paraId="761E354E" w14:textId="77777777" w:rsidR="002E4DB1" w:rsidRDefault="002E4DB1" w:rsidP="00447672">
      <w:pPr>
        <w:pStyle w:val="Pealkiri3"/>
      </w:pPr>
      <w:bookmarkStart w:id="54" w:name="_Toc207966908"/>
      <w:r>
        <w:t>Täiendavate andmeallikate kasutamine potentsiaalsete pakendiettevõtete ja nende turule lastud koguste tuvastamisel</w:t>
      </w:r>
      <w:bookmarkEnd w:id="54"/>
    </w:p>
    <w:p w14:paraId="7FEFF80E" w14:textId="658730FF" w:rsidR="002E4DB1" w:rsidRDefault="00EC151B" w:rsidP="002E4DB1">
      <w:r>
        <w:fldChar w:fldCharType="begin"/>
      </w:r>
      <w:r>
        <w:instrText xml:space="preserve"> REF _Ref207545252 \h </w:instrText>
      </w:r>
      <w:r>
        <w:fldChar w:fldCharType="separate"/>
      </w:r>
      <w:r>
        <w:t xml:space="preserve">Tabel </w:t>
      </w:r>
      <w:r>
        <w:rPr>
          <w:noProof/>
        </w:rPr>
        <w:t>2</w:t>
      </w:r>
      <w:r>
        <w:fldChar w:fldCharType="end"/>
      </w:r>
      <w:r>
        <w:t xml:space="preserve"> </w:t>
      </w:r>
      <w:r w:rsidR="002E4DB1">
        <w:t>andmeallikaid ristkasutades saaks koostada potentsiaalsete pakendiettevõtete nimekirjad.</w:t>
      </w:r>
      <w:r w:rsidR="002E4DB1" w:rsidRPr="008C530A">
        <w:t xml:space="preserve"> </w:t>
      </w:r>
      <w:r w:rsidR="002E4DB1">
        <w:t>Täpsemalt tasuks tähelepanu pöörata järgmiste andmevoogude ristkasutamisele:</w:t>
      </w:r>
    </w:p>
    <w:p w14:paraId="340C21B4" w14:textId="77777777" w:rsidR="002E4DB1" w:rsidRDefault="002E4DB1" w:rsidP="000F1D64">
      <w:pPr>
        <w:pStyle w:val="Loendilik"/>
        <w:numPr>
          <w:ilvl w:val="0"/>
          <w:numId w:val="30"/>
        </w:numPr>
      </w:pPr>
      <w:r w:rsidRPr="00C36EB9">
        <w:rPr>
          <w:b/>
          <w:bCs/>
        </w:rPr>
        <w:t>tolli- ja väliskaubanduse andmed</w:t>
      </w:r>
      <w:r w:rsidRPr="008C530A">
        <w:t xml:space="preserve"> (tollideklaratsioonid ning Intrastat lähetamised)</w:t>
      </w:r>
      <w:r>
        <w:t>;</w:t>
      </w:r>
      <w:r w:rsidRPr="008C530A">
        <w:t xml:space="preserve"> </w:t>
      </w:r>
    </w:p>
    <w:p w14:paraId="5075D087" w14:textId="632E3600" w:rsidR="002E4DB1" w:rsidRDefault="002E4DB1" w:rsidP="000F1D64">
      <w:pPr>
        <w:pStyle w:val="Loendilik"/>
        <w:numPr>
          <w:ilvl w:val="0"/>
          <w:numId w:val="30"/>
        </w:numPr>
      </w:pPr>
      <w:r w:rsidRPr="00C36EB9">
        <w:rPr>
          <w:b/>
          <w:bCs/>
        </w:rPr>
        <w:t>sektoripõhised eriregistrid ja teated</w:t>
      </w:r>
      <w:r w:rsidRPr="008C530A">
        <w:t xml:space="preserve"> (Eesti Pandipakend, PCN</w:t>
      </w:r>
      <w:r w:rsidR="008F5AFD">
        <w:t xml:space="preserve"> (</w:t>
      </w:r>
      <w:r w:rsidR="008F5AFD" w:rsidRPr="000A6A9D">
        <w:rPr>
          <w:i/>
          <w:iCs/>
        </w:rPr>
        <w:t>Poi</w:t>
      </w:r>
      <w:r w:rsidR="000A6A9D" w:rsidRPr="000A6A9D">
        <w:rPr>
          <w:i/>
          <w:iCs/>
        </w:rPr>
        <w:t>son Centre Notifications</w:t>
      </w:r>
      <w:r w:rsidR="000A6A9D">
        <w:t xml:space="preserve">) </w:t>
      </w:r>
      <w:r w:rsidRPr="008C530A">
        <w:t>teated, toiduga kokkupuutuvate materjalide teavitused Põllumajandus- ja Toiduametile, puidust pakkematerjali ISPM-15 kontrolli info)</w:t>
      </w:r>
      <w:r>
        <w:t>;</w:t>
      </w:r>
    </w:p>
    <w:p w14:paraId="52CDB896" w14:textId="77777777" w:rsidR="002E4DB1" w:rsidRDefault="002E4DB1" w:rsidP="000F1D64">
      <w:pPr>
        <w:pStyle w:val="Loendilik"/>
        <w:numPr>
          <w:ilvl w:val="0"/>
          <w:numId w:val="30"/>
        </w:numPr>
      </w:pPr>
      <w:r w:rsidRPr="00C36EB9">
        <w:rPr>
          <w:b/>
          <w:bCs/>
        </w:rPr>
        <w:t>maksustamise ja muude aruandluste metaandmed</w:t>
      </w:r>
      <w:r w:rsidRPr="008C530A">
        <w:t xml:space="preserve"> (pakendiaktsiisi deklaratsioonid e-MTAs, Statistikaameti muude küsitluste valimid, suurettevõtete CSRD/ESRS E5 avaldused). </w:t>
      </w:r>
    </w:p>
    <w:p w14:paraId="7A0613BF" w14:textId="11BBB582" w:rsidR="007012C5" w:rsidRDefault="002E4DB1" w:rsidP="002E4DB1">
      <w:r w:rsidRPr="00C36EB9">
        <w:rPr>
          <w:b/>
          <w:bCs/>
        </w:rPr>
        <w:t>Samm 1</w:t>
      </w:r>
      <w:r>
        <w:t xml:space="preserve"> </w:t>
      </w:r>
      <w:r w:rsidR="007012C5">
        <w:t xml:space="preserve">– Kõigepealt tuleks Äriregistri EMTAK koodide, tolli impordi- ja ekspordideklaratsioonidel ja Intrastati saabumiste ja lähetamiste andmetes esinevate CN koodide põhjal tuvastada, millised ettevõted võiksid olla potentsiaalsed </w:t>
      </w:r>
      <w:r w:rsidR="002545EB">
        <w:t>pakendi</w:t>
      </w:r>
      <w:r w:rsidR="007012C5">
        <w:t xml:space="preserve"> ettevõtted</w:t>
      </w:r>
      <w:r w:rsidR="002545EB">
        <w:t xml:space="preserve">. </w:t>
      </w:r>
      <w:r w:rsidR="007012C5">
        <w:t>Huvipakkuvad EMTAK koodid said kaardistatud peatükis “</w:t>
      </w:r>
      <w:r w:rsidR="007012C5">
        <w:fldChar w:fldCharType="begin"/>
      </w:r>
      <w:r w:rsidR="007012C5">
        <w:instrText xml:space="preserve"> REF _Ref207550535 \h </w:instrText>
      </w:r>
      <w:r w:rsidR="007012C5">
        <w:fldChar w:fldCharType="separate"/>
      </w:r>
      <w:r w:rsidR="007012C5" w:rsidRPr="003818B0">
        <w:t>EMTAK</w:t>
      </w:r>
      <w:r w:rsidR="007012C5" w:rsidRPr="003818B0">
        <w:noBreakHyphen/>
        <w:t xml:space="preserve">koodide soovituslik „katvuspakett“ </w:t>
      </w:r>
      <w:r w:rsidR="007012C5">
        <w:t xml:space="preserve">pakendi ja </w:t>
      </w:r>
      <w:r w:rsidR="007012C5" w:rsidRPr="003818B0">
        <w:t>probleemtoodete kaupa</w:t>
      </w:r>
      <w:r w:rsidR="007012C5">
        <w:fldChar w:fldCharType="end"/>
      </w:r>
      <w:r w:rsidR="007012C5">
        <w:t>„.</w:t>
      </w:r>
    </w:p>
    <w:p w14:paraId="392F41C3" w14:textId="3C252818" w:rsidR="002E4DB1" w:rsidRPr="008C530A" w:rsidRDefault="007012C5" w:rsidP="002E4DB1">
      <w:r w:rsidRPr="007012C5">
        <w:rPr>
          <w:b/>
          <w:bCs/>
        </w:rPr>
        <w:t>Samm 2</w:t>
      </w:r>
      <w:r>
        <w:t xml:space="preserve"> </w:t>
      </w:r>
      <w:r w:rsidR="005865B2">
        <w:t>–</w:t>
      </w:r>
      <w:r>
        <w:t xml:space="preserve"> </w:t>
      </w:r>
      <w:r w:rsidR="005865B2">
        <w:t>Tabelis 2 n</w:t>
      </w:r>
      <w:r w:rsidR="002E4DB1">
        <w:t xml:space="preserve">imetatud andmeallikates olevad andmed tuleks omavahel ühendada, kas </w:t>
      </w:r>
      <w:r w:rsidR="002E4DB1" w:rsidRPr="008C530A">
        <w:t xml:space="preserve">äriregistri koodi/registrinumbri või tolli EORI järgi, </w:t>
      </w:r>
      <w:r w:rsidR="002E4DB1">
        <w:t xml:space="preserve">nii </w:t>
      </w:r>
      <w:r w:rsidR="002E4DB1" w:rsidRPr="008C530A">
        <w:t>et iga ettevõtt</w:t>
      </w:r>
      <w:r w:rsidR="002E4DB1">
        <w:t>e lõikes oleks</w:t>
      </w:r>
      <w:r w:rsidR="002E4DB1" w:rsidRPr="008C530A">
        <w:t xml:space="preserve"> ridade kaupa on näha, millistest allikatest ta “jälgi” jätab.</w:t>
      </w:r>
    </w:p>
    <w:p w14:paraId="64FAA590" w14:textId="0AAC7BF7" w:rsidR="002E4DB1" w:rsidRDefault="002E4DB1" w:rsidP="002E4DB1">
      <w:r w:rsidRPr="00C36EB9">
        <w:rPr>
          <w:b/>
          <w:bCs/>
        </w:rPr>
        <w:t xml:space="preserve">Samm </w:t>
      </w:r>
      <w:r w:rsidR="007012C5">
        <w:rPr>
          <w:b/>
          <w:bCs/>
        </w:rPr>
        <w:t>3</w:t>
      </w:r>
      <w:r>
        <w:t xml:space="preserve"> - Kokku koondatud</w:t>
      </w:r>
      <w:r w:rsidRPr="008C530A">
        <w:t xml:space="preserve"> </w:t>
      </w:r>
      <w:r>
        <w:t>andmetele tuleks</w:t>
      </w:r>
      <w:r w:rsidRPr="008C530A">
        <w:t xml:space="preserve"> rakenda</w:t>
      </w:r>
      <w:r>
        <w:t>da</w:t>
      </w:r>
      <w:r w:rsidRPr="008C530A">
        <w:t xml:space="preserve"> reegli- ja skooripõhine tuvastusloogika. Tugevateks signaalideks </w:t>
      </w:r>
      <w:r>
        <w:t xml:space="preserve">saab pidada </w:t>
      </w:r>
      <w:r w:rsidRPr="008C530A">
        <w:t>kandeid, mis viitavad otseselt pakendatud kaubavoole</w:t>
      </w:r>
      <w:r>
        <w:t xml:space="preserve"> nagu näiteks</w:t>
      </w:r>
      <w:r w:rsidRPr="008C530A">
        <w:t xml:space="preserve">: </w:t>
      </w:r>
    </w:p>
    <w:p w14:paraId="7EAE6957" w14:textId="4DEF564A" w:rsidR="002E4DB1" w:rsidRDefault="002E4DB1" w:rsidP="000F1D64">
      <w:pPr>
        <w:pStyle w:val="Loendilik"/>
        <w:numPr>
          <w:ilvl w:val="0"/>
          <w:numId w:val="31"/>
        </w:numPr>
      </w:pPr>
      <w:r w:rsidRPr="001509CA">
        <w:rPr>
          <w:b/>
          <w:bCs/>
        </w:rPr>
        <w:t>tollideklaratsioonidel deklareeritud pakendite arv ja tüüp</w:t>
      </w:r>
      <w:r w:rsidRPr="008C530A">
        <w:t xml:space="preserve"> (DE 6/9</w:t>
      </w:r>
      <w:r w:rsidR="00D919B4">
        <w:t xml:space="preserve"> (pakendiliik)</w:t>
      </w:r>
      <w:r w:rsidRPr="008C530A">
        <w:t>,</w:t>
      </w:r>
      <w:r w:rsidR="005C4934">
        <w:t>DE</w:t>
      </w:r>
      <w:r w:rsidRPr="008C530A">
        <w:t xml:space="preserve"> 6/10</w:t>
      </w:r>
      <w:r w:rsidR="00D919B4">
        <w:t xml:space="preserve"> (</w:t>
      </w:r>
      <w:r w:rsidR="005C4934">
        <w:t>pakendite arv)</w:t>
      </w:r>
      <w:r w:rsidRPr="008C530A">
        <w:t xml:space="preserve">) koos järjepidevalt suure bruto/netomassiga; </w:t>
      </w:r>
    </w:p>
    <w:p w14:paraId="040C1B41" w14:textId="77777777" w:rsidR="002E4DB1" w:rsidRDefault="002E4DB1" w:rsidP="000F1D64">
      <w:pPr>
        <w:pStyle w:val="Loendilik"/>
        <w:numPr>
          <w:ilvl w:val="0"/>
          <w:numId w:val="31"/>
        </w:numPr>
      </w:pPr>
      <w:r w:rsidRPr="001509CA">
        <w:rPr>
          <w:b/>
          <w:bCs/>
        </w:rPr>
        <w:t>regulaarne Intrastat lähetus netomassi ja lisamõõtühikutega tooterühmades</w:t>
      </w:r>
      <w:r w:rsidRPr="008C530A">
        <w:t xml:space="preserve">, </w:t>
      </w:r>
      <w:r w:rsidRPr="001509CA">
        <w:rPr>
          <w:b/>
          <w:bCs/>
        </w:rPr>
        <w:t>kus pakend on vältimatu</w:t>
      </w:r>
      <w:r w:rsidRPr="008C530A">
        <w:t xml:space="preserve"> (toit/joogid, kosmeetika, detergendid, elektroonika)</w:t>
      </w:r>
      <w:r>
        <w:t xml:space="preserve">. </w:t>
      </w:r>
      <w:r w:rsidRPr="001509CA">
        <w:t>Oluline piirang, mida peab arvestama on see, et</w:t>
      </w:r>
      <w:r w:rsidRPr="001509CA">
        <w:rPr>
          <w:b/>
          <w:bCs/>
        </w:rPr>
        <w:t xml:space="preserve"> </w:t>
      </w:r>
      <w:r w:rsidRPr="004D7938">
        <w:t xml:space="preserve">Intrastat mõõdab </w:t>
      </w:r>
      <w:r w:rsidRPr="001509CA">
        <w:t>füüsilist liikumist liikmesriikide vahel, mitte õiguslikku „turule laskmist“. Statistika ei välista hilisemat re</w:t>
      </w:r>
      <w:r w:rsidRPr="001509CA">
        <w:noBreakHyphen/>
        <w:t>ekspordi müüki teise riiki, töötlemiseks saabunud kaupu, ladustamist ja hilisemat väljaliikumist, erisusi (tagastused, kolmnurkkaubandus jne). Seega vajab „Eestis turule lastud“ kogus korrektsioone;</w:t>
      </w:r>
    </w:p>
    <w:p w14:paraId="5F7E4EC6" w14:textId="77777777" w:rsidR="002E4DB1" w:rsidRDefault="002E4DB1" w:rsidP="000F1D64">
      <w:pPr>
        <w:pStyle w:val="Loendilik"/>
        <w:numPr>
          <w:ilvl w:val="0"/>
          <w:numId w:val="31"/>
        </w:numPr>
      </w:pPr>
      <w:r w:rsidRPr="00C36EB9">
        <w:rPr>
          <w:b/>
          <w:bCs/>
        </w:rPr>
        <w:t>liikmelisus või igakuine aruandlus Eesti Pandipakendis</w:t>
      </w:r>
      <w:r w:rsidRPr="008C530A">
        <w:t xml:space="preserve">; </w:t>
      </w:r>
    </w:p>
    <w:p w14:paraId="0BA0EAAF" w14:textId="77777777" w:rsidR="002E4DB1" w:rsidRDefault="002E4DB1" w:rsidP="000F1D64">
      <w:pPr>
        <w:pStyle w:val="Loendilik"/>
        <w:numPr>
          <w:ilvl w:val="0"/>
          <w:numId w:val="31"/>
        </w:numPr>
      </w:pPr>
      <w:r w:rsidRPr="00C36EB9">
        <w:rPr>
          <w:b/>
          <w:bCs/>
        </w:rPr>
        <w:t>PCN-teadete esitamine</w:t>
      </w:r>
      <w:r w:rsidRPr="008C530A">
        <w:t xml:space="preserve"> (mille vorm nõuab segu pakendi tüübi ja suuruse kirjeldamist); </w:t>
      </w:r>
    </w:p>
    <w:p w14:paraId="3757EC81" w14:textId="336793EB" w:rsidR="002E4DB1" w:rsidRDefault="002E4DB1" w:rsidP="000F1D64">
      <w:pPr>
        <w:pStyle w:val="Loendilik"/>
        <w:numPr>
          <w:ilvl w:val="0"/>
          <w:numId w:val="31"/>
        </w:numPr>
      </w:pPr>
      <w:r w:rsidRPr="00C36EB9">
        <w:rPr>
          <w:b/>
          <w:bCs/>
        </w:rPr>
        <w:lastRenderedPageBreak/>
        <w:t>TKM-teatise olemasolu</w:t>
      </w:r>
      <w:r w:rsidRPr="008C530A">
        <w:t xml:space="preserve"> (DoC</w:t>
      </w:r>
      <w:r w:rsidR="00520842">
        <w:t xml:space="preserve"> (vastavus- ja kooskõlastusdeklaratsioon)</w:t>
      </w:r>
      <w:r w:rsidRPr="008C530A">
        <w:t xml:space="preserve"> kohustus tähendab, et ettevõte toob turule </w:t>
      </w:r>
      <w:r w:rsidR="00BB1454">
        <w:t>toiduga</w:t>
      </w:r>
      <w:r w:rsidRPr="008C530A">
        <w:t xml:space="preserve"> kokkupuutuvaid </w:t>
      </w:r>
      <w:r w:rsidR="00BB1454">
        <w:t>pakendeid</w:t>
      </w:r>
      <w:r w:rsidRPr="008C530A">
        <w:t xml:space="preserve">); </w:t>
      </w:r>
    </w:p>
    <w:p w14:paraId="4318DBCB" w14:textId="77777777" w:rsidR="002E4DB1" w:rsidRDefault="002E4DB1" w:rsidP="000F1D64">
      <w:pPr>
        <w:pStyle w:val="Loendilik"/>
        <w:numPr>
          <w:ilvl w:val="0"/>
          <w:numId w:val="31"/>
        </w:numPr>
      </w:pPr>
      <w:r w:rsidRPr="00C36EB9">
        <w:rPr>
          <w:b/>
          <w:bCs/>
        </w:rPr>
        <w:t>korduvad ISPM-15 nõuetele vastavad saadetised</w:t>
      </w:r>
      <w:r w:rsidRPr="008C530A">
        <w:t xml:space="preserve"> (puitpakend/</w:t>
      </w:r>
      <w:r>
        <w:t>kaubaalused</w:t>
      </w:r>
      <w:r w:rsidRPr="008C530A">
        <w:t xml:space="preserve"> viitavad mahukale füüsilisele kaubavoole);</w:t>
      </w:r>
    </w:p>
    <w:p w14:paraId="2BB4C6CD" w14:textId="77777777" w:rsidR="002E4DB1" w:rsidRDefault="002E4DB1" w:rsidP="000F1D64">
      <w:pPr>
        <w:pStyle w:val="Loendilik"/>
        <w:numPr>
          <w:ilvl w:val="0"/>
          <w:numId w:val="31"/>
        </w:numPr>
      </w:pPr>
      <w:r w:rsidRPr="00C36EB9">
        <w:rPr>
          <w:b/>
          <w:bCs/>
        </w:rPr>
        <w:t>pakendiaktsiisi deklaratsioonide ajalugu</w:t>
      </w:r>
      <w:r w:rsidRPr="008C530A">
        <w:t xml:space="preserve">. </w:t>
      </w:r>
    </w:p>
    <w:p w14:paraId="513B67F6" w14:textId="59591EA2" w:rsidR="002E4DB1" w:rsidRPr="008C530A" w:rsidRDefault="002E4DB1" w:rsidP="002E4DB1">
      <w:r w:rsidRPr="00C36EB9">
        <w:rPr>
          <w:b/>
          <w:bCs/>
        </w:rPr>
        <w:t xml:space="preserve">Samm </w:t>
      </w:r>
      <w:r w:rsidR="007012C5">
        <w:rPr>
          <w:b/>
          <w:bCs/>
        </w:rPr>
        <w:t>4</w:t>
      </w:r>
      <w:r>
        <w:t xml:space="preserve"> - </w:t>
      </w:r>
      <w:r w:rsidRPr="008C530A">
        <w:t>N</w:t>
      </w:r>
      <w:r>
        <w:t>imetatud tunnustest tuleks</w:t>
      </w:r>
      <w:r w:rsidRPr="008C530A">
        <w:t xml:space="preserve"> moodusta skoor, kus iga tugev signaal annab suure kaalu ning nõrgemad “indikaatorid” (nt Statistikaameti valimisse kuulumine muudes kaubavoogude uuringutes või CSRD/ESRS E5 kvantnäitajate raporteerimine) lisavad väiksema </w:t>
      </w:r>
      <w:r>
        <w:t>kaalu</w:t>
      </w:r>
      <w:r w:rsidRPr="008C530A">
        <w:t>.</w:t>
      </w:r>
    </w:p>
    <w:p w14:paraId="6F1018C3" w14:textId="63DB5E77" w:rsidR="002E4DB1" w:rsidRPr="008C530A" w:rsidRDefault="002E4DB1" w:rsidP="002E4DB1">
      <w:r w:rsidRPr="00C968CD">
        <w:rPr>
          <w:b/>
          <w:bCs/>
        </w:rPr>
        <w:t xml:space="preserve">Samm </w:t>
      </w:r>
      <w:r w:rsidR="007012C5">
        <w:rPr>
          <w:b/>
          <w:bCs/>
        </w:rPr>
        <w:t>5</w:t>
      </w:r>
      <w:r>
        <w:t xml:space="preserve"> - </w:t>
      </w:r>
      <w:r w:rsidRPr="008C530A">
        <w:t xml:space="preserve">Järgmisena </w:t>
      </w:r>
      <w:r>
        <w:t>oleks vaja kokku kogutud andmete põhjal välja valida „kõrge pakendi potentsiaaliga“ ettevõtted. Selleks tuleb võrrelda kokku kogutud andmete</w:t>
      </w:r>
      <w:r w:rsidRPr="008C530A">
        <w:t xml:space="preserve"> koond</w:t>
      </w:r>
      <w:r>
        <w:t>it</w:t>
      </w:r>
      <w:r w:rsidRPr="008C530A">
        <w:t xml:space="preserve"> PAKISe registreeringu ja aruandluse staatusega ning, kui võimalik, TKO-de liikmelis</w:t>
      </w:r>
      <w:r>
        <w:t>use</w:t>
      </w:r>
      <w:r w:rsidRPr="008C530A">
        <w:t xml:space="preserve"> nimekirjadega. Kui ettevõttel on </w:t>
      </w:r>
      <w:r>
        <w:t xml:space="preserve">koondatud allikate põhjal </w:t>
      </w:r>
      <w:r w:rsidRPr="008C530A">
        <w:t xml:space="preserve">tugevad pakendisignaalid, kuid PAKISes puudub registreering või aruanne, </w:t>
      </w:r>
      <w:r>
        <w:t>tuleks see märgistada</w:t>
      </w:r>
      <w:r w:rsidRPr="008C530A">
        <w:t xml:space="preserve"> “</w:t>
      </w:r>
      <w:r w:rsidRPr="00C968CD">
        <w:rPr>
          <w:b/>
          <w:bCs/>
        </w:rPr>
        <w:t>kõrge riskiga kandidaadiks</w:t>
      </w:r>
      <w:r w:rsidRPr="008C530A">
        <w:t>”. Kui ettevõttel on PAKISes kanne, aga toll</w:t>
      </w:r>
      <w:r>
        <w:t>i</w:t>
      </w:r>
      <w:r w:rsidRPr="008C530A">
        <w:t>/Intrastat</w:t>
      </w:r>
      <w:r>
        <w:t>i</w:t>
      </w:r>
      <w:r w:rsidRPr="008C530A">
        <w:t xml:space="preserve"> </w:t>
      </w:r>
      <w:r>
        <w:t xml:space="preserve">andmed </w:t>
      </w:r>
      <w:r w:rsidRPr="008C530A">
        <w:t>näita</w:t>
      </w:r>
      <w:r>
        <w:t>vad</w:t>
      </w:r>
      <w:r w:rsidRPr="008C530A">
        <w:t xml:space="preserve"> kordades suuremat kaubavoolu kui aruandes deklareeritud kogused eeldaksid, </w:t>
      </w:r>
      <w:r>
        <w:t>tuleks see märgistada</w:t>
      </w:r>
      <w:r w:rsidRPr="008C530A">
        <w:t xml:space="preserve"> “</w:t>
      </w:r>
      <w:r w:rsidRPr="00C968CD">
        <w:rPr>
          <w:b/>
          <w:bCs/>
        </w:rPr>
        <w:t>mahuline anomaalia</w:t>
      </w:r>
      <w:r w:rsidRPr="008C530A">
        <w:t>”. Kui ettevõte on E</w:t>
      </w:r>
      <w:r w:rsidR="00520842">
        <w:t>esti Pandipakendi</w:t>
      </w:r>
      <w:r w:rsidRPr="008C530A">
        <w:t xml:space="preserve"> aruandluses, kuid PAKISes puudub (või vastupidi), </w:t>
      </w:r>
      <w:r>
        <w:t>tuleks see märgistada</w:t>
      </w:r>
      <w:r w:rsidRPr="008C530A">
        <w:t xml:space="preserve"> “</w:t>
      </w:r>
      <w:r w:rsidRPr="00C968CD">
        <w:rPr>
          <w:b/>
          <w:bCs/>
        </w:rPr>
        <w:t>ristkatvuse lünk</w:t>
      </w:r>
      <w:r w:rsidRPr="008C530A">
        <w:t>”. PCN/TKM olemasolu ilma PAKISe</w:t>
      </w:r>
      <w:r>
        <w:t xml:space="preserve"> kirjeta</w:t>
      </w:r>
      <w:r w:rsidRPr="008C530A">
        <w:t xml:space="preserve"> on hea signaal “tarbekemikaalide/toidupakendiga seotuse” kohta – </w:t>
      </w:r>
      <w:r>
        <w:t xml:space="preserve"> sellised ettevõtted tuleks märgistada</w:t>
      </w:r>
      <w:r w:rsidRPr="008C530A">
        <w:t xml:space="preserve"> “</w:t>
      </w:r>
      <w:r w:rsidRPr="00FD5B02">
        <w:rPr>
          <w:b/>
          <w:bCs/>
        </w:rPr>
        <w:t>sektori spetsiifiline risk</w:t>
      </w:r>
      <w:r w:rsidRPr="008C530A">
        <w:t>”.</w:t>
      </w:r>
    </w:p>
    <w:p w14:paraId="5792ED38" w14:textId="7CB1737B" w:rsidR="002E4DB1" w:rsidRPr="008C530A" w:rsidRDefault="002E4DB1" w:rsidP="002E4DB1">
      <w:r w:rsidRPr="000B62B4">
        <w:rPr>
          <w:b/>
          <w:bCs/>
        </w:rPr>
        <w:t xml:space="preserve">Samm </w:t>
      </w:r>
      <w:r w:rsidR="007012C5">
        <w:rPr>
          <w:b/>
          <w:bCs/>
        </w:rPr>
        <w:t>6</w:t>
      </w:r>
      <w:r>
        <w:t xml:space="preserve"> - </w:t>
      </w:r>
      <w:r w:rsidRPr="008C530A">
        <w:t>Kvaliteedi ja valepositii</w:t>
      </w:r>
      <w:r w:rsidR="00B86350">
        <w:t>vsete</w:t>
      </w:r>
      <w:r w:rsidRPr="008C530A">
        <w:t xml:space="preserve"> vähendamiseks </w:t>
      </w:r>
      <w:r>
        <w:t>oleks vaja paika panna</w:t>
      </w:r>
      <w:r w:rsidRPr="008C530A">
        <w:t xml:space="preserve"> ärireeglid, mis arvestavad </w:t>
      </w:r>
      <w:r>
        <w:t xml:space="preserve">ka </w:t>
      </w:r>
      <w:r w:rsidRPr="008C530A">
        <w:t xml:space="preserve">erandeid. </w:t>
      </w:r>
      <w:r>
        <w:t xml:space="preserve">Näiteks </w:t>
      </w:r>
      <w:r w:rsidRPr="008C530A">
        <w:t xml:space="preserve">ISPM-15 ainuüksi ei tõesta pakendiettevõtja staatust, seega </w:t>
      </w:r>
      <w:r w:rsidR="00E200B3">
        <w:t xml:space="preserve">tuleks </w:t>
      </w:r>
      <w:r w:rsidRPr="008C530A">
        <w:t>nõu</w:t>
      </w:r>
      <w:r w:rsidR="00E200B3">
        <w:t>d</w:t>
      </w:r>
      <w:r w:rsidRPr="008C530A">
        <w:t>a ISPM-15 signaalile vähemalt üht kaasuvat tugevat signaali (nt tolli</w:t>
      </w:r>
      <w:r>
        <w:t>deklaratsioonidel on pakendi väli täidetud</w:t>
      </w:r>
      <w:r w:rsidRPr="008C530A">
        <w:t xml:space="preserve"> või Intrastati järjepidev lähetus). Sama kehtib Statistikaameti valimisse kuulumise kohta – seda </w:t>
      </w:r>
      <w:r w:rsidR="00D325F2">
        <w:t xml:space="preserve">tuleks kasutada </w:t>
      </w:r>
      <w:r w:rsidRPr="008C530A">
        <w:t xml:space="preserve">ainult toetava indikaatorina. </w:t>
      </w:r>
      <w:r>
        <w:t>Samuti tuleb andmete puhul alati k</w:t>
      </w:r>
      <w:r w:rsidRPr="008C530A">
        <w:t>aalu</w:t>
      </w:r>
      <w:r>
        <w:t>da</w:t>
      </w:r>
      <w:r w:rsidRPr="008C530A">
        <w:t xml:space="preserve"> hooajalisust: </w:t>
      </w:r>
      <w:r>
        <w:t>andmeid tuleks võrrelda nii</w:t>
      </w:r>
      <w:r w:rsidRPr="008C530A">
        <w:t xml:space="preserve"> kvartalite </w:t>
      </w:r>
      <w:r>
        <w:t>kui ka</w:t>
      </w:r>
      <w:r w:rsidRPr="008C530A">
        <w:t xml:space="preserve"> aastate lõikes, et vältida ühekordse projekti tõttu tekkinud “müra”.</w:t>
      </w:r>
    </w:p>
    <w:p w14:paraId="3AA36B44" w14:textId="0690D3AF" w:rsidR="002E4DB1" w:rsidRPr="008C530A" w:rsidRDefault="002E4DB1" w:rsidP="002E4DB1">
      <w:r w:rsidRPr="00FD5B02">
        <w:rPr>
          <w:b/>
          <w:bCs/>
        </w:rPr>
        <w:t xml:space="preserve">Samm </w:t>
      </w:r>
      <w:r w:rsidR="007012C5">
        <w:rPr>
          <w:b/>
          <w:bCs/>
        </w:rPr>
        <w:t>7</w:t>
      </w:r>
      <w:r>
        <w:t xml:space="preserve"> - Tulemuse kvaliteeti saaks t</w:t>
      </w:r>
      <w:r w:rsidRPr="008C530A">
        <w:t xml:space="preserve">äiendavalt </w:t>
      </w:r>
      <w:r>
        <w:t>parandada</w:t>
      </w:r>
      <w:r w:rsidRPr="008C530A">
        <w:t xml:space="preserve"> </w:t>
      </w:r>
      <w:r>
        <w:t>„</w:t>
      </w:r>
      <w:r w:rsidRPr="008C530A">
        <w:t>spetsiifiliste sõeladega</w:t>
      </w:r>
      <w:r>
        <w:t>“</w:t>
      </w:r>
      <w:r w:rsidRPr="008C530A">
        <w:t xml:space="preserve">. Näiteks koostöös statistika ja tolliga </w:t>
      </w:r>
      <w:r>
        <w:t>saaks kokku leppida</w:t>
      </w:r>
      <w:r w:rsidRPr="008C530A">
        <w:t xml:space="preserve"> tooterühmapõhised CN-koodipaketid, mille puhul on pakend praktiliselt vältimatu</w:t>
      </w:r>
      <w:r>
        <w:t>. Sellistele tooterühmadele saaks omistada</w:t>
      </w:r>
      <w:r w:rsidRPr="008C530A">
        <w:t xml:space="preserve"> kõrgem</w:t>
      </w:r>
      <w:r>
        <w:t>a</w:t>
      </w:r>
      <w:r w:rsidRPr="008C530A">
        <w:t xml:space="preserve"> kaal</w:t>
      </w:r>
      <w:r>
        <w:t>u. Samuti saaks l</w:t>
      </w:r>
      <w:r w:rsidRPr="008C530A">
        <w:t>isa</w:t>
      </w:r>
      <w:r>
        <w:t>da</w:t>
      </w:r>
      <w:r w:rsidRPr="008C530A">
        <w:t xml:space="preserve"> reegl</w:t>
      </w:r>
      <w:r>
        <w:t>i</w:t>
      </w:r>
      <w:r w:rsidRPr="008C530A">
        <w:t>, mis võrdleb tolli paken</w:t>
      </w:r>
      <w:r>
        <w:t>di väljadel</w:t>
      </w:r>
      <w:r w:rsidRPr="008C530A">
        <w:t xml:space="preserve"> deklareeritud ühikute mahtu PAKISe</w:t>
      </w:r>
      <w:r w:rsidR="00E866D0">
        <w:t>s</w:t>
      </w:r>
      <w:r w:rsidRPr="008C530A">
        <w:t xml:space="preserve"> deklareeritud pakendimassiga samas kvartalis. E</w:t>
      </w:r>
      <w:r w:rsidR="00E200B3">
        <w:t>esti Pandipakendi</w:t>
      </w:r>
      <w:r w:rsidRPr="008C530A">
        <w:t xml:space="preserve"> puhul </w:t>
      </w:r>
      <w:r>
        <w:t xml:space="preserve">saaks </w:t>
      </w:r>
      <w:r w:rsidRPr="008C530A">
        <w:t>kasuta</w:t>
      </w:r>
      <w:r>
        <w:t>da</w:t>
      </w:r>
      <w:r w:rsidRPr="008C530A">
        <w:t xml:space="preserve"> </w:t>
      </w:r>
      <w:r>
        <w:t xml:space="preserve">EPP-e </w:t>
      </w:r>
      <w:r w:rsidRPr="008C530A">
        <w:t xml:space="preserve">registri metaandmeid (mahud/materjalid) “õigete materjaliklasside” kontrolliks PAKISes. PCN-teadete puhul </w:t>
      </w:r>
      <w:r>
        <w:t xml:space="preserve">saaks </w:t>
      </w:r>
      <w:r w:rsidRPr="008C530A">
        <w:t>s</w:t>
      </w:r>
      <w:r>
        <w:t>iduda</w:t>
      </w:r>
      <w:r w:rsidRPr="008C530A">
        <w:t xml:space="preserve"> segu kasutusvaldkonna märksõnad (kodukeemia, auto-kemikaalid, kosmeetika) pakendiliikide/materjalidega, et </w:t>
      </w:r>
      <w:r>
        <w:t>tuvastada konkreetsemate pakendiliikide kasutus</w:t>
      </w:r>
      <w:r w:rsidRPr="008C530A">
        <w:t xml:space="preserve">. TKM puhul </w:t>
      </w:r>
      <w:r>
        <w:t xml:space="preserve">saaks </w:t>
      </w:r>
      <w:r w:rsidRPr="008C530A">
        <w:t>las</w:t>
      </w:r>
      <w:r>
        <w:t>ta</w:t>
      </w:r>
      <w:r w:rsidRPr="008C530A">
        <w:t xml:space="preserve"> süsteemil tuvastada </w:t>
      </w:r>
      <w:r w:rsidR="00B5063E">
        <w:t>vastavus- ja kooskõlastusdeklaratsioone</w:t>
      </w:r>
      <w:r w:rsidRPr="008C530A">
        <w:t>, kus mainitakse pakendiga kontaktis olevaid materjale (plast, paber/papp, komposiidid) ja seost</w:t>
      </w:r>
      <w:r>
        <w:t>ada</w:t>
      </w:r>
      <w:r w:rsidRPr="008C530A">
        <w:t xml:space="preserve"> need PAKISe materjaliklassidega.</w:t>
      </w:r>
    </w:p>
    <w:p w14:paraId="2A56D517" w14:textId="59F5DAD0" w:rsidR="002E4DB1" w:rsidRPr="008C530A" w:rsidRDefault="002E4DB1" w:rsidP="002E4DB1">
      <w:r w:rsidRPr="008C530A">
        <w:lastRenderedPageBreak/>
        <w:t>Kõik eel</w:t>
      </w:r>
      <w:r>
        <w:t>nevalt kirjeldatu</w:t>
      </w:r>
      <w:r w:rsidRPr="008C530A">
        <w:t xml:space="preserve"> eeldab ühtlustatud identifikaatoreid</w:t>
      </w:r>
      <w:r>
        <w:t xml:space="preserve"> ja klassifikaatoreid (või klassifikaatorite</w:t>
      </w:r>
      <w:r w:rsidR="00847A6F">
        <w:t xml:space="preserve"> </w:t>
      </w:r>
      <w:r>
        <w:t>vahelisi mäpinguid)</w:t>
      </w:r>
      <w:r w:rsidRPr="008C530A">
        <w:t xml:space="preserve"> </w:t>
      </w:r>
      <w:r>
        <w:t>ning</w:t>
      </w:r>
      <w:r w:rsidRPr="008C530A">
        <w:t xml:space="preserve"> andmevahetuse kanalit. Praktikas tähendab see, et igas andmevoos tule</w:t>
      </w:r>
      <w:r>
        <w:t>ks</w:t>
      </w:r>
      <w:r w:rsidRPr="008C530A">
        <w:t xml:space="preserve"> normaliseerida registrikood/EORI/KMKR-number, lisada ajatempleid ja luua “andme</w:t>
      </w:r>
      <w:r>
        <w:t>te töölaud</w:t>
      </w:r>
      <w:r w:rsidRPr="008C530A">
        <w:t xml:space="preserve">”, kus on iga ettevõtte kohta viimase 12–24 kuu signaalid. Kui X-tee kaudu </w:t>
      </w:r>
      <w:r>
        <w:t xml:space="preserve">saaks </w:t>
      </w:r>
      <w:r w:rsidRPr="008C530A">
        <w:t>toimi</w:t>
      </w:r>
      <w:r>
        <w:t>ma</w:t>
      </w:r>
      <w:r w:rsidRPr="008C530A">
        <w:t xml:space="preserve"> liidesed (toll ↔ e-MTA, Statistikaamet ↔ MTA, PAKIS ↔ MTA), saa</w:t>
      </w:r>
      <w:r>
        <w:t>ks</w:t>
      </w:r>
      <w:r w:rsidRPr="008C530A">
        <w:t xml:space="preserve"> ristkontrolli </w:t>
      </w:r>
      <w:r>
        <w:t>käimas hoida</w:t>
      </w:r>
      <w:r w:rsidRPr="008C530A">
        <w:t xml:space="preserve"> ilma uusi andmekogusid looma</w:t>
      </w:r>
      <w:r>
        <w:t>ta</w:t>
      </w:r>
      <w:r w:rsidRPr="008C530A">
        <w:t xml:space="preserve">. </w:t>
      </w:r>
    </w:p>
    <w:p w14:paraId="60398E79" w14:textId="77777777" w:rsidR="002E4DB1" w:rsidRDefault="002E4DB1" w:rsidP="002E4DB1">
      <w:r>
        <w:t>Kirjeldatud loogika t</w:t>
      </w:r>
      <w:r w:rsidRPr="008C530A">
        <w:t>ulemuseks on riskipõhine, läbipaistva põhjendusega kandidaatide nimekiri, mis toob esile kolm tüüpi sihtgruppe:</w:t>
      </w:r>
    </w:p>
    <w:p w14:paraId="1B1B9DDD" w14:textId="77777777" w:rsidR="002E4DB1" w:rsidRDefault="002E4DB1" w:rsidP="000F1D64">
      <w:pPr>
        <w:pStyle w:val="Loendilik"/>
        <w:numPr>
          <w:ilvl w:val="0"/>
          <w:numId w:val="32"/>
        </w:numPr>
      </w:pPr>
      <w:r w:rsidRPr="00A6205A">
        <w:rPr>
          <w:b/>
          <w:bCs/>
        </w:rPr>
        <w:t>ettevõtted, kes tõenäoliselt on pakendiettevõtjad, kuid kellel puudub PAKISe jalajälg</w:t>
      </w:r>
      <w:r w:rsidRPr="008C530A">
        <w:t xml:space="preserve">; </w:t>
      </w:r>
    </w:p>
    <w:p w14:paraId="0D83DBF7" w14:textId="77777777" w:rsidR="002E4DB1" w:rsidRDefault="002E4DB1" w:rsidP="000F1D64">
      <w:pPr>
        <w:pStyle w:val="Loendilik"/>
        <w:numPr>
          <w:ilvl w:val="0"/>
          <w:numId w:val="32"/>
        </w:numPr>
      </w:pPr>
      <w:r w:rsidRPr="00A6205A">
        <w:rPr>
          <w:b/>
          <w:bCs/>
        </w:rPr>
        <w:t>ettevõtted, kelle deklareeritud pakendimass ei korreleeru kaubavoogudega</w:t>
      </w:r>
      <w:r w:rsidRPr="008C530A">
        <w:t xml:space="preserve">; </w:t>
      </w:r>
    </w:p>
    <w:p w14:paraId="169A3A72" w14:textId="73F32637" w:rsidR="002E4DB1" w:rsidRDefault="002E4DB1" w:rsidP="000F1D64">
      <w:pPr>
        <w:pStyle w:val="Loendilik"/>
        <w:numPr>
          <w:ilvl w:val="0"/>
          <w:numId w:val="32"/>
        </w:numPr>
      </w:pPr>
      <w:r w:rsidRPr="00A6205A">
        <w:rPr>
          <w:b/>
          <w:bCs/>
        </w:rPr>
        <w:t xml:space="preserve">ettevõtted, kelle eriregistri signaal (EPP, PCN, TKM) viitab spetsiifilisele pakendivoole, mis on PAKISes </w:t>
      </w:r>
      <w:r w:rsidR="00847A6F">
        <w:rPr>
          <w:b/>
          <w:bCs/>
        </w:rPr>
        <w:t xml:space="preserve">raporteerimata või </w:t>
      </w:r>
      <w:r w:rsidRPr="00A6205A">
        <w:rPr>
          <w:b/>
          <w:bCs/>
        </w:rPr>
        <w:t>alaraporteeritud</w:t>
      </w:r>
      <w:r w:rsidRPr="008C530A">
        <w:t xml:space="preserve">. </w:t>
      </w:r>
    </w:p>
    <w:p w14:paraId="35C0E53B" w14:textId="6AB965FB" w:rsidR="002E4DB1" w:rsidRPr="008C530A" w:rsidRDefault="002E4DB1" w:rsidP="002E4DB1">
      <w:r w:rsidRPr="008C530A">
        <w:t xml:space="preserve">Selline lähenemine tõstab </w:t>
      </w:r>
      <w:r w:rsidR="002558A1">
        <w:t>varjatud turuletoojatega</w:t>
      </w:r>
      <w:r>
        <w:t xml:space="preserve"> tegelemise jõudlust</w:t>
      </w:r>
      <w:r w:rsidRPr="008C530A">
        <w:t>, vähendab käsitööd ja muudab nii teavituse kui ka järelevalve sihitumaks.</w:t>
      </w:r>
    </w:p>
    <w:p w14:paraId="4426DCA7" w14:textId="75ACEB77" w:rsidR="002E4DB1" w:rsidRDefault="002E4DB1" w:rsidP="002E4DB1">
      <w:r>
        <w:t xml:space="preserve">Pakendiettevõtete turule lastud koguste indikatsioonide arvutamisel </w:t>
      </w:r>
      <w:r w:rsidR="00D325F2">
        <w:t>v</w:t>
      </w:r>
      <w:r w:rsidR="00EF5AFB">
        <w:t>õ</w:t>
      </w:r>
      <w:r w:rsidR="00D325F2">
        <w:t>iks lähtuda</w:t>
      </w:r>
      <w:r w:rsidR="00091CA5">
        <w:t xml:space="preserve"> </w:t>
      </w:r>
      <w:r w:rsidR="00091CA5">
        <w:fldChar w:fldCharType="begin"/>
      </w:r>
      <w:r w:rsidR="00091CA5">
        <w:instrText xml:space="preserve"> REF _Ref207979144 \h </w:instrText>
      </w:r>
      <w:r w:rsidR="00091CA5">
        <w:fldChar w:fldCharType="separate"/>
      </w:r>
      <w:r w:rsidR="00091CA5">
        <w:t xml:space="preserve">Tabelis </w:t>
      </w:r>
      <w:r w:rsidR="00091CA5">
        <w:rPr>
          <w:noProof/>
        </w:rPr>
        <w:t>21</w:t>
      </w:r>
      <w:r w:rsidR="00091CA5">
        <w:fldChar w:fldCharType="end"/>
      </w:r>
      <w:r>
        <w:t xml:space="preserve"> toodud sammudest.</w:t>
      </w:r>
    </w:p>
    <w:p w14:paraId="21EBD2CE" w14:textId="5314B33C" w:rsidR="002E4DB1" w:rsidRDefault="002E4DB1" w:rsidP="002E4DB1">
      <w:pPr>
        <w:pStyle w:val="Pealdis"/>
        <w:keepNext/>
      </w:pPr>
      <w:bookmarkStart w:id="55" w:name="_Ref207979144"/>
      <w:r>
        <w:t xml:space="preserve">Tabel </w:t>
      </w:r>
      <w:r>
        <w:fldChar w:fldCharType="begin"/>
      </w:r>
      <w:r>
        <w:instrText xml:space="preserve"> SEQ Tabel \* ARABIC </w:instrText>
      </w:r>
      <w:r>
        <w:fldChar w:fldCharType="separate"/>
      </w:r>
      <w:r w:rsidR="00091CA5">
        <w:rPr>
          <w:noProof/>
        </w:rPr>
        <w:t>21</w:t>
      </w:r>
      <w:r>
        <w:fldChar w:fldCharType="end"/>
      </w:r>
      <w:bookmarkEnd w:id="55"/>
      <w:r>
        <w:t>. Pakendiettevõtete turule lastud indikatiivsete koguste arvutamine</w:t>
      </w:r>
    </w:p>
    <w:tbl>
      <w:tblPr>
        <w:tblStyle w:val="Kontuurtabel"/>
        <w:tblW w:w="0" w:type="auto"/>
        <w:tblLook w:val="04A0" w:firstRow="1" w:lastRow="0" w:firstColumn="1" w:lastColumn="0" w:noHBand="0" w:noVBand="1"/>
      </w:tblPr>
      <w:tblGrid>
        <w:gridCol w:w="3237"/>
        <w:gridCol w:w="3237"/>
        <w:gridCol w:w="3238"/>
        <w:gridCol w:w="3238"/>
      </w:tblGrid>
      <w:tr w:rsidR="008B273D" w14:paraId="7303F8A3" w14:textId="77777777" w:rsidTr="008B273D">
        <w:tc>
          <w:tcPr>
            <w:tcW w:w="3237" w:type="dxa"/>
          </w:tcPr>
          <w:p w14:paraId="25B76A17" w14:textId="6820C478" w:rsidR="008B273D" w:rsidRPr="008B273D" w:rsidRDefault="008B273D" w:rsidP="00847A6F">
            <w:pPr>
              <w:rPr>
                <w:b/>
                <w:bCs/>
                <w:sz w:val="20"/>
                <w:szCs w:val="20"/>
              </w:rPr>
            </w:pPr>
            <w:r w:rsidRPr="008B273D">
              <w:rPr>
                <w:b/>
                <w:bCs/>
                <w:sz w:val="20"/>
                <w:szCs w:val="20"/>
              </w:rPr>
              <w:t>Samm</w:t>
            </w:r>
          </w:p>
        </w:tc>
        <w:tc>
          <w:tcPr>
            <w:tcW w:w="3237" w:type="dxa"/>
          </w:tcPr>
          <w:p w14:paraId="086DCA87" w14:textId="4ACCEA14" w:rsidR="008B273D" w:rsidRPr="008B273D" w:rsidRDefault="008B273D" w:rsidP="00847A6F">
            <w:pPr>
              <w:rPr>
                <w:b/>
                <w:bCs/>
                <w:sz w:val="20"/>
                <w:szCs w:val="20"/>
              </w:rPr>
            </w:pPr>
            <w:r w:rsidRPr="008B273D">
              <w:rPr>
                <w:b/>
                <w:bCs/>
                <w:sz w:val="20"/>
                <w:szCs w:val="20"/>
              </w:rPr>
              <w:t>Andmeallikas</w:t>
            </w:r>
          </w:p>
        </w:tc>
        <w:tc>
          <w:tcPr>
            <w:tcW w:w="3238" w:type="dxa"/>
          </w:tcPr>
          <w:p w14:paraId="76FF4C2B" w14:textId="60696D87" w:rsidR="008B273D" w:rsidRPr="008B273D" w:rsidRDefault="008B273D" w:rsidP="00847A6F">
            <w:pPr>
              <w:rPr>
                <w:b/>
                <w:bCs/>
                <w:sz w:val="20"/>
                <w:szCs w:val="20"/>
              </w:rPr>
            </w:pPr>
            <w:r w:rsidRPr="008B273D">
              <w:rPr>
                <w:b/>
                <w:bCs/>
                <w:sz w:val="20"/>
                <w:szCs w:val="20"/>
              </w:rPr>
              <w:t>Milleks</w:t>
            </w:r>
          </w:p>
        </w:tc>
        <w:tc>
          <w:tcPr>
            <w:tcW w:w="3238" w:type="dxa"/>
          </w:tcPr>
          <w:p w14:paraId="3B1A177D" w14:textId="2F9AD595" w:rsidR="008B273D" w:rsidRPr="008B273D" w:rsidRDefault="008B273D" w:rsidP="00847A6F">
            <w:pPr>
              <w:rPr>
                <w:b/>
                <w:bCs/>
                <w:sz w:val="20"/>
                <w:szCs w:val="20"/>
              </w:rPr>
            </w:pPr>
            <w:r w:rsidRPr="008B273D">
              <w:rPr>
                <w:b/>
                <w:bCs/>
                <w:sz w:val="20"/>
                <w:szCs w:val="20"/>
              </w:rPr>
              <w:t>Piirangud</w:t>
            </w:r>
          </w:p>
        </w:tc>
      </w:tr>
      <w:tr w:rsidR="008B273D" w14:paraId="698CB012" w14:textId="77777777" w:rsidTr="008B273D">
        <w:tc>
          <w:tcPr>
            <w:tcW w:w="3237" w:type="dxa"/>
          </w:tcPr>
          <w:p w14:paraId="7A668A6F" w14:textId="3A0CACA0" w:rsidR="008B273D" w:rsidRPr="008B273D" w:rsidRDefault="008B273D" w:rsidP="00847A6F">
            <w:pPr>
              <w:rPr>
                <w:sz w:val="18"/>
                <w:szCs w:val="18"/>
              </w:rPr>
            </w:pPr>
            <w:r w:rsidRPr="008B273D">
              <w:rPr>
                <w:b/>
                <w:bCs/>
                <w:sz w:val="18"/>
                <w:szCs w:val="18"/>
              </w:rPr>
              <w:t xml:space="preserve">1. </w:t>
            </w:r>
            <w:r w:rsidR="007C7177">
              <w:rPr>
                <w:b/>
                <w:bCs/>
                <w:sz w:val="18"/>
                <w:szCs w:val="18"/>
              </w:rPr>
              <w:t xml:space="preserve">Koonda kokku </w:t>
            </w:r>
            <w:r w:rsidRPr="008B273D">
              <w:rPr>
                <w:b/>
                <w:bCs/>
                <w:sz w:val="18"/>
                <w:szCs w:val="18"/>
              </w:rPr>
              <w:t>EL</w:t>
            </w:r>
            <w:r w:rsidRPr="008B273D">
              <w:rPr>
                <w:b/>
                <w:bCs/>
                <w:sz w:val="18"/>
                <w:szCs w:val="18"/>
              </w:rPr>
              <w:noBreakHyphen/>
              <w:t>sise</w:t>
            </w:r>
            <w:r w:rsidR="000F0A73">
              <w:rPr>
                <w:b/>
                <w:bCs/>
                <w:sz w:val="18"/>
                <w:szCs w:val="18"/>
              </w:rPr>
              <w:t>sed kauba sa</w:t>
            </w:r>
            <w:r w:rsidRPr="008B273D">
              <w:rPr>
                <w:b/>
                <w:bCs/>
                <w:sz w:val="18"/>
                <w:szCs w:val="18"/>
              </w:rPr>
              <w:t>abumi</w:t>
            </w:r>
            <w:r w:rsidR="000F0A73">
              <w:rPr>
                <w:b/>
                <w:bCs/>
                <w:sz w:val="18"/>
                <w:szCs w:val="18"/>
              </w:rPr>
              <w:t>sed</w:t>
            </w:r>
          </w:p>
        </w:tc>
        <w:tc>
          <w:tcPr>
            <w:tcW w:w="3237" w:type="dxa"/>
          </w:tcPr>
          <w:p w14:paraId="4AD9C307" w14:textId="60C58DB1" w:rsidR="008B273D" w:rsidRPr="008B273D" w:rsidRDefault="008B273D" w:rsidP="00847A6F">
            <w:pPr>
              <w:rPr>
                <w:sz w:val="18"/>
                <w:szCs w:val="18"/>
              </w:rPr>
            </w:pPr>
            <w:r w:rsidRPr="008B273D">
              <w:rPr>
                <w:sz w:val="18"/>
                <w:szCs w:val="18"/>
              </w:rPr>
              <w:t>Intrastat (SIMSTAT)</w:t>
            </w:r>
            <w:r w:rsidR="005468E9">
              <w:rPr>
                <w:sz w:val="18"/>
                <w:szCs w:val="18"/>
              </w:rPr>
              <w:t xml:space="preserve"> </w:t>
            </w:r>
            <w:r w:rsidR="005468E9" w:rsidRPr="005468E9">
              <w:rPr>
                <w:b/>
                <w:bCs/>
                <w:sz w:val="18"/>
                <w:szCs w:val="18"/>
              </w:rPr>
              <w:t>saabumised</w:t>
            </w:r>
            <w:r w:rsidRPr="008B273D">
              <w:rPr>
                <w:sz w:val="18"/>
                <w:szCs w:val="18"/>
              </w:rPr>
              <w:t xml:space="preserve"> – </w:t>
            </w:r>
            <w:r w:rsidR="007C7177">
              <w:rPr>
                <w:sz w:val="18"/>
                <w:szCs w:val="18"/>
              </w:rPr>
              <w:t xml:space="preserve">vajalikud andmeväljad </w:t>
            </w:r>
            <w:r w:rsidRPr="008B273D">
              <w:rPr>
                <w:sz w:val="18"/>
                <w:szCs w:val="18"/>
              </w:rPr>
              <w:t>CN, kg, lisamõõtühik, väärtus</w:t>
            </w:r>
            <w:r w:rsidR="007C7177">
              <w:rPr>
                <w:sz w:val="18"/>
                <w:szCs w:val="18"/>
              </w:rPr>
              <w:t>.</w:t>
            </w:r>
          </w:p>
        </w:tc>
        <w:tc>
          <w:tcPr>
            <w:tcW w:w="3238" w:type="dxa"/>
          </w:tcPr>
          <w:p w14:paraId="1F1BC361" w14:textId="31AD44D9" w:rsidR="008B273D" w:rsidRPr="008B273D" w:rsidRDefault="008B273D" w:rsidP="00847A6F">
            <w:pPr>
              <w:rPr>
                <w:sz w:val="18"/>
                <w:szCs w:val="18"/>
              </w:rPr>
            </w:pPr>
            <w:r w:rsidRPr="004064C0">
              <w:rPr>
                <w:sz w:val="18"/>
                <w:szCs w:val="18"/>
              </w:rPr>
              <w:t>Baasmaht Eestisse liikunud kaupade kohta</w:t>
            </w:r>
          </w:p>
        </w:tc>
        <w:tc>
          <w:tcPr>
            <w:tcW w:w="3238" w:type="dxa"/>
          </w:tcPr>
          <w:p w14:paraId="07CF8C4E" w14:textId="77777777" w:rsidR="008B273D" w:rsidRDefault="008B273D" w:rsidP="00847A6F">
            <w:pPr>
              <w:rPr>
                <w:sz w:val="18"/>
                <w:szCs w:val="18"/>
              </w:rPr>
            </w:pPr>
            <w:r w:rsidRPr="004064C0">
              <w:rPr>
                <w:sz w:val="18"/>
                <w:szCs w:val="18"/>
              </w:rPr>
              <w:t>Mikroandmete vahetus on riikidevaheline</w:t>
            </w:r>
            <w:r>
              <w:rPr>
                <w:sz w:val="18"/>
                <w:szCs w:val="18"/>
              </w:rPr>
              <w:t>.</w:t>
            </w:r>
          </w:p>
          <w:p w14:paraId="58A95FD5" w14:textId="2C0413D2" w:rsidR="00556642" w:rsidRDefault="00556642" w:rsidP="00847A6F">
            <w:pPr>
              <w:rPr>
                <w:sz w:val="18"/>
                <w:szCs w:val="18"/>
              </w:rPr>
            </w:pPr>
          </w:p>
          <w:p w14:paraId="4BA8A323" w14:textId="742A2AD5" w:rsidR="00556642" w:rsidRDefault="00556642" w:rsidP="00847A6F">
            <w:pPr>
              <w:rPr>
                <w:sz w:val="18"/>
                <w:szCs w:val="18"/>
              </w:rPr>
            </w:pPr>
            <w:r>
              <w:rPr>
                <w:sz w:val="18"/>
                <w:szCs w:val="18"/>
              </w:rPr>
              <w:t xml:space="preserve">Intrastat kajastab ainult ettevõtteid, kelle </w:t>
            </w:r>
            <w:r w:rsidRPr="00701173">
              <w:rPr>
                <w:b/>
                <w:bCs/>
                <w:sz w:val="18"/>
                <w:szCs w:val="18"/>
              </w:rPr>
              <w:t>EL-i lähetamiskäive</w:t>
            </w:r>
            <w:r>
              <w:rPr>
                <w:sz w:val="18"/>
                <w:szCs w:val="18"/>
              </w:rPr>
              <w:t xml:space="preserve"> </w:t>
            </w:r>
            <w:r w:rsidRPr="000B6236">
              <w:rPr>
                <w:b/>
                <w:bCs/>
                <w:sz w:val="18"/>
                <w:szCs w:val="18"/>
              </w:rPr>
              <w:t>≥ 350 000 €</w:t>
            </w:r>
            <w:r>
              <w:rPr>
                <w:b/>
                <w:bCs/>
                <w:sz w:val="18"/>
                <w:szCs w:val="18"/>
              </w:rPr>
              <w:t>.</w:t>
            </w:r>
          </w:p>
          <w:p w14:paraId="07231FEE" w14:textId="6FFBB4DF" w:rsidR="00556642" w:rsidRPr="008B273D" w:rsidRDefault="00556642" w:rsidP="00847A6F">
            <w:pPr>
              <w:rPr>
                <w:sz w:val="18"/>
                <w:szCs w:val="18"/>
              </w:rPr>
            </w:pPr>
          </w:p>
        </w:tc>
      </w:tr>
      <w:tr w:rsidR="008B273D" w14:paraId="4E8DFE4B" w14:textId="77777777" w:rsidTr="008B273D">
        <w:tc>
          <w:tcPr>
            <w:tcW w:w="3237" w:type="dxa"/>
          </w:tcPr>
          <w:p w14:paraId="554B8EBC" w14:textId="1DF335D8" w:rsidR="008B273D" w:rsidRPr="008B273D" w:rsidRDefault="00556642" w:rsidP="00847A6F">
            <w:pPr>
              <w:rPr>
                <w:sz w:val="18"/>
                <w:szCs w:val="18"/>
              </w:rPr>
            </w:pPr>
            <w:r w:rsidRPr="004064C0">
              <w:rPr>
                <w:b/>
                <w:bCs/>
                <w:sz w:val="18"/>
                <w:szCs w:val="18"/>
              </w:rPr>
              <w:t xml:space="preserve">2. </w:t>
            </w:r>
            <w:r w:rsidR="000F0A73">
              <w:rPr>
                <w:b/>
                <w:bCs/>
                <w:sz w:val="18"/>
                <w:szCs w:val="18"/>
              </w:rPr>
              <w:t>Koonda kokku v</w:t>
            </w:r>
            <w:r w:rsidRPr="004064C0">
              <w:rPr>
                <w:b/>
                <w:bCs/>
                <w:sz w:val="18"/>
                <w:szCs w:val="18"/>
              </w:rPr>
              <w:t>äliskaubandus</w:t>
            </w:r>
            <w:r w:rsidR="000F0A73">
              <w:rPr>
                <w:b/>
                <w:bCs/>
                <w:sz w:val="18"/>
                <w:szCs w:val="18"/>
              </w:rPr>
              <w:t>e andmed</w:t>
            </w:r>
            <w:r w:rsidRPr="004064C0">
              <w:rPr>
                <w:b/>
                <w:bCs/>
                <w:sz w:val="18"/>
                <w:szCs w:val="18"/>
              </w:rPr>
              <w:t xml:space="preserve"> kolmandatest riikidest</w:t>
            </w:r>
          </w:p>
        </w:tc>
        <w:tc>
          <w:tcPr>
            <w:tcW w:w="3237" w:type="dxa"/>
          </w:tcPr>
          <w:p w14:paraId="4EAFA73A" w14:textId="5196898D" w:rsidR="008B273D" w:rsidRPr="008B273D" w:rsidRDefault="003F3D3F" w:rsidP="00847A6F">
            <w:pPr>
              <w:rPr>
                <w:sz w:val="18"/>
                <w:szCs w:val="18"/>
              </w:rPr>
            </w:pPr>
            <w:r w:rsidRPr="004064C0">
              <w:rPr>
                <w:sz w:val="18"/>
                <w:szCs w:val="18"/>
              </w:rPr>
              <w:t xml:space="preserve">Tolli </w:t>
            </w:r>
            <w:r w:rsidRPr="004064C0">
              <w:rPr>
                <w:b/>
                <w:bCs/>
                <w:sz w:val="18"/>
                <w:szCs w:val="18"/>
              </w:rPr>
              <w:t>importdeklaratsioonid</w:t>
            </w:r>
            <w:r w:rsidRPr="004064C0">
              <w:rPr>
                <w:sz w:val="18"/>
                <w:szCs w:val="18"/>
              </w:rPr>
              <w:t xml:space="preserve"> (Extrastat, UCC Annex B)</w:t>
            </w:r>
          </w:p>
        </w:tc>
        <w:tc>
          <w:tcPr>
            <w:tcW w:w="3238" w:type="dxa"/>
          </w:tcPr>
          <w:p w14:paraId="43AF293F" w14:textId="5D4BE4CB" w:rsidR="008B273D" w:rsidRPr="008B273D" w:rsidRDefault="003F3D3F" w:rsidP="00847A6F">
            <w:pPr>
              <w:rPr>
                <w:sz w:val="18"/>
                <w:szCs w:val="18"/>
              </w:rPr>
            </w:pPr>
            <w:r w:rsidRPr="004064C0">
              <w:rPr>
                <w:sz w:val="18"/>
                <w:szCs w:val="18"/>
              </w:rPr>
              <w:t>CN, kg, täiendmõõtühik, tolliväärtus</w:t>
            </w:r>
          </w:p>
        </w:tc>
        <w:tc>
          <w:tcPr>
            <w:tcW w:w="3238" w:type="dxa"/>
          </w:tcPr>
          <w:p w14:paraId="31CE332C" w14:textId="03191C35" w:rsidR="008B273D" w:rsidRPr="008B273D" w:rsidRDefault="00AB6064" w:rsidP="00847A6F">
            <w:pPr>
              <w:rPr>
                <w:sz w:val="18"/>
                <w:szCs w:val="18"/>
              </w:rPr>
            </w:pPr>
            <w:r>
              <w:rPr>
                <w:sz w:val="18"/>
                <w:szCs w:val="18"/>
              </w:rPr>
              <w:t>Et katta kogu sissetuleva kauba voogu tuleks t</w:t>
            </w:r>
            <w:r w:rsidR="003F3D3F">
              <w:rPr>
                <w:sz w:val="18"/>
                <w:szCs w:val="18"/>
              </w:rPr>
              <w:t>olli</w:t>
            </w:r>
            <w:r w:rsidR="00D27E86">
              <w:rPr>
                <w:sz w:val="18"/>
                <w:szCs w:val="18"/>
              </w:rPr>
              <w:t xml:space="preserve"> impordideklaratsioonide andmeid kasutada koos </w:t>
            </w:r>
            <w:r w:rsidR="00B234B6">
              <w:rPr>
                <w:sz w:val="18"/>
                <w:szCs w:val="18"/>
              </w:rPr>
              <w:t xml:space="preserve">Intrastati andmetega. </w:t>
            </w:r>
          </w:p>
        </w:tc>
      </w:tr>
      <w:tr w:rsidR="008B273D" w14:paraId="31195884" w14:textId="77777777" w:rsidTr="00DF1A63">
        <w:trPr>
          <w:trHeight w:val="575"/>
        </w:trPr>
        <w:tc>
          <w:tcPr>
            <w:tcW w:w="3237" w:type="dxa"/>
          </w:tcPr>
          <w:p w14:paraId="38615EE2" w14:textId="4CF7F9F9" w:rsidR="008B273D" w:rsidRPr="008B273D" w:rsidRDefault="00B234B6" w:rsidP="00847A6F">
            <w:pPr>
              <w:rPr>
                <w:sz w:val="18"/>
                <w:szCs w:val="18"/>
              </w:rPr>
            </w:pPr>
            <w:r w:rsidRPr="004064C0">
              <w:rPr>
                <w:b/>
                <w:bCs/>
                <w:sz w:val="18"/>
                <w:szCs w:val="18"/>
              </w:rPr>
              <w:t>3.</w:t>
            </w:r>
            <w:r w:rsidR="000F0A73">
              <w:rPr>
                <w:b/>
                <w:bCs/>
                <w:sz w:val="18"/>
                <w:szCs w:val="18"/>
              </w:rPr>
              <w:t xml:space="preserve"> </w:t>
            </w:r>
            <w:r w:rsidRPr="004064C0">
              <w:rPr>
                <w:b/>
                <w:bCs/>
                <w:sz w:val="18"/>
                <w:szCs w:val="18"/>
              </w:rPr>
              <w:t xml:space="preserve"> </w:t>
            </w:r>
            <w:r w:rsidR="000F0A73">
              <w:rPr>
                <w:b/>
                <w:bCs/>
                <w:sz w:val="18"/>
                <w:szCs w:val="18"/>
              </w:rPr>
              <w:t>Arvuta maha</w:t>
            </w:r>
            <w:r w:rsidRPr="004064C0">
              <w:rPr>
                <w:b/>
                <w:bCs/>
                <w:sz w:val="18"/>
                <w:szCs w:val="18"/>
              </w:rPr>
              <w:t xml:space="preserve"> </w:t>
            </w:r>
            <w:r w:rsidR="000F0A73">
              <w:rPr>
                <w:b/>
                <w:bCs/>
                <w:sz w:val="18"/>
                <w:szCs w:val="18"/>
              </w:rPr>
              <w:t>kaup, mis liigub Eestist välja</w:t>
            </w:r>
          </w:p>
        </w:tc>
        <w:tc>
          <w:tcPr>
            <w:tcW w:w="3237" w:type="dxa"/>
          </w:tcPr>
          <w:p w14:paraId="35B7BBBD" w14:textId="77777777" w:rsidR="005468E9" w:rsidRDefault="00B234B6" w:rsidP="00847A6F">
            <w:pPr>
              <w:rPr>
                <w:sz w:val="18"/>
                <w:szCs w:val="18"/>
              </w:rPr>
            </w:pPr>
            <w:r w:rsidRPr="004064C0">
              <w:rPr>
                <w:sz w:val="18"/>
                <w:szCs w:val="18"/>
              </w:rPr>
              <w:t xml:space="preserve">Intrastat </w:t>
            </w:r>
            <w:r w:rsidRPr="004064C0">
              <w:rPr>
                <w:b/>
                <w:bCs/>
                <w:sz w:val="18"/>
                <w:szCs w:val="18"/>
              </w:rPr>
              <w:t>lähetused</w:t>
            </w:r>
            <w:r w:rsidRPr="004064C0">
              <w:rPr>
                <w:sz w:val="18"/>
                <w:szCs w:val="18"/>
              </w:rPr>
              <w:t xml:space="preserve"> (CN, kg) + </w:t>
            </w:r>
          </w:p>
          <w:p w14:paraId="0A81E390" w14:textId="2DD79E5E" w:rsidR="008B273D" w:rsidRPr="008B273D" w:rsidRDefault="00B234B6" w:rsidP="00847A6F">
            <w:pPr>
              <w:rPr>
                <w:sz w:val="18"/>
                <w:szCs w:val="18"/>
              </w:rPr>
            </w:pPr>
            <w:r w:rsidRPr="004064C0">
              <w:rPr>
                <w:sz w:val="18"/>
                <w:szCs w:val="18"/>
              </w:rPr>
              <w:t xml:space="preserve">tolli </w:t>
            </w:r>
            <w:r w:rsidRPr="005468E9">
              <w:rPr>
                <w:b/>
                <w:bCs/>
                <w:sz w:val="18"/>
                <w:szCs w:val="18"/>
              </w:rPr>
              <w:t>ekspord</w:t>
            </w:r>
            <w:r w:rsidR="005468E9" w:rsidRPr="005468E9">
              <w:rPr>
                <w:b/>
                <w:bCs/>
                <w:sz w:val="18"/>
                <w:szCs w:val="18"/>
              </w:rPr>
              <w:t>ideklaratsioonid</w:t>
            </w:r>
          </w:p>
        </w:tc>
        <w:tc>
          <w:tcPr>
            <w:tcW w:w="3238" w:type="dxa"/>
          </w:tcPr>
          <w:p w14:paraId="3403CE86" w14:textId="2DE8EBEB" w:rsidR="008B273D" w:rsidRPr="008B273D" w:rsidRDefault="00B234B6" w:rsidP="00847A6F">
            <w:pPr>
              <w:rPr>
                <w:sz w:val="18"/>
                <w:szCs w:val="18"/>
              </w:rPr>
            </w:pPr>
            <w:r>
              <w:rPr>
                <w:sz w:val="18"/>
                <w:szCs w:val="18"/>
              </w:rPr>
              <w:t>Kauba kogustest E</w:t>
            </w:r>
            <w:r w:rsidRPr="004064C0">
              <w:rPr>
                <w:sz w:val="18"/>
                <w:szCs w:val="18"/>
              </w:rPr>
              <w:t>estist välja liikunud kaupade</w:t>
            </w:r>
            <w:r>
              <w:rPr>
                <w:sz w:val="18"/>
                <w:szCs w:val="18"/>
              </w:rPr>
              <w:t xml:space="preserve"> maha</w:t>
            </w:r>
            <w:r w:rsidRPr="004064C0">
              <w:rPr>
                <w:sz w:val="18"/>
                <w:szCs w:val="18"/>
              </w:rPr>
              <w:t xml:space="preserve"> lahutamine</w:t>
            </w:r>
          </w:p>
        </w:tc>
        <w:tc>
          <w:tcPr>
            <w:tcW w:w="3238" w:type="dxa"/>
          </w:tcPr>
          <w:p w14:paraId="1116C1E6" w14:textId="624A8A02" w:rsidR="008B273D" w:rsidRPr="008B273D" w:rsidRDefault="00B234B6" w:rsidP="00847A6F">
            <w:pPr>
              <w:rPr>
                <w:sz w:val="18"/>
                <w:szCs w:val="18"/>
              </w:rPr>
            </w:pPr>
            <w:r w:rsidRPr="004064C0">
              <w:rPr>
                <w:sz w:val="18"/>
                <w:szCs w:val="18"/>
              </w:rPr>
              <w:t>Vajab ka tehingu liigi analüüsi (tagastused, töötlemine).</w:t>
            </w:r>
          </w:p>
        </w:tc>
      </w:tr>
      <w:tr w:rsidR="008B273D" w14:paraId="17FB03D5" w14:textId="77777777" w:rsidTr="008B273D">
        <w:tc>
          <w:tcPr>
            <w:tcW w:w="3237" w:type="dxa"/>
          </w:tcPr>
          <w:p w14:paraId="34659021" w14:textId="5731DD2E" w:rsidR="008B273D" w:rsidRPr="008B273D" w:rsidRDefault="00B234B6" w:rsidP="00847A6F">
            <w:pPr>
              <w:rPr>
                <w:sz w:val="18"/>
                <w:szCs w:val="18"/>
              </w:rPr>
            </w:pPr>
            <w:r w:rsidRPr="004064C0">
              <w:rPr>
                <w:b/>
                <w:bCs/>
                <w:sz w:val="18"/>
                <w:szCs w:val="18"/>
              </w:rPr>
              <w:t xml:space="preserve">4. </w:t>
            </w:r>
            <w:r w:rsidR="005468E9">
              <w:rPr>
                <w:b/>
                <w:bCs/>
                <w:sz w:val="18"/>
                <w:szCs w:val="18"/>
              </w:rPr>
              <w:t>Korrigeeri saadud numbreid ettevõtete v</w:t>
            </w:r>
            <w:r w:rsidRPr="004064C0">
              <w:rPr>
                <w:b/>
                <w:bCs/>
                <w:sz w:val="18"/>
                <w:szCs w:val="18"/>
              </w:rPr>
              <w:t>arude muutus</w:t>
            </w:r>
            <w:r w:rsidR="005468E9">
              <w:rPr>
                <w:b/>
                <w:bCs/>
                <w:sz w:val="18"/>
                <w:szCs w:val="18"/>
              </w:rPr>
              <w:t>ega</w:t>
            </w:r>
          </w:p>
        </w:tc>
        <w:tc>
          <w:tcPr>
            <w:tcW w:w="3237" w:type="dxa"/>
          </w:tcPr>
          <w:p w14:paraId="3757031A" w14:textId="02BE61E4" w:rsidR="008B273D" w:rsidRPr="008B273D" w:rsidRDefault="00B234B6" w:rsidP="00847A6F">
            <w:pPr>
              <w:rPr>
                <w:sz w:val="18"/>
                <w:szCs w:val="18"/>
              </w:rPr>
            </w:pPr>
            <w:r>
              <w:rPr>
                <w:sz w:val="18"/>
                <w:szCs w:val="18"/>
              </w:rPr>
              <w:t>Ettevõtete r</w:t>
            </w:r>
            <w:r w:rsidRPr="004064C0">
              <w:rPr>
                <w:sz w:val="18"/>
                <w:szCs w:val="18"/>
              </w:rPr>
              <w:t>aamatupidamise / KM</w:t>
            </w:r>
            <w:r w:rsidRPr="004064C0">
              <w:rPr>
                <w:sz w:val="18"/>
                <w:szCs w:val="18"/>
              </w:rPr>
              <w:noBreakHyphen/>
              <w:t>andmed</w:t>
            </w:r>
          </w:p>
        </w:tc>
        <w:tc>
          <w:tcPr>
            <w:tcW w:w="3238" w:type="dxa"/>
          </w:tcPr>
          <w:p w14:paraId="201ED05E" w14:textId="5642A0C0" w:rsidR="008B273D" w:rsidRPr="008B273D" w:rsidRDefault="00B234B6" w:rsidP="00847A6F">
            <w:pPr>
              <w:rPr>
                <w:sz w:val="18"/>
                <w:szCs w:val="18"/>
              </w:rPr>
            </w:pPr>
            <w:r w:rsidRPr="004064C0">
              <w:rPr>
                <w:sz w:val="18"/>
                <w:szCs w:val="18"/>
              </w:rPr>
              <w:t>Laovarude kasvu-vähenemise arvestus, et eristada turule müüdut.</w:t>
            </w:r>
          </w:p>
        </w:tc>
        <w:tc>
          <w:tcPr>
            <w:tcW w:w="3238" w:type="dxa"/>
          </w:tcPr>
          <w:p w14:paraId="592C6A68" w14:textId="439D54C2" w:rsidR="008B273D" w:rsidRPr="008B273D" w:rsidRDefault="00B234B6" w:rsidP="00847A6F">
            <w:pPr>
              <w:rPr>
                <w:sz w:val="18"/>
                <w:szCs w:val="18"/>
              </w:rPr>
            </w:pPr>
            <w:r w:rsidRPr="004064C0">
              <w:rPr>
                <w:sz w:val="18"/>
                <w:szCs w:val="18"/>
              </w:rPr>
              <w:t>Vajab koostööd ettevõtetega või maksuandmete agregeeritud kasutust.</w:t>
            </w:r>
          </w:p>
        </w:tc>
      </w:tr>
      <w:tr w:rsidR="00B234B6" w14:paraId="11585900" w14:textId="77777777" w:rsidTr="008B273D">
        <w:tc>
          <w:tcPr>
            <w:tcW w:w="3237" w:type="dxa"/>
          </w:tcPr>
          <w:p w14:paraId="17689C8F" w14:textId="0748DA1F" w:rsidR="00B234B6" w:rsidRPr="004064C0" w:rsidRDefault="00B234B6" w:rsidP="00847A6F">
            <w:pPr>
              <w:rPr>
                <w:b/>
                <w:bCs/>
                <w:sz w:val="18"/>
                <w:szCs w:val="18"/>
              </w:rPr>
            </w:pPr>
            <w:r w:rsidRPr="004064C0">
              <w:rPr>
                <w:b/>
                <w:bCs/>
                <w:sz w:val="18"/>
                <w:szCs w:val="18"/>
              </w:rPr>
              <w:t xml:space="preserve">5. </w:t>
            </w:r>
            <w:r w:rsidR="00AB6064">
              <w:rPr>
                <w:b/>
                <w:bCs/>
                <w:sz w:val="18"/>
                <w:szCs w:val="18"/>
              </w:rPr>
              <w:t>Korrigeeri saadud numbreid s</w:t>
            </w:r>
            <w:r w:rsidRPr="004064C0">
              <w:rPr>
                <w:b/>
                <w:bCs/>
                <w:sz w:val="18"/>
                <w:szCs w:val="18"/>
              </w:rPr>
              <w:t>petsiifilis</w:t>
            </w:r>
            <w:r w:rsidR="00AB6064">
              <w:rPr>
                <w:b/>
                <w:bCs/>
                <w:sz w:val="18"/>
                <w:szCs w:val="18"/>
              </w:rPr>
              <w:t>te</w:t>
            </w:r>
            <w:r w:rsidRPr="004064C0">
              <w:rPr>
                <w:b/>
                <w:bCs/>
                <w:sz w:val="18"/>
                <w:szCs w:val="18"/>
              </w:rPr>
              <w:t xml:space="preserve"> tootevoo</w:t>
            </w:r>
            <w:r w:rsidR="00AB6064">
              <w:rPr>
                <w:b/>
                <w:bCs/>
                <w:sz w:val="18"/>
                <w:szCs w:val="18"/>
              </w:rPr>
              <w:t>gudega</w:t>
            </w:r>
          </w:p>
        </w:tc>
        <w:tc>
          <w:tcPr>
            <w:tcW w:w="3237" w:type="dxa"/>
          </w:tcPr>
          <w:p w14:paraId="47D1F2FC" w14:textId="77777777" w:rsidR="00E87E73" w:rsidRPr="004064C0" w:rsidRDefault="00E87E73" w:rsidP="00E87E73">
            <w:pPr>
              <w:rPr>
                <w:sz w:val="18"/>
                <w:szCs w:val="18"/>
              </w:rPr>
            </w:pPr>
            <w:r w:rsidRPr="004064C0">
              <w:rPr>
                <w:b/>
                <w:bCs/>
                <w:sz w:val="18"/>
                <w:szCs w:val="18"/>
              </w:rPr>
              <w:t>Aktsiis</w:t>
            </w:r>
            <w:r w:rsidRPr="004064C0">
              <w:rPr>
                <w:sz w:val="18"/>
                <w:szCs w:val="18"/>
              </w:rPr>
              <w:t xml:space="preserve"> (alkohol, tubakas, kütus), </w:t>
            </w:r>
          </w:p>
          <w:p w14:paraId="5C638596" w14:textId="77777777" w:rsidR="00E87E73" w:rsidRPr="004064C0" w:rsidRDefault="00E87E73" w:rsidP="00E87E73">
            <w:pPr>
              <w:rPr>
                <w:sz w:val="18"/>
                <w:szCs w:val="18"/>
              </w:rPr>
            </w:pPr>
            <w:r w:rsidRPr="004064C0">
              <w:rPr>
                <w:b/>
                <w:bCs/>
                <w:sz w:val="18"/>
                <w:szCs w:val="18"/>
              </w:rPr>
              <w:t>Terviseamet</w:t>
            </w:r>
            <w:r w:rsidRPr="004064C0">
              <w:rPr>
                <w:sz w:val="18"/>
                <w:szCs w:val="18"/>
              </w:rPr>
              <w:t xml:space="preserve"> (tubaka müügikogused), </w:t>
            </w:r>
          </w:p>
          <w:p w14:paraId="7108B5BD" w14:textId="77777777" w:rsidR="00E87E73" w:rsidRPr="004064C0" w:rsidRDefault="00E87E73" w:rsidP="00E87E73">
            <w:pPr>
              <w:rPr>
                <w:sz w:val="18"/>
                <w:szCs w:val="18"/>
              </w:rPr>
            </w:pPr>
            <w:r w:rsidRPr="004064C0">
              <w:rPr>
                <w:b/>
                <w:bCs/>
                <w:sz w:val="18"/>
                <w:szCs w:val="18"/>
              </w:rPr>
              <w:t>Pant/TKO</w:t>
            </w:r>
            <w:r w:rsidRPr="004064C0">
              <w:rPr>
                <w:sz w:val="18"/>
                <w:szCs w:val="18"/>
              </w:rPr>
              <w:t xml:space="preserve"> (joogipakendid), </w:t>
            </w:r>
          </w:p>
          <w:p w14:paraId="7631033A" w14:textId="7701C196" w:rsidR="00E87E73" w:rsidRPr="004064C0" w:rsidRDefault="00E87E73" w:rsidP="00E87E73">
            <w:pPr>
              <w:rPr>
                <w:sz w:val="18"/>
                <w:szCs w:val="18"/>
              </w:rPr>
            </w:pPr>
            <w:r w:rsidRPr="004064C0">
              <w:rPr>
                <w:b/>
                <w:bCs/>
                <w:sz w:val="18"/>
                <w:szCs w:val="18"/>
              </w:rPr>
              <w:lastRenderedPageBreak/>
              <w:t>PCN teated</w:t>
            </w:r>
            <w:r w:rsidRPr="004064C0">
              <w:rPr>
                <w:sz w:val="18"/>
                <w:szCs w:val="18"/>
              </w:rPr>
              <w:t xml:space="preserve"> (keemi</w:t>
            </w:r>
            <w:r w:rsidR="007B3B52">
              <w:rPr>
                <w:sz w:val="18"/>
                <w:szCs w:val="18"/>
              </w:rPr>
              <w:t>li</w:t>
            </w:r>
            <w:r w:rsidRPr="004064C0">
              <w:rPr>
                <w:sz w:val="18"/>
                <w:szCs w:val="18"/>
              </w:rPr>
              <w:t xml:space="preserve">ste segude pakendi tüüp ja suurus), </w:t>
            </w:r>
          </w:p>
          <w:p w14:paraId="234ADA17" w14:textId="5155B3BE" w:rsidR="00B234B6" w:rsidRDefault="00E87E73" w:rsidP="00E87E73">
            <w:pPr>
              <w:rPr>
                <w:sz w:val="18"/>
                <w:szCs w:val="18"/>
              </w:rPr>
            </w:pPr>
            <w:r w:rsidRPr="004064C0">
              <w:rPr>
                <w:b/>
                <w:bCs/>
                <w:sz w:val="18"/>
                <w:szCs w:val="18"/>
              </w:rPr>
              <w:t>TKM DoC</w:t>
            </w:r>
            <w:r w:rsidRPr="004064C0">
              <w:rPr>
                <w:sz w:val="18"/>
                <w:szCs w:val="18"/>
              </w:rPr>
              <w:t xml:space="preserve"> (toiduga kokku puutuva materjali pakendi materjalid)</w:t>
            </w:r>
          </w:p>
        </w:tc>
        <w:tc>
          <w:tcPr>
            <w:tcW w:w="3238" w:type="dxa"/>
          </w:tcPr>
          <w:p w14:paraId="099D6A6B" w14:textId="319E3AAC" w:rsidR="00B234B6" w:rsidRPr="004064C0" w:rsidRDefault="00E87E73" w:rsidP="00847A6F">
            <w:pPr>
              <w:rPr>
                <w:sz w:val="18"/>
                <w:szCs w:val="18"/>
              </w:rPr>
            </w:pPr>
            <w:r w:rsidRPr="004064C0">
              <w:rPr>
                <w:sz w:val="18"/>
                <w:szCs w:val="18"/>
              </w:rPr>
              <w:lastRenderedPageBreak/>
              <w:t>Täpsustus</w:t>
            </w:r>
            <w:r w:rsidR="00AB6064">
              <w:rPr>
                <w:sz w:val="18"/>
                <w:szCs w:val="18"/>
              </w:rPr>
              <w:t>i saab teha nende</w:t>
            </w:r>
            <w:r w:rsidRPr="004064C0">
              <w:rPr>
                <w:sz w:val="18"/>
                <w:szCs w:val="18"/>
              </w:rPr>
              <w:t xml:space="preserve"> tooteklasside</w:t>
            </w:r>
            <w:r w:rsidR="00AB6064">
              <w:rPr>
                <w:sz w:val="18"/>
                <w:szCs w:val="18"/>
              </w:rPr>
              <w:t xml:space="preserve"> pakendite kogustele</w:t>
            </w:r>
            <w:r w:rsidRPr="004064C0">
              <w:rPr>
                <w:sz w:val="18"/>
                <w:szCs w:val="18"/>
              </w:rPr>
              <w:t>, kus on vastavates registrites andmed.</w:t>
            </w:r>
          </w:p>
        </w:tc>
        <w:tc>
          <w:tcPr>
            <w:tcW w:w="3238" w:type="dxa"/>
          </w:tcPr>
          <w:p w14:paraId="770837FA" w14:textId="0BFB9B25" w:rsidR="00B234B6" w:rsidRPr="004064C0" w:rsidRDefault="00E87E73" w:rsidP="00847A6F">
            <w:pPr>
              <w:rPr>
                <w:sz w:val="18"/>
                <w:szCs w:val="18"/>
              </w:rPr>
            </w:pPr>
            <w:r w:rsidRPr="004064C0">
              <w:rPr>
                <w:sz w:val="18"/>
                <w:szCs w:val="18"/>
              </w:rPr>
              <w:t>Näit. alkoholi liitrite põhjal saab tuletada pakendi ühikuid</w:t>
            </w:r>
            <w:r w:rsidR="00040306">
              <w:rPr>
                <w:sz w:val="18"/>
                <w:szCs w:val="18"/>
              </w:rPr>
              <w:t>. T</w:t>
            </w:r>
            <w:r w:rsidRPr="004064C0">
              <w:rPr>
                <w:sz w:val="18"/>
                <w:szCs w:val="18"/>
              </w:rPr>
              <w:t>ubakal maksumärgid + kogused</w:t>
            </w:r>
            <w:r w:rsidR="00040306">
              <w:rPr>
                <w:sz w:val="18"/>
                <w:szCs w:val="18"/>
              </w:rPr>
              <w:t>. P</w:t>
            </w:r>
            <w:r w:rsidRPr="004064C0">
              <w:rPr>
                <w:sz w:val="18"/>
                <w:szCs w:val="18"/>
              </w:rPr>
              <w:t>ant</w:t>
            </w:r>
            <w:r w:rsidRPr="004064C0">
              <w:rPr>
                <w:sz w:val="18"/>
                <w:szCs w:val="18"/>
              </w:rPr>
              <w:noBreakHyphen/>
              <w:t>süsteemi andmed jookide kohta.</w:t>
            </w:r>
          </w:p>
        </w:tc>
      </w:tr>
      <w:tr w:rsidR="00040306" w14:paraId="49F4B9EF" w14:textId="77777777" w:rsidTr="008B273D">
        <w:tc>
          <w:tcPr>
            <w:tcW w:w="3237" w:type="dxa"/>
          </w:tcPr>
          <w:p w14:paraId="44E021FF" w14:textId="79150051" w:rsidR="00040306" w:rsidRPr="004064C0" w:rsidRDefault="00040306" w:rsidP="00847A6F">
            <w:pPr>
              <w:rPr>
                <w:b/>
                <w:bCs/>
                <w:sz w:val="18"/>
                <w:szCs w:val="18"/>
              </w:rPr>
            </w:pPr>
            <w:r w:rsidRPr="004064C0">
              <w:rPr>
                <w:b/>
                <w:bCs/>
                <w:sz w:val="18"/>
                <w:szCs w:val="18"/>
              </w:rPr>
              <w:t xml:space="preserve">6. </w:t>
            </w:r>
            <w:r w:rsidR="00AB6064">
              <w:rPr>
                <w:b/>
                <w:bCs/>
                <w:sz w:val="18"/>
                <w:szCs w:val="18"/>
              </w:rPr>
              <w:t xml:space="preserve">Korruta </w:t>
            </w:r>
            <w:r w:rsidR="00E12929">
              <w:rPr>
                <w:b/>
                <w:bCs/>
                <w:sz w:val="18"/>
                <w:szCs w:val="18"/>
              </w:rPr>
              <w:t>saadud kogused läbi p</w:t>
            </w:r>
            <w:r w:rsidRPr="004064C0">
              <w:rPr>
                <w:b/>
                <w:bCs/>
                <w:sz w:val="18"/>
                <w:szCs w:val="18"/>
              </w:rPr>
              <w:t>akendimass</w:t>
            </w:r>
            <w:r w:rsidR="00E12929">
              <w:rPr>
                <w:b/>
                <w:bCs/>
                <w:sz w:val="18"/>
                <w:szCs w:val="18"/>
              </w:rPr>
              <w:t>iga</w:t>
            </w:r>
          </w:p>
        </w:tc>
        <w:tc>
          <w:tcPr>
            <w:tcW w:w="3237" w:type="dxa"/>
          </w:tcPr>
          <w:p w14:paraId="65851185" w14:textId="35BA1684" w:rsidR="00040306" w:rsidRPr="004064C0" w:rsidRDefault="00040306" w:rsidP="00E87E73">
            <w:pPr>
              <w:rPr>
                <w:b/>
                <w:bCs/>
                <w:sz w:val="18"/>
                <w:szCs w:val="18"/>
              </w:rPr>
            </w:pPr>
            <w:r w:rsidRPr="004064C0">
              <w:rPr>
                <w:sz w:val="18"/>
                <w:szCs w:val="18"/>
              </w:rPr>
              <w:t xml:space="preserve">Ettevõtete mõõdetud pakendikaalud või </w:t>
            </w:r>
            <w:r w:rsidRPr="004064C0">
              <w:rPr>
                <w:b/>
                <w:bCs/>
                <w:sz w:val="18"/>
                <w:szCs w:val="18"/>
              </w:rPr>
              <w:t>tehnilised koefitsiendid</w:t>
            </w:r>
            <w:r w:rsidR="00E12929">
              <w:rPr>
                <w:b/>
                <w:bCs/>
                <w:sz w:val="18"/>
                <w:szCs w:val="18"/>
              </w:rPr>
              <w:t>.</w:t>
            </w:r>
          </w:p>
        </w:tc>
        <w:tc>
          <w:tcPr>
            <w:tcW w:w="3238" w:type="dxa"/>
          </w:tcPr>
          <w:p w14:paraId="3CFE0C02" w14:textId="4CF8EA67" w:rsidR="00040306" w:rsidRPr="004064C0" w:rsidRDefault="00040306" w:rsidP="00847A6F">
            <w:pPr>
              <w:rPr>
                <w:sz w:val="18"/>
                <w:szCs w:val="18"/>
              </w:rPr>
            </w:pPr>
            <w:r w:rsidRPr="004064C0">
              <w:rPr>
                <w:sz w:val="18"/>
                <w:szCs w:val="18"/>
              </w:rPr>
              <w:t>Pakendimassi hinnang CN</w:t>
            </w:r>
            <w:r w:rsidRPr="004064C0">
              <w:rPr>
                <w:sz w:val="18"/>
                <w:szCs w:val="18"/>
              </w:rPr>
              <w:noBreakHyphen/>
              <w:t>kaubakaaludelt</w:t>
            </w:r>
          </w:p>
        </w:tc>
        <w:tc>
          <w:tcPr>
            <w:tcW w:w="3238" w:type="dxa"/>
          </w:tcPr>
          <w:p w14:paraId="791F89C1" w14:textId="19EA36FB" w:rsidR="00040306" w:rsidRPr="004064C0" w:rsidRDefault="00040306" w:rsidP="00847A6F">
            <w:pPr>
              <w:rPr>
                <w:sz w:val="18"/>
                <w:szCs w:val="18"/>
              </w:rPr>
            </w:pPr>
            <w:r w:rsidRPr="004064C0">
              <w:rPr>
                <w:sz w:val="18"/>
                <w:szCs w:val="18"/>
              </w:rPr>
              <w:t xml:space="preserve">Kuna Intrastat välistab pakendi, tuleb mass hinnata koefitsientidega (nt Rinki näidiskaalud) ja </w:t>
            </w:r>
            <w:r w:rsidR="007B3B52">
              <w:rPr>
                <w:sz w:val="18"/>
                <w:szCs w:val="18"/>
              </w:rPr>
              <w:t xml:space="preserve">pakendi </w:t>
            </w:r>
            <w:r w:rsidRPr="004064C0">
              <w:rPr>
                <w:sz w:val="18"/>
                <w:szCs w:val="18"/>
              </w:rPr>
              <w:t>kaalud</w:t>
            </w:r>
            <w:r w:rsidR="00E12929">
              <w:rPr>
                <w:sz w:val="18"/>
                <w:szCs w:val="18"/>
              </w:rPr>
              <w:t>e andmed</w:t>
            </w:r>
            <w:r w:rsidRPr="004064C0">
              <w:rPr>
                <w:sz w:val="18"/>
                <w:szCs w:val="18"/>
              </w:rPr>
              <w:t xml:space="preserve"> lasta kinnitada ettevõtj</w:t>
            </w:r>
            <w:r w:rsidR="00E12929">
              <w:rPr>
                <w:sz w:val="18"/>
                <w:szCs w:val="18"/>
              </w:rPr>
              <w:t xml:space="preserve">atel. </w:t>
            </w:r>
          </w:p>
        </w:tc>
      </w:tr>
    </w:tbl>
    <w:p w14:paraId="5C2798CF" w14:textId="77777777" w:rsidR="002E4DB1" w:rsidRPr="002E4DB1" w:rsidRDefault="002E4DB1" w:rsidP="002E4DB1"/>
    <w:p w14:paraId="3AC5EEC5" w14:textId="3C248B10" w:rsidR="00447672" w:rsidRDefault="00447672" w:rsidP="00645450">
      <w:pPr>
        <w:pStyle w:val="Pealkiri3"/>
      </w:pPr>
      <w:bookmarkStart w:id="56" w:name="_Toc207966909"/>
      <w:r>
        <w:t>Täiendavate andmeallikate kasutamine potentsiaalsete probleemtoodete ettevõtete ja nende turule lastud koguste tuvastamisel</w:t>
      </w:r>
      <w:bookmarkEnd w:id="56"/>
    </w:p>
    <w:p w14:paraId="003B646F" w14:textId="75F422B6" w:rsidR="00A10D6B" w:rsidRPr="000D0308" w:rsidRDefault="00043456" w:rsidP="00A10D6B">
      <w:r>
        <w:fldChar w:fldCharType="begin"/>
      </w:r>
      <w:r>
        <w:instrText xml:space="preserve"> REF _Ref207546806 \h </w:instrText>
      </w:r>
      <w:r>
        <w:fldChar w:fldCharType="separate"/>
      </w:r>
      <w:r>
        <w:t xml:space="preserve">Tabelis </w:t>
      </w:r>
      <w:r>
        <w:rPr>
          <w:noProof/>
        </w:rPr>
        <w:t>4</w:t>
      </w:r>
      <w:r>
        <w:fldChar w:fldCharType="end"/>
      </w:r>
      <w:r>
        <w:t xml:space="preserve"> </w:t>
      </w:r>
      <w:r w:rsidR="00A10D6B">
        <w:t>nimetatud</w:t>
      </w:r>
      <w:r w:rsidR="00A10D6B" w:rsidRPr="000D0308">
        <w:t xml:space="preserve"> andmeallika</w:t>
      </w:r>
      <w:r w:rsidR="00A10D6B">
        <w:t>i</w:t>
      </w:r>
      <w:r w:rsidR="00A10D6B" w:rsidRPr="000D0308">
        <w:t xml:space="preserve">d (nt PROTO, </w:t>
      </w:r>
      <w:r w:rsidR="00BF1299">
        <w:t>Transpordiameti sõidukiregister</w:t>
      </w:r>
      <w:r w:rsidR="00125F6D">
        <w:t xml:space="preserve">,  </w:t>
      </w:r>
      <w:r w:rsidR="00A10D6B" w:rsidRPr="000D0308">
        <w:t>EPREL, F-gas Portal, TPD/EU-CEG, aktsiis</w:t>
      </w:r>
      <w:r w:rsidR="000618EF">
        <w:t>ideklaratsioonid</w:t>
      </w:r>
      <w:r w:rsidR="00A10D6B" w:rsidRPr="000D0308">
        <w:t xml:space="preserve">, SCIP, Intrastat, toll, ADR) </w:t>
      </w:r>
      <w:r w:rsidR="00A10D6B">
        <w:t xml:space="preserve">ristkasutades saaks luua </w:t>
      </w:r>
      <w:r w:rsidR="00A10D6B" w:rsidRPr="000D0308">
        <w:t>ühtse pildi, mis näita</w:t>
      </w:r>
      <w:r w:rsidR="00A10D6B">
        <w:t>ks</w:t>
      </w:r>
      <w:r w:rsidR="00A10D6B" w:rsidRPr="000D0308">
        <w:t xml:space="preserve">, </w:t>
      </w:r>
      <w:r w:rsidR="00A10D6B">
        <w:t xml:space="preserve">millised probleemtoodete ettevõtted </w:t>
      </w:r>
      <w:r w:rsidR="00A10D6B" w:rsidRPr="000D0308">
        <w:t xml:space="preserve">peaks olema PROTO-s registreeritud ja kui suured võiksid olla nende </w:t>
      </w:r>
      <w:r w:rsidR="00A10D6B">
        <w:t>turule lastud kogus</w:t>
      </w:r>
      <w:r w:rsidR="00BD7E95">
        <w:t>te mahud</w:t>
      </w:r>
      <w:r w:rsidR="00A10D6B" w:rsidRPr="000D0308">
        <w:t>.</w:t>
      </w:r>
    </w:p>
    <w:p w14:paraId="2FF5C4B2" w14:textId="533BE825" w:rsidR="009E5674" w:rsidRDefault="00A10D6B" w:rsidP="009E5674">
      <w:r w:rsidRPr="00DE78EC">
        <w:rPr>
          <w:b/>
          <w:bCs/>
        </w:rPr>
        <w:t>Samm 1</w:t>
      </w:r>
      <w:r>
        <w:t xml:space="preserve"> </w:t>
      </w:r>
      <w:r w:rsidR="00A25F9F">
        <w:t>–</w:t>
      </w:r>
      <w:r>
        <w:t xml:space="preserve"> </w:t>
      </w:r>
      <w:r w:rsidR="00A25F9F">
        <w:t xml:space="preserve">Kõigepealt tuleks </w:t>
      </w:r>
      <w:r w:rsidR="00ED4805">
        <w:t xml:space="preserve">Äriregistri EMTAK </w:t>
      </w:r>
      <w:r w:rsidR="007143C5">
        <w:t>koodide, tolli impordi</w:t>
      </w:r>
      <w:r w:rsidR="00154CD3">
        <w:t>- ja ekspordi</w:t>
      </w:r>
      <w:r w:rsidR="007143C5">
        <w:t>deklaratsioonidel ja Intrastati saabumiste</w:t>
      </w:r>
      <w:r w:rsidR="00154CD3">
        <w:t xml:space="preserve"> ja lähetamiste</w:t>
      </w:r>
      <w:r w:rsidR="007143C5">
        <w:t xml:space="preserve"> andmetes esinevate CN koodide põhjal tuvastada, </w:t>
      </w:r>
      <w:r w:rsidR="00154CD3">
        <w:t>millised ettevõted</w:t>
      </w:r>
      <w:r w:rsidR="007143C5">
        <w:t xml:space="preserve"> </w:t>
      </w:r>
      <w:r w:rsidR="00F6477B">
        <w:t>võiksid olla potentsiaalse</w:t>
      </w:r>
      <w:r w:rsidR="00434669">
        <w:t>d</w:t>
      </w:r>
      <w:r w:rsidR="00F6477B">
        <w:t xml:space="preserve"> probleemtoodete ettevõtted</w:t>
      </w:r>
      <w:r w:rsidR="00434669">
        <w:t xml:space="preserve"> ning milliste probleemtoodetega neil seosed võiksid olla. </w:t>
      </w:r>
      <w:r w:rsidR="00E3504D">
        <w:t>Huvipakkuvad EMTAK koodid said kaardistatud peatükis</w:t>
      </w:r>
      <w:r w:rsidR="00434669">
        <w:t xml:space="preserve"> </w:t>
      </w:r>
      <w:r w:rsidR="003D31B6">
        <w:t>“</w:t>
      </w:r>
      <w:r w:rsidR="00E3504D">
        <w:fldChar w:fldCharType="begin"/>
      </w:r>
      <w:r w:rsidR="00E3504D">
        <w:instrText xml:space="preserve"> REF _Ref207550535 \h </w:instrText>
      </w:r>
      <w:r w:rsidR="00E3504D">
        <w:fldChar w:fldCharType="separate"/>
      </w:r>
      <w:r w:rsidR="00E3504D" w:rsidRPr="003818B0">
        <w:t>EMTAK</w:t>
      </w:r>
      <w:r w:rsidR="00E3504D" w:rsidRPr="003818B0">
        <w:noBreakHyphen/>
        <w:t xml:space="preserve">koodide soovituslik „katvuspakett“ </w:t>
      </w:r>
      <w:r w:rsidR="00E3504D">
        <w:t xml:space="preserve">pakendi ja </w:t>
      </w:r>
      <w:r w:rsidR="00E3504D" w:rsidRPr="003818B0">
        <w:t>probleemtoodete kaupa</w:t>
      </w:r>
      <w:r w:rsidR="00E3504D">
        <w:fldChar w:fldCharType="end"/>
      </w:r>
      <w:r w:rsidR="003D31B6">
        <w:t xml:space="preserve">„. </w:t>
      </w:r>
      <w:r w:rsidR="009E5674">
        <w:t>Alljärgnevalt on toodud probleemtoodete kaupa võimalikud huvipakkuvad CN koodid:</w:t>
      </w:r>
    </w:p>
    <w:p w14:paraId="02879BB6" w14:textId="33FBC452" w:rsidR="009E5674" w:rsidRDefault="009E5674" w:rsidP="000F1D64">
      <w:pPr>
        <w:pStyle w:val="Loendilik"/>
        <w:numPr>
          <w:ilvl w:val="0"/>
          <w:numId w:val="50"/>
        </w:numPr>
      </w:pPr>
      <w:r w:rsidRPr="009E1124">
        <w:rPr>
          <w:b/>
          <w:bCs/>
        </w:rPr>
        <w:t>E</w:t>
      </w:r>
      <w:r w:rsidR="00093D62">
        <w:rPr>
          <w:b/>
          <w:bCs/>
        </w:rPr>
        <w:t>lektri- ja elektroonikaseadmed ja nende osad</w:t>
      </w:r>
      <w:r>
        <w:t xml:space="preserve">: </w:t>
      </w:r>
      <w:r w:rsidR="00645DCF" w:rsidRPr="00645DCF">
        <w:rPr>
          <w:b/>
          <w:bCs/>
        </w:rPr>
        <w:t>8471</w:t>
      </w:r>
      <w:r w:rsidR="00645DCF" w:rsidRPr="00645DCF">
        <w:t xml:space="preserve"> (nt 8471.30 sülearvutid, 8471.41 lauaarvutid), </w:t>
      </w:r>
      <w:r w:rsidR="00645DCF" w:rsidRPr="00645DCF">
        <w:rPr>
          <w:b/>
          <w:bCs/>
        </w:rPr>
        <w:t>8473</w:t>
      </w:r>
      <w:r w:rsidR="00645DCF" w:rsidRPr="00645DCF">
        <w:t xml:space="preserve"> (osad/tarvikud), </w:t>
      </w:r>
      <w:r w:rsidR="00645DCF" w:rsidRPr="00645DCF">
        <w:rPr>
          <w:b/>
          <w:bCs/>
        </w:rPr>
        <w:t>8443</w:t>
      </w:r>
      <w:r w:rsidR="00645DCF" w:rsidRPr="00645DCF">
        <w:t xml:space="preserve"> (printerid/MFP)</w:t>
      </w:r>
      <w:r w:rsidR="009F31CA">
        <w:t xml:space="preserve">, </w:t>
      </w:r>
      <w:r w:rsidR="009F31CA" w:rsidRPr="009F31CA">
        <w:rPr>
          <w:b/>
          <w:bCs/>
        </w:rPr>
        <w:t>8517</w:t>
      </w:r>
      <w:r w:rsidR="009F31CA" w:rsidRPr="009F31CA">
        <w:t xml:space="preserve"> (nt 8517.13 </w:t>
      </w:r>
      <w:r w:rsidR="009F31CA" w:rsidRPr="009F31CA">
        <w:rPr>
          <w:b/>
          <w:bCs/>
        </w:rPr>
        <w:t>nutitelefonid</w:t>
      </w:r>
      <w:r w:rsidR="009F31CA" w:rsidRPr="009F31CA">
        <w:t>, 8517.62 ruuterid/lülitid)</w:t>
      </w:r>
      <w:r w:rsidR="009F31CA">
        <w:t xml:space="preserve">, </w:t>
      </w:r>
      <w:r w:rsidR="009F31CA" w:rsidRPr="009F31CA">
        <w:rPr>
          <w:b/>
          <w:bCs/>
        </w:rPr>
        <w:t>8528</w:t>
      </w:r>
      <w:r w:rsidR="009F31CA" w:rsidRPr="009F31CA">
        <w:t xml:space="preserve"> (monitorid, projektorid, TV-vastuvõtjad)</w:t>
      </w:r>
      <w:r w:rsidR="009F31CA">
        <w:t xml:space="preserve">, </w:t>
      </w:r>
      <w:r w:rsidR="007B6486" w:rsidRPr="007B6486">
        <w:rPr>
          <w:b/>
          <w:bCs/>
        </w:rPr>
        <w:t>8518</w:t>
      </w:r>
      <w:r w:rsidR="007B6486" w:rsidRPr="007B6486">
        <w:t xml:space="preserve"> (mikrofonid/kõlarid/klapid), </w:t>
      </w:r>
      <w:r w:rsidR="007B6486" w:rsidRPr="007B6486">
        <w:rPr>
          <w:b/>
          <w:bCs/>
        </w:rPr>
        <w:t>8519</w:t>
      </w:r>
      <w:r w:rsidR="007B6486" w:rsidRPr="007B6486">
        <w:t xml:space="preserve"> (audio), </w:t>
      </w:r>
      <w:r w:rsidR="007B6486" w:rsidRPr="007B6486">
        <w:rPr>
          <w:b/>
          <w:bCs/>
        </w:rPr>
        <w:t>8521</w:t>
      </w:r>
      <w:r w:rsidR="007B6486" w:rsidRPr="007B6486">
        <w:t xml:space="preserve"> (video salvestus/taasesitus), </w:t>
      </w:r>
      <w:r w:rsidR="007B6486" w:rsidRPr="007B6486">
        <w:rPr>
          <w:b/>
          <w:bCs/>
        </w:rPr>
        <w:t>8527</w:t>
      </w:r>
      <w:r w:rsidR="007B6486" w:rsidRPr="007B6486">
        <w:t xml:space="preserve"> (raadiod), </w:t>
      </w:r>
      <w:r w:rsidR="007B6486" w:rsidRPr="007B6486">
        <w:rPr>
          <w:b/>
          <w:bCs/>
        </w:rPr>
        <w:t>8525</w:t>
      </w:r>
      <w:r w:rsidR="007B6486" w:rsidRPr="007B6486">
        <w:t xml:space="preserve"> (digikaamerad/videokaamerad)</w:t>
      </w:r>
      <w:r w:rsidR="007B6486">
        <w:t xml:space="preserve">, </w:t>
      </w:r>
      <w:r w:rsidR="007B6486" w:rsidRPr="007B6486">
        <w:rPr>
          <w:b/>
          <w:bCs/>
        </w:rPr>
        <w:t>8509</w:t>
      </w:r>
      <w:r w:rsidR="007B6486" w:rsidRPr="007B6486">
        <w:t xml:space="preserve"> (elektromehaanilised koduseadmed), </w:t>
      </w:r>
      <w:r w:rsidR="007B6486" w:rsidRPr="007B6486">
        <w:rPr>
          <w:b/>
          <w:bCs/>
        </w:rPr>
        <w:t>8516</w:t>
      </w:r>
      <w:r w:rsidR="007B6486" w:rsidRPr="007B6486">
        <w:t xml:space="preserve"> (elektrilised kodumasinad – keedukann, pliidid, föönid), </w:t>
      </w:r>
      <w:r w:rsidR="007B6486" w:rsidRPr="007B6486">
        <w:rPr>
          <w:b/>
          <w:bCs/>
        </w:rPr>
        <w:t>8508</w:t>
      </w:r>
      <w:r w:rsidR="007B6486" w:rsidRPr="007B6486">
        <w:t xml:space="preserve"> (tolmuimejad)</w:t>
      </w:r>
      <w:r w:rsidR="007B6486">
        <w:t xml:space="preserve">, </w:t>
      </w:r>
      <w:r w:rsidR="007B6486" w:rsidRPr="007B6486">
        <w:rPr>
          <w:b/>
          <w:bCs/>
        </w:rPr>
        <w:t>8418</w:t>
      </w:r>
      <w:r w:rsidR="007B6486" w:rsidRPr="007B6486">
        <w:t xml:space="preserve"> (külmikud/sügavkülmad), </w:t>
      </w:r>
      <w:r w:rsidR="007B6486" w:rsidRPr="007B6486">
        <w:rPr>
          <w:b/>
          <w:bCs/>
        </w:rPr>
        <w:t>8450</w:t>
      </w:r>
      <w:r w:rsidR="007B6486" w:rsidRPr="007B6486">
        <w:t xml:space="preserve"> (pesumasinad), </w:t>
      </w:r>
      <w:r w:rsidR="007B6486" w:rsidRPr="007B6486">
        <w:rPr>
          <w:b/>
          <w:bCs/>
        </w:rPr>
        <w:t>8422.11</w:t>
      </w:r>
      <w:r w:rsidR="007B6486" w:rsidRPr="007B6486">
        <w:t xml:space="preserve"> (kodused nõudepesumasinad), </w:t>
      </w:r>
      <w:r w:rsidR="007B6486" w:rsidRPr="007B6486">
        <w:rPr>
          <w:b/>
          <w:bCs/>
        </w:rPr>
        <w:t>8415</w:t>
      </w:r>
      <w:r w:rsidR="007B6486" w:rsidRPr="007B6486">
        <w:t xml:space="preserve"> (konditsioneerid), </w:t>
      </w:r>
      <w:r w:rsidR="007B6486" w:rsidRPr="007B6486">
        <w:rPr>
          <w:b/>
          <w:bCs/>
        </w:rPr>
        <w:t>8516.10</w:t>
      </w:r>
      <w:r w:rsidR="007B6486" w:rsidRPr="007B6486">
        <w:t xml:space="preserve"> (elektrilised veesoojendid)</w:t>
      </w:r>
      <w:r w:rsidR="007B6486">
        <w:t xml:space="preserve">, </w:t>
      </w:r>
      <w:r w:rsidR="007B6486" w:rsidRPr="007B6486">
        <w:rPr>
          <w:b/>
          <w:bCs/>
        </w:rPr>
        <w:t>8539</w:t>
      </w:r>
      <w:r w:rsidR="007B6486" w:rsidRPr="007B6486">
        <w:t xml:space="preserve"> (sh </w:t>
      </w:r>
      <w:r w:rsidR="007B6486" w:rsidRPr="007B6486">
        <w:rPr>
          <w:b/>
          <w:bCs/>
        </w:rPr>
        <w:t>8539.50 LED-pirnid</w:t>
      </w:r>
      <w:r w:rsidR="007B6486" w:rsidRPr="007B6486">
        <w:t xml:space="preserve">; LED-valgusallikad), </w:t>
      </w:r>
      <w:r w:rsidR="007B6486" w:rsidRPr="007B6486">
        <w:rPr>
          <w:b/>
          <w:bCs/>
        </w:rPr>
        <w:t>9405</w:t>
      </w:r>
      <w:r w:rsidR="007B6486" w:rsidRPr="007B6486">
        <w:t xml:space="preserve"> (valgustid/luminaariad), </w:t>
      </w:r>
      <w:r w:rsidR="007B6486" w:rsidRPr="007B6486">
        <w:rPr>
          <w:b/>
          <w:bCs/>
        </w:rPr>
        <w:t>8513</w:t>
      </w:r>
      <w:r w:rsidR="007B6486" w:rsidRPr="007B6486">
        <w:t xml:space="preserve"> (tasku-/portatiivsed lambid)</w:t>
      </w:r>
      <w:r w:rsidR="007B6486">
        <w:t xml:space="preserve">, </w:t>
      </w:r>
      <w:r w:rsidR="00B66A12" w:rsidRPr="00B66A12">
        <w:rPr>
          <w:b/>
          <w:bCs/>
        </w:rPr>
        <w:t>8467</w:t>
      </w:r>
      <w:r w:rsidR="00B66A12" w:rsidRPr="00B66A12">
        <w:t xml:space="preserve"> (käeshoitavad elektritööriistad; saed, puurijad)</w:t>
      </w:r>
      <w:r w:rsidR="00B66A12">
        <w:t xml:space="preserve">, </w:t>
      </w:r>
      <w:r w:rsidR="00B66A12" w:rsidRPr="00B66A12">
        <w:rPr>
          <w:b/>
          <w:bCs/>
        </w:rPr>
        <w:t>8541.43</w:t>
      </w:r>
      <w:r w:rsidR="00B66A12" w:rsidRPr="00B66A12">
        <w:t xml:space="preserve"> (PV-moodulid/paneelid)</w:t>
      </w:r>
      <w:r w:rsidR="00B66A12">
        <w:t xml:space="preserve">, </w:t>
      </w:r>
      <w:r w:rsidR="00B66A12" w:rsidRPr="00B66A12">
        <w:rPr>
          <w:b/>
          <w:bCs/>
        </w:rPr>
        <w:t>9018–9022</w:t>
      </w:r>
      <w:r w:rsidR="00B66A12" w:rsidRPr="00B66A12">
        <w:t xml:space="preserve"> (nt 9022 röntgen/med-bilding), </w:t>
      </w:r>
      <w:r w:rsidR="00B66A12" w:rsidRPr="00B66A12">
        <w:rPr>
          <w:b/>
          <w:bCs/>
        </w:rPr>
        <w:t>9026–9032</w:t>
      </w:r>
      <w:r w:rsidR="00B66A12" w:rsidRPr="00B66A12">
        <w:t xml:space="preserve"> (mõõt-/juhtimisseadmed)</w:t>
      </w:r>
      <w:r w:rsidR="00B66A12">
        <w:t xml:space="preserve">, </w:t>
      </w:r>
      <w:r w:rsidR="001975F7" w:rsidRPr="001975F7">
        <w:rPr>
          <w:b/>
          <w:bCs/>
        </w:rPr>
        <w:t>8476</w:t>
      </w:r>
      <w:r w:rsidR="001975F7">
        <w:t xml:space="preserve"> (Müügiautomaadid).</w:t>
      </w:r>
    </w:p>
    <w:p w14:paraId="3CABEC2B" w14:textId="77777777" w:rsidR="00E111D0" w:rsidRDefault="009E5674" w:rsidP="000F1D64">
      <w:pPr>
        <w:pStyle w:val="Loendilik"/>
        <w:numPr>
          <w:ilvl w:val="0"/>
          <w:numId w:val="50"/>
        </w:numPr>
      </w:pPr>
      <w:r w:rsidRPr="009E1124">
        <w:rPr>
          <w:b/>
          <w:bCs/>
        </w:rPr>
        <w:t>Patareid ja akud</w:t>
      </w:r>
      <w:r>
        <w:t xml:space="preserve">: </w:t>
      </w:r>
    </w:p>
    <w:p w14:paraId="276D4DB1" w14:textId="7EAAD3B9" w:rsidR="009E5674" w:rsidRPr="00CD6644" w:rsidRDefault="00E111D0" w:rsidP="000F1D64">
      <w:pPr>
        <w:pStyle w:val="Loendilik"/>
        <w:numPr>
          <w:ilvl w:val="1"/>
          <w:numId w:val="50"/>
        </w:numPr>
      </w:pPr>
      <w:r w:rsidRPr="00CD6644">
        <w:t xml:space="preserve">Esmased patareid: </w:t>
      </w:r>
      <w:r w:rsidRPr="002D09E0">
        <w:rPr>
          <w:b/>
          <w:bCs/>
        </w:rPr>
        <w:t>8506.10</w:t>
      </w:r>
      <w:r w:rsidR="0004660C">
        <w:t xml:space="preserve"> (Mangandioksiid (sh alkaliinid)</w:t>
      </w:r>
      <w:r w:rsidR="007125AA">
        <w:t xml:space="preserve">, </w:t>
      </w:r>
      <w:r w:rsidR="0004660C" w:rsidRPr="002D09E0">
        <w:rPr>
          <w:b/>
          <w:bCs/>
        </w:rPr>
        <w:t>8506</w:t>
      </w:r>
      <w:r w:rsidRPr="002D09E0">
        <w:rPr>
          <w:b/>
          <w:bCs/>
        </w:rPr>
        <w:t>.30</w:t>
      </w:r>
      <w:r w:rsidR="00762C21">
        <w:t xml:space="preserve"> (Merkuuroksiid)</w:t>
      </w:r>
      <w:r w:rsidR="007125AA">
        <w:t xml:space="preserve">, </w:t>
      </w:r>
      <w:r w:rsidR="00762C21" w:rsidRPr="002D09E0">
        <w:rPr>
          <w:b/>
          <w:bCs/>
        </w:rPr>
        <w:t>8506</w:t>
      </w:r>
      <w:r w:rsidRPr="002D09E0">
        <w:rPr>
          <w:b/>
          <w:bCs/>
        </w:rPr>
        <w:t>.40</w:t>
      </w:r>
      <w:r w:rsidR="00762C21">
        <w:t xml:space="preserve"> (Hõbeoksiid)</w:t>
      </w:r>
      <w:r w:rsidR="007125AA">
        <w:t xml:space="preserve">, </w:t>
      </w:r>
      <w:r w:rsidR="00762C21" w:rsidRPr="002D09E0">
        <w:rPr>
          <w:b/>
          <w:bCs/>
        </w:rPr>
        <w:t>8506</w:t>
      </w:r>
      <w:r w:rsidR="00103AFB" w:rsidRPr="002D09E0">
        <w:rPr>
          <w:b/>
          <w:bCs/>
        </w:rPr>
        <w:t>.</w:t>
      </w:r>
      <w:r w:rsidRPr="002D09E0">
        <w:rPr>
          <w:b/>
          <w:bCs/>
        </w:rPr>
        <w:t>50</w:t>
      </w:r>
      <w:r w:rsidR="00103AFB">
        <w:t xml:space="preserve"> (Liitium (esmased liitumelemendid)</w:t>
      </w:r>
      <w:r w:rsidR="007125AA">
        <w:t xml:space="preserve">, </w:t>
      </w:r>
      <w:r w:rsidR="00103AFB" w:rsidRPr="002D09E0">
        <w:rPr>
          <w:b/>
          <w:bCs/>
        </w:rPr>
        <w:t>8506</w:t>
      </w:r>
      <w:r w:rsidRPr="002D09E0">
        <w:rPr>
          <w:b/>
          <w:bCs/>
        </w:rPr>
        <w:t>.60</w:t>
      </w:r>
      <w:r w:rsidR="00103AFB">
        <w:t xml:space="preserve"> (Õhu-tsink)</w:t>
      </w:r>
      <w:r w:rsidR="007125AA">
        <w:t xml:space="preserve">, </w:t>
      </w:r>
      <w:r w:rsidR="00103AFB" w:rsidRPr="002D09E0">
        <w:rPr>
          <w:b/>
          <w:bCs/>
        </w:rPr>
        <w:t>8506</w:t>
      </w:r>
      <w:r w:rsidRPr="002D09E0">
        <w:rPr>
          <w:b/>
          <w:bCs/>
        </w:rPr>
        <w:t>.80</w:t>
      </w:r>
      <w:r w:rsidR="00103AFB">
        <w:t xml:space="preserve"> (</w:t>
      </w:r>
      <w:r w:rsidR="009E1124">
        <w:t>Muud esmased patareid)</w:t>
      </w:r>
      <w:r w:rsidRPr="00CD6644">
        <w:t xml:space="preserve">, </w:t>
      </w:r>
      <w:r w:rsidRPr="002D09E0">
        <w:rPr>
          <w:b/>
          <w:bCs/>
        </w:rPr>
        <w:t>8506.90</w:t>
      </w:r>
      <w:r w:rsidR="009E1124">
        <w:t xml:space="preserve"> (Osad)</w:t>
      </w:r>
      <w:r w:rsidRPr="00CD6644">
        <w:t>.</w:t>
      </w:r>
    </w:p>
    <w:p w14:paraId="25DCFE93" w14:textId="23462CC8" w:rsidR="00E111D0" w:rsidRPr="00CD6644" w:rsidRDefault="00CD6644" w:rsidP="000F1D64">
      <w:pPr>
        <w:pStyle w:val="Loendilik"/>
        <w:numPr>
          <w:ilvl w:val="1"/>
          <w:numId w:val="50"/>
        </w:numPr>
      </w:pPr>
      <w:r w:rsidRPr="00CD6644">
        <w:lastRenderedPageBreak/>
        <w:t xml:space="preserve">Laetavad akud: </w:t>
      </w:r>
      <w:r w:rsidRPr="002D09E0">
        <w:rPr>
          <w:b/>
          <w:bCs/>
        </w:rPr>
        <w:t>8507.10</w:t>
      </w:r>
      <w:r w:rsidR="007125AA">
        <w:t xml:space="preserve"> (</w:t>
      </w:r>
      <w:r w:rsidR="007125AA" w:rsidRPr="007125AA">
        <w:t xml:space="preserve">Pliihappeakud, </w:t>
      </w:r>
      <w:r w:rsidR="007125AA" w:rsidRPr="00E93249">
        <w:t>mootorite käivituseks</w:t>
      </w:r>
      <w:r w:rsidR="007125AA" w:rsidRPr="007125AA">
        <w:t xml:space="preserve"> (SLI)</w:t>
      </w:r>
      <w:r w:rsidR="007125AA">
        <w:t>)</w:t>
      </w:r>
      <w:r w:rsidR="00E93249">
        <w:t>,</w:t>
      </w:r>
      <w:r w:rsidR="00E93249" w:rsidRPr="00E93249">
        <w:t xml:space="preserve"> </w:t>
      </w:r>
      <w:r w:rsidR="00E93249" w:rsidRPr="002D09E0">
        <w:rPr>
          <w:b/>
          <w:bCs/>
        </w:rPr>
        <w:t>8507</w:t>
      </w:r>
      <w:r w:rsidRPr="002D09E0">
        <w:rPr>
          <w:b/>
          <w:bCs/>
        </w:rPr>
        <w:t>.20</w:t>
      </w:r>
      <w:r w:rsidR="00E93249">
        <w:t xml:space="preserve"> (</w:t>
      </w:r>
      <w:r w:rsidR="00E93249" w:rsidRPr="00E93249">
        <w:t>Muud pliihappeakud (sh tööstus/UPS/veok)</w:t>
      </w:r>
      <w:r w:rsidR="00096F02">
        <w:t xml:space="preserve">, </w:t>
      </w:r>
      <w:r w:rsidR="00096F02" w:rsidRPr="002D09E0">
        <w:rPr>
          <w:b/>
          <w:bCs/>
        </w:rPr>
        <w:t>8507</w:t>
      </w:r>
      <w:r w:rsidRPr="002D09E0">
        <w:rPr>
          <w:b/>
          <w:bCs/>
        </w:rPr>
        <w:t>.30</w:t>
      </w:r>
      <w:r w:rsidR="00096F02">
        <w:t xml:space="preserve"> (</w:t>
      </w:r>
      <w:r w:rsidR="00096F02" w:rsidRPr="00096F02">
        <w:t>Nikkel-kaadmium</w:t>
      </w:r>
      <w:r w:rsidR="00096F02">
        <w:t>),</w:t>
      </w:r>
      <w:r w:rsidR="00096F02" w:rsidRPr="00CD6644">
        <w:t xml:space="preserve"> </w:t>
      </w:r>
      <w:r w:rsidR="00096F02" w:rsidRPr="002D09E0">
        <w:rPr>
          <w:b/>
          <w:bCs/>
        </w:rPr>
        <w:t>8507</w:t>
      </w:r>
      <w:r w:rsidRPr="002D09E0">
        <w:rPr>
          <w:b/>
          <w:bCs/>
        </w:rPr>
        <w:t>.40</w:t>
      </w:r>
      <w:r w:rsidR="00096F02">
        <w:t xml:space="preserve"> (</w:t>
      </w:r>
      <w:r w:rsidR="005928F3" w:rsidRPr="005928F3">
        <w:t>Nikkel-raud</w:t>
      </w:r>
      <w:r w:rsidR="005928F3">
        <w:t xml:space="preserve">), </w:t>
      </w:r>
      <w:r w:rsidR="005928F3" w:rsidRPr="002D09E0">
        <w:rPr>
          <w:b/>
          <w:bCs/>
        </w:rPr>
        <w:t>8507</w:t>
      </w:r>
      <w:r w:rsidRPr="002D09E0">
        <w:rPr>
          <w:b/>
          <w:bCs/>
        </w:rPr>
        <w:t>.50</w:t>
      </w:r>
      <w:r w:rsidR="005928F3" w:rsidRPr="002D09E0">
        <w:rPr>
          <w:b/>
          <w:bCs/>
        </w:rPr>
        <w:t xml:space="preserve"> </w:t>
      </w:r>
      <w:r w:rsidR="005928F3">
        <w:t>(</w:t>
      </w:r>
      <w:r w:rsidR="005928F3" w:rsidRPr="005928F3">
        <w:t>Nikkel-metallhüdriid (NiMH)</w:t>
      </w:r>
      <w:r w:rsidR="005928F3">
        <w:t xml:space="preserve">), </w:t>
      </w:r>
      <w:r w:rsidR="005928F3" w:rsidRPr="002D09E0">
        <w:rPr>
          <w:b/>
          <w:bCs/>
        </w:rPr>
        <w:t>8507</w:t>
      </w:r>
      <w:r w:rsidRPr="002D09E0">
        <w:rPr>
          <w:b/>
          <w:bCs/>
        </w:rPr>
        <w:t>.60</w:t>
      </w:r>
      <w:r w:rsidR="006D6F89">
        <w:t xml:space="preserve"> (</w:t>
      </w:r>
      <w:r w:rsidR="006D6F89" w:rsidRPr="006D6F89">
        <w:rPr>
          <w:b/>
          <w:bCs/>
        </w:rPr>
        <w:t>Liitium-ioon</w:t>
      </w:r>
      <w:r w:rsidR="006D6F89" w:rsidRPr="006D6F89">
        <w:t xml:space="preserve"> (ka moodulid/pakid; EV- ja LMT-akud liigitatakse siin, täpsustus 8–10-kohaliste TARIC-koodidega)</w:t>
      </w:r>
      <w:r w:rsidR="006D6F89">
        <w:t xml:space="preserve">), </w:t>
      </w:r>
      <w:r w:rsidR="006D6F89" w:rsidRPr="002D09E0">
        <w:rPr>
          <w:b/>
          <w:bCs/>
        </w:rPr>
        <w:t>8507</w:t>
      </w:r>
      <w:r w:rsidRPr="002D09E0">
        <w:rPr>
          <w:b/>
          <w:bCs/>
        </w:rPr>
        <w:t>.80</w:t>
      </w:r>
      <w:r w:rsidR="006D6F89">
        <w:t xml:space="preserve"> (</w:t>
      </w:r>
      <w:r w:rsidR="006D6F89" w:rsidRPr="006D6F89">
        <w:t>Muud akud (nt naatriumväävel jms)</w:t>
      </w:r>
      <w:r w:rsidR="006D6F89">
        <w:t>)</w:t>
      </w:r>
      <w:r w:rsidRPr="00CD6644">
        <w:t xml:space="preserve">, </w:t>
      </w:r>
      <w:r w:rsidRPr="002D09E0">
        <w:rPr>
          <w:b/>
          <w:bCs/>
        </w:rPr>
        <w:t>8507.90</w:t>
      </w:r>
      <w:r w:rsidR="002D09E0">
        <w:t xml:space="preserve"> (</w:t>
      </w:r>
      <w:r w:rsidR="002D09E0" w:rsidRPr="002D09E0">
        <w:t xml:space="preserve">Osad (sh </w:t>
      </w:r>
      <w:r w:rsidR="002D09E0" w:rsidRPr="002428B6">
        <w:t>separaatorid</w:t>
      </w:r>
      <w:r w:rsidR="002D09E0" w:rsidRPr="002D09E0">
        <w:t>)</w:t>
      </w:r>
      <w:r w:rsidR="002D09E0">
        <w:t>)</w:t>
      </w:r>
    </w:p>
    <w:p w14:paraId="66A7412E" w14:textId="6188DD86" w:rsidR="00CD6644" w:rsidRDefault="00CD6644" w:rsidP="000F1D64">
      <w:pPr>
        <w:pStyle w:val="Loendilik"/>
        <w:numPr>
          <w:ilvl w:val="1"/>
          <w:numId w:val="50"/>
        </w:numPr>
      </w:pPr>
      <w:r w:rsidRPr="00CD6644">
        <w:t xml:space="preserve">Kulunud/“spent” akud: </w:t>
      </w:r>
      <w:r w:rsidRPr="00B33A47">
        <w:rPr>
          <w:b/>
          <w:bCs/>
        </w:rPr>
        <w:t>8548 10 10</w:t>
      </w:r>
      <w:r w:rsidR="005A4933">
        <w:t xml:space="preserve"> (</w:t>
      </w:r>
      <w:r w:rsidR="005A4933" w:rsidRPr="005A4933">
        <w:t>Spent esmased patareid/elemendid</w:t>
      </w:r>
      <w:r w:rsidR="005A4933">
        <w:t>)</w:t>
      </w:r>
      <w:r w:rsidRPr="00CD6644">
        <w:t xml:space="preserve">, </w:t>
      </w:r>
      <w:r w:rsidRPr="00B33A47">
        <w:rPr>
          <w:b/>
          <w:bCs/>
        </w:rPr>
        <w:t>8548 10 21</w:t>
      </w:r>
      <w:r w:rsidR="002428B6">
        <w:t xml:space="preserve"> </w:t>
      </w:r>
      <w:r w:rsidR="002428B6" w:rsidRPr="002428B6">
        <w:t>(Spent pliihappeakud)</w:t>
      </w:r>
      <w:r w:rsidRPr="002428B6">
        <w:t>,</w:t>
      </w:r>
      <w:r w:rsidRPr="00CD6644">
        <w:t xml:space="preserve"> </w:t>
      </w:r>
      <w:r w:rsidRPr="00B33A47">
        <w:rPr>
          <w:b/>
          <w:bCs/>
        </w:rPr>
        <w:t>8548 10 29 10</w:t>
      </w:r>
      <w:r w:rsidR="002428B6">
        <w:t xml:space="preserve"> (</w:t>
      </w:r>
      <w:r w:rsidR="002428B6" w:rsidRPr="002428B6">
        <w:t xml:space="preserve">Spent </w:t>
      </w:r>
      <w:r w:rsidR="002428B6" w:rsidRPr="00B33A47">
        <w:t>liitium-ioon või NiMH</w:t>
      </w:r>
      <w:r w:rsidR="002428B6" w:rsidRPr="002428B6">
        <w:t xml:space="preserve"> akud</w:t>
      </w:r>
      <w:r w:rsidR="002428B6">
        <w:t>)</w:t>
      </w:r>
      <w:r w:rsidRPr="00CD6644">
        <w:t>, 8548 10 29 90</w:t>
      </w:r>
      <w:r w:rsidR="00B33A47">
        <w:t xml:space="preserve"> (</w:t>
      </w:r>
      <w:r w:rsidR="00B33A47" w:rsidRPr="00B33A47">
        <w:t>Muud</w:t>
      </w:r>
      <w:r w:rsidR="00B33A47">
        <w:t>)</w:t>
      </w:r>
      <w:r w:rsidRPr="00CD6644">
        <w:t>.</w:t>
      </w:r>
    </w:p>
    <w:p w14:paraId="20B67C85" w14:textId="74831237" w:rsidR="00443DD2" w:rsidRDefault="00443DD2" w:rsidP="0068641D">
      <w:pPr>
        <w:ind w:left="720"/>
      </w:pPr>
      <w:r>
        <w:t>Akude puhul peab arvestama seda, et kui aku on seadmesse integreeritud, liigitatakse seade oma CN koodi alla (mitte aku koodi alla)</w:t>
      </w:r>
      <w:r w:rsidR="0068641D">
        <w:t>.</w:t>
      </w:r>
    </w:p>
    <w:p w14:paraId="7C008977" w14:textId="6D86B1B4" w:rsidR="00D648FC" w:rsidRDefault="00D648FC" w:rsidP="000F1D64">
      <w:pPr>
        <w:pStyle w:val="Loendilik"/>
        <w:numPr>
          <w:ilvl w:val="0"/>
          <w:numId w:val="51"/>
        </w:numPr>
      </w:pPr>
      <w:r w:rsidRPr="00583B94">
        <w:rPr>
          <w:b/>
          <w:bCs/>
        </w:rPr>
        <w:t>Rehvid</w:t>
      </w:r>
      <w:r>
        <w:t xml:space="preserve">: </w:t>
      </w:r>
      <w:r w:rsidR="00583B94" w:rsidRPr="00583B94">
        <w:rPr>
          <w:b/>
          <w:bCs/>
        </w:rPr>
        <w:t>4011</w:t>
      </w:r>
      <w:r w:rsidR="00583B94" w:rsidRPr="00583B94">
        <w:t xml:space="preserve"> (nt 4011.10 autodele; 4011.20 bussidele/veokitele; 4011.40 mootorratastele; 4011.50 jalgratastele; 4011.70/4011.80 muu eritehnika)</w:t>
      </w:r>
      <w:r w:rsidR="00583B94">
        <w:t xml:space="preserve">, </w:t>
      </w:r>
      <w:r w:rsidR="00583B94" w:rsidRPr="00583B94">
        <w:rPr>
          <w:b/>
          <w:bCs/>
        </w:rPr>
        <w:t>4012</w:t>
      </w:r>
      <w:r w:rsidR="00583B94" w:rsidRPr="00583B94">
        <w:t xml:space="preserve"> (nt 4012.11–.19 </w:t>
      </w:r>
      <w:r w:rsidR="003918E2">
        <w:t>korduvkulutatud</w:t>
      </w:r>
      <w:r w:rsidR="00583B94" w:rsidRPr="00583B94">
        <w:t xml:space="preserve">; </w:t>
      </w:r>
      <w:r w:rsidR="00583B94" w:rsidRPr="00F5303E">
        <w:t>4012.20 kasutatud; 4012.90</w:t>
      </w:r>
      <w:r w:rsidR="00583B94" w:rsidRPr="00583B94">
        <w:t xml:space="preserve"> täis-/padjarehvid, vahetatavad kulutusribad ja flappid)</w:t>
      </w:r>
      <w:r w:rsidR="00F5303E">
        <w:t xml:space="preserve">, </w:t>
      </w:r>
      <w:r w:rsidR="00F5303E" w:rsidRPr="00F5303E">
        <w:rPr>
          <w:b/>
          <w:bCs/>
        </w:rPr>
        <w:t>4013</w:t>
      </w:r>
      <w:r w:rsidR="00F5303E" w:rsidRPr="00F5303E">
        <w:t xml:space="preserve"> (nt 4013.10 autode/busside/veokite jaoks, muud alamread)</w:t>
      </w:r>
      <w:r w:rsidR="00F5303E">
        <w:t xml:space="preserve">, </w:t>
      </w:r>
      <w:r w:rsidR="00F5303E" w:rsidRPr="00F5303E">
        <w:rPr>
          <w:b/>
          <w:bCs/>
        </w:rPr>
        <w:t>4004.00</w:t>
      </w:r>
      <w:r w:rsidR="00F5303E" w:rsidRPr="00F5303E">
        <w:t xml:space="preserve"> (kummijäätmed, kärped, puru ja granulaadid; </w:t>
      </w:r>
      <w:r w:rsidR="00F5303E" w:rsidRPr="00F5303E">
        <w:rPr>
          <w:b/>
          <w:bCs/>
        </w:rPr>
        <w:t>mitte</w:t>
      </w:r>
      <w:r w:rsidR="00F5303E" w:rsidRPr="00F5303E">
        <w:t xml:space="preserve"> terved rehvid)</w:t>
      </w:r>
      <w:r w:rsidR="00F84D87">
        <w:t>.</w:t>
      </w:r>
    </w:p>
    <w:p w14:paraId="62894F85" w14:textId="34E6CE5D" w:rsidR="00F84D87" w:rsidRDefault="00F84D87" w:rsidP="00F84D87">
      <w:pPr>
        <w:ind w:left="360"/>
      </w:pPr>
      <w:r w:rsidRPr="00D53D01">
        <w:t>Veljed/rehviveljed</w:t>
      </w:r>
      <w:r w:rsidRPr="00F84D87">
        <w:t xml:space="preserve"> ei kuulu rehvikoodide alla (need on </w:t>
      </w:r>
      <w:r w:rsidRPr="00F84D87">
        <w:rPr>
          <w:b/>
          <w:bCs/>
        </w:rPr>
        <w:t>8708.70</w:t>
      </w:r>
      <w:r w:rsidRPr="00F84D87">
        <w:t xml:space="preserve"> “road wheels…”)</w:t>
      </w:r>
      <w:r>
        <w:t>.</w:t>
      </w:r>
    </w:p>
    <w:p w14:paraId="0C09D112" w14:textId="72D19060" w:rsidR="00F84D87" w:rsidRDefault="00645EAE" w:rsidP="000F1D64">
      <w:pPr>
        <w:pStyle w:val="Loendilik"/>
        <w:numPr>
          <w:ilvl w:val="0"/>
          <w:numId w:val="51"/>
        </w:numPr>
      </w:pPr>
      <w:r w:rsidRPr="00645EAE">
        <w:rPr>
          <w:b/>
          <w:bCs/>
        </w:rPr>
        <w:t>Mootorsõidukid ja nende osad</w:t>
      </w:r>
      <w:r>
        <w:t xml:space="preserve">: </w:t>
      </w:r>
      <w:r w:rsidR="008E7448" w:rsidRPr="00D6352A">
        <w:rPr>
          <w:b/>
          <w:bCs/>
        </w:rPr>
        <w:t>8703</w:t>
      </w:r>
      <w:r w:rsidR="008E7448">
        <w:t xml:space="preserve"> (</w:t>
      </w:r>
      <w:r w:rsidR="008E7448" w:rsidRPr="008E7448">
        <w:t xml:space="preserve">Alla 10 isiku veoks mõeldud sõidukid. HS 2022/CN järgi on eraldi alamread </w:t>
      </w:r>
      <w:r w:rsidR="008E7448" w:rsidRPr="00D6352A">
        <w:t>hübriididele ja täiselektrilistele (nt 8703.40/50/60/70 hübriidid; 8703.80 täiselektrilised</w:t>
      </w:r>
      <w:r w:rsidR="008E7448" w:rsidRPr="008E7448">
        <w:t>)</w:t>
      </w:r>
      <w:r w:rsidR="008E7448">
        <w:t xml:space="preserve">, </w:t>
      </w:r>
      <w:r w:rsidR="00D6352A" w:rsidRPr="00D6352A">
        <w:rPr>
          <w:b/>
          <w:bCs/>
        </w:rPr>
        <w:t>8704</w:t>
      </w:r>
      <w:r w:rsidR="00D6352A">
        <w:rPr>
          <w:b/>
          <w:bCs/>
        </w:rPr>
        <w:t xml:space="preserve"> </w:t>
      </w:r>
      <w:r w:rsidR="00D6352A">
        <w:t>(</w:t>
      </w:r>
      <w:r w:rsidR="006E2999" w:rsidRPr="006E2999">
        <w:t>Kaubaveosõidukid (sh hübriid- ja täiselektriliste alamread, GVW kaupa)</w:t>
      </w:r>
      <w:r w:rsidR="006E2999">
        <w:t xml:space="preserve">, </w:t>
      </w:r>
      <w:r w:rsidR="006E2999">
        <w:rPr>
          <w:b/>
          <w:bCs/>
        </w:rPr>
        <w:t xml:space="preserve">8704 </w:t>
      </w:r>
      <w:r w:rsidR="006E2999" w:rsidRPr="006E2999">
        <w:t>(≥10 isiku veoks (diesel/hübriid/elektri alamread)</w:t>
      </w:r>
      <w:r w:rsidR="006E2999">
        <w:t xml:space="preserve">), </w:t>
      </w:r>
      <w:r w:rsidR="006E2999">
        <w:rPr>
          <w:b/>
          <w:bCs/>
        </w:rPr>
        <w:t xml:space="preserve">8701 </w:t>
      </w:r>
      <w:r w:rsidR="00016C5E" w:rsidRPr="00016C5E">
        <w:t>(Teetaraktorid jms (ei hõlma 8709)),</w:t>
      </w:r>
      <w:r w:rsidR="00016C5E">
        <w:rPr>
          <w:b/>
          <w:bCs/>
        </w:rPr>
        <w:t xml:space="preserve"> 8705 </w:t>
      </w:r>
      <w:r w:rsidR="00D3484E" w:rsidRPr="00D3484E">
        <w:t>(Tuletõrje, betoonipumbad, tänavapuhastid jms),</w:t>
      </w:r>
      <w:r w:rsidR="00D3484E">
        <w:t xml:space="preserve"> </w:t>
      </w:r>
      <w:r w:rsidR="00D3484E" w:rsidRPr="0042137E">
        <w:rPr>
          <w:b/>
          <w:bCs/>
        </w:rPr>
        <w:t xml:space="preserve">8706 </w:t>
      </w:r>
      <w:r w:rsidR="0042137E">
        <w:t>(</w:t>
      </w:r>
      <w:r w:rsidR="0042137E" w:rsidRPr="0042137E">
        <w:t>Šassiid, millele on mootor paigaldatud. Hea tarneahela jälgimiseks</w:t>
      </w:r>
      <w:r w:rsidR="0042137E">
        <w:t xml:space="preserve">), </w:t>
      </w:r>
      <w:r w:rsidR="0042137E" w:rsidRPr="00956AC4">
        <w:rPr>
          <w:b/>
          <w:bCs/>
        </w:rPr>
        <w:t xml:space="preserve">8707 </w:t>
      </w:r>
      <w:r w:rsidR="0042137E">
        <w:t>(</w:t>
      </w:r>
      <w:r w:rsidR="0042137E" w:rsidRPr="0042137E">
        <w:t>Kerekoostud (ka „industrial assembly“ alamread)</w:t>
      </w:r>
      <w:r w:rsidR="0042137E">
        <w:t>)</w:t>
      </w:r>
      <w:r w:rsidR="00956AC4">
        <w:t xml:space="preserve">, </w:t>
      </w:r>
      <w:r w:rsidR="00956AC4" w:rsidRPr="00956AC4">
        <w:rPr>
          <w:b/>
          <w:bCs/>
        </w:rPr>
        <w:t>8716</w:t>
      </w:r>
      <w:r w:rsidR="00956AC4">
        <w:t xml:space="preserve"> (</w:t>
      </w:r>
      <w:r w:rsidR="00956AC4" w:rsidRPr="00956AC4">
        <w:t>Haagised, poolhaagised ja nende osad</w:t>
      </w:r>
      <w:r w:rsidR="00956AC4">
        <w:t xml:space="preserve">), </w:t>
      </w:r>
      <w:r w:rsidR="00956AC4" w:rsidRPr="00956AC4">
        <w:rPr>
          <w:b/>
          <w:bCs/>
        </w:rPr>
        <w:t xml:space="preserve">8711 </w:t>
      </w:r>
      <w:r w:rsidR="00956AC4">
        <w:t>(</w:t>
      </w:r>
      <w:r w:rsidR="00956AC4" w:rsidRPr="00956AC4">
        <w:t>Ka mopeedid; oluline eraldi registrikontrolliks</w:t>
      </w:r>
      <w:r w:rsidR="00956AC4">
        <w:t xml:space="preserve">), </w:t>
      </w:r>
      <w:r w:rsidR="00FB34D2" w:rsidRPr="00791BC9">
        <w:rPr>
          <w:b/>
          <w:bCs/>
        </w:rPr>
        <w:t>8708</w:t>
      </w:r>
      <w:r w:rsidR="00FB34D2">
        <w:t xml:space="preserve"> </w:t>
      </w:r>
      <w:r w:rsidR="00791BC9">
        <w:t>(</w:t>
      </w:r>
      <w:r w:rsidR="00791BC9" w:rsidRPr="00791BC9">
        <w:t>Põhivalik: kaitserauad (8708.10), keredetailid (8708.21/.29), pidurid (8708.30), käigukastid (8708.40), veosillad (8708.50), rataste komplektid (8708.70), vedrustus (8708.80), radiaatorid (8708.91), sumbutid (8708.92), sidurid (8708.93), roolisüsteem (8708.94), turvapadjad (8708.95), jms),</w:t>
      </w:r>
      <w:r w:rsidR="00791BC9">
        <w:t xml:space="preserve"> </w:t>
      </w:r>
      <w:r w:rsidR="00FC185D" w:rsidRPr="00D67D9E">
        <w:rPr>
          <w:b/>
          <w:bCs/>
        </w:rPr>
        <w:t>8407</w:t>
      </w:r>
      <w:r w:rsidR="00FC185D">
        <w:t xml:space="preserve"> (</w:t>
      </w:r>
      <w:r w:rsidR="00FC185D" w:rsidRPr="00FC185D">
        <w:t>Sädelsüüte sisepõlemismootorid (sh autod)</w:t>
      </w:r>
      <w:r w:rsidR="00FC185D">
        <w:t xml:space="preserve">), </w:t>
      </w:r>
      <w:r w:rsidR="00FC185D" w:rsidRPr="00D67D9E">
        <w:rPr>
          <w:b/>
          <w:bCs/>
        </w:rPr>
        <w:t>8408</w:t>
      </w:r>
      <w:r w:rsidR="00FC185D">
        <w:t xml:space="preserve"> (</w:t>
      </w:r>
      <w:r w:rsidR="00FC185D" w:rsidRPr="00FC185D">
        <w:t>Survesüüte sisepõlemismootorid; eraldi alajaotus „mootorsõidukite veoks“</w:t>
      </w:r>
      <w:r w:rsidR="00FC185D">
        <w:t xml:space="preserve">), </w:t>
      </w:r>
      <w:r w:rsidR="00D67D9E" w:rsidRPr="00D67D9E">
        <w:rPr>
          <w:b/>
          <w:bCs/>
        </w:rPr>
        <w:t>8409</w:t>
      </w:r>
      <w:r w:rsidR="00D67D9E">
        <w:t xml:space="preserve"> (</w:t>
      </w:r>
      <w:r w:rsidR="00D67D9E" w:rsidRPr="00D67D9E">
        <w:t>Osad, mis on mõeldud kasutamiseks 8407/8408 mootoritega</w:t>
      </w:r>
      <w:r w:rsidR="00D67D9E">
        <w:t xml:space="preserve">), </w:t>
      </w:r>
      <w:r w:rsidR="00FB59B8" w:rsidRPr="00FB59B8">
        <w:rPr>
          <w:b/>
          <w:bCs/>
        </w:rPr>
        <w:t>8511</w:t>
      </w:r>
      <w:r w:rsidR="00FB59B8">
        <w:t xml:space="preserve"> (</w:t>
      </w:r>
      <w:r w:rsidR="00FB59B8" w:rsidRPr="00FB59B8">
        <w:t>Süüteküünlad, süütepoolid, starterid, generaatorid jne (mootoritele)</w:t>
      </w:r>
      <w:r w:rsidR="00FB59B8">
        <w:t xml:space="preserve">), </w:t>
      </w:r>
      <w:r w:rsidR="00FB59B8" w:rsidRPr="00FB59B8">
        <w:rPr>
          <w:b/>
          <w:bCs/>
        </w:rPr>
        <w:t>8512</w:t>
      </w:r>
      <w:r w:rsidR="00FB59B8">
        <w:t xml:space="preserve"> (</w:t>
      </w:r>
      <w:r w:rsidR="00FB59B8" w:rsidRPr="00FB59B8">
        <w:t>Tuled, suunatuled, signaal-/alarmseadmed, kojamehed, defrosterid/demisterid</w:t>
      </w:r>
      <w:r w:rsidR="00FB59B8">
        <w:t xml:space="preserve">), </w:t>
      </w:r>
      <w:r w:rsidR="00114989">
        <w:t>4011/4012/4013 (</w:t>
      </w:r>
      <w:r w:rsidR="00114989" w:rsidRPr="00114989">
        <w:t xml:space="preserve">Uued rehvid (4011), </w:t>
      </w:r>
      <w:r w:rsidR="00114989" w:rsidRPr="00144825">
        <w:t>kasutatud/taaskulutatud/täisrehvid</w:t>
      </w:r>
      <w:r w:rsidR="00114989" w:rsidRPr="00114989">
        <w:t xml:space="preserve"> (4012), sisekummid (4013). (Ei liigitata 8708 alla!)</w:t>
      </w:r>
      <w:r w:rsidR="00144825">
        <w:t>), 8507 (</w:t>
      </w:r>
      <w:r w:rsidR="00144825" w:rsidRPr="00144825">
        <w:t>Sõidukite starteri- ja veoakud (Li-ioon, plii-happe jne)</w:t>
      </w:r>
      <w:r w:rsidR="00144825">
        <w:t>).</w:t>
      </w:r>
    </w:p>
    <w:p w14:paraId="7112405B" w14:textId="4D95399D" w:rsidR="0020787E" w:rsidRDefault="0020787E" w:rsidP="0020787E">
      <w:pPr>
        <w:ind w:left="360"/>
      </w:pPr>
      <w:r w:rsidRPr="00466E05">
        <w:t>Kõik mootorsõidukite osad ei pruugi olla 8708-s</w:t>
      </w:r>
      <w:r w:rsidR="00466E05" w:rsidRPr="00466E05">
        <w:t xml:space="preserve"> (osad ja tarvikud)</w:t>
      </w:r>
      <w:r w:rsidRPr="00466E05">
        <w:t>:</w:t>
      </w:r>
      <w:r w:rsidR="00466E05" w:rsidRPr="00466E05">
        <w:t xml:space="preserve"> nt.</w:t>
      </w:r>
      <w:r w:rsidRPr="0020787E">
        <w:t xml:space="preserve"> süüte- ja starteriseadmed </w:t>
      </w:r>
      <w:r w:rsidRPr="0020787E">
        <w:rPr>
          <w:b/>
          <w:bCs/>
        </w:rPr>
        <w:t>8511</w:t>
      </w:r>
      <w:r w:rsidRPr="0020787E">
        <w:t xml:space="preserve">, valgustus/kojamehed </w:t>
      </w:r>
      <w:r w:rsidRPr="0020787E">
        <w:rPr>
          <w:b/>
          <w:bCs/>
        </w:rPr>
        <w:t>8512</w:t>
      </w:r>
      <w:r w:rsidRPr="0020787E">
        <w:t xml:space="preserve">, mootorid </w:t>
      </w:r>
      <w:r w:rsidRPr="0020787E">
        <w:rPr>
          <w:b/>
          <w:bCs/>
        </w:rPr>
        <w:t>8407/8408</w:t>
      </w:r>
      <w:r w:rsidRPr="0020787E">
        <w:t xml:space="preserve">, rehvid </w:t>
      </w:r>
      <w:r w:rsidRPr="0020787E">
        <w:rPr>
          <w:b/>
          <w:bCs/>
        </w:rPr>
        <w:t>4011/4012/4013</w:t>
      </w:r>
      <w:r w:rsidR="002E344B">
        <w:rPr>
          <w:b/>
          <w:bCs/>
        </w:rPr>
        <w:t xml:space="preserve"> </w:t>
      </w:r>
      <w:r w:rsidR="002E344B">
        <w:t>jne. P</w:t>
      </w:r>
      <w:r w:rsidR="002E344B" w:rsidRPr="002E344B">
        <w:t xml:space="preserve">aljudel 8703/8704/8702 alaridadel on </w:t>
      </w:r>
      <w:r w:rsidR="002E344B" w:rsidRPr="002E344B">
        <w:rPr>
          <w:b/>
          <w:bCs/>
        </w:rPr>
        <w:t>new/used</w:t>
      </w:r>
      <w:r w:rsidR="002E344B" w:rsidRPr="002E344B">
        <w:t xml:space="preserve"> eristus – kasulik ELV-riskide ja järelevalve fookuse seadmisel.</w:t>
      </w:r>
    </w:p>
    <w:p w14:paraId="1DD4005C" w14:textId="249C6F98" w:rsidR="0083515F" w:rsidRPr="00A246CA" w:rsidRDefault="0083515F" w:rsidP="000F1D64">
      <w:pPr>
        <w:pStyle w:val="Loendilik"/>
        <w:numPr>
          <w:ilvl w:val="0"/>
          <w:numId w:val="51"/>
        </w:numPr>
      </w:pPr>
      <w:r w:rsidRPr="00CD18C7">
        <w:rPr>
          <w:b/>
          <w:bCs/>
        </w:rPr>
        <w:t>Põllumajandusplast</w:t>
      </w:r>
      <w:r>
        <w:t xml:space="preserve">: </w:t>
      </w:r>
      <w:r w:rsidR="00327A2C" w:rsidRPr="00327A2C">
        <w:rPr>
          <w:b/>
          <w:bCs/>
        </w:rPr>
        <w:t>3920</w:t>
      </w:r>
      <w:r w:rsidR="00327A2C" w:rsidRPr="00327A2C">
        <w:t xml:space="preserve"> “plaadid, lehed, kiled …, mitte tugevdatud” – nt 3920.10 (</w:t>
      </w:r>
      <w:r w:rsidR="00327A2C" w:rsidRPr="00327A2C">
        <w:rPr>
          <w:i/>
          <w:iCs/>
        </w:rPr>
        <w:t>polüetüleen</w:t>
      </w:r>
      <w:r w:rsidR="00327A2C" w:rsidRPr="00327A2C">
        <w:t>), 3920.20 (</w:t>
      </w:r>
      <w:r w:rsidR="00327A2C" w:rsidRPr="00327A2C">
        <w:rPr>
          <w:i/>
          <w:iCs/>
        </w:rPr>
        <w:t>polüpropüleen</w:t>
      </w:r>
      <w:r w:rsidR="00327A2C" w:rsidRPr="00327A2C">
        <w:t>), 3920.62/.69 (polüestrid, sh bio-multškile). Strečkilele on eraldi alamreaid, nt 3920.10.24 “PE stretch film, ≤0,125 mm”</w:t>
      </w:r>
      <w:r w:rsidR="00327A2C">
        <w:t xml:space="preserve">), </w:t>
      </w:r>
      <w:r w:rsidR="00A246CA" w:rsidRPr="00A246CA">
        <w:rPr>
          <w:b/>
          <w:bCs/>
        </w:rPr>
        <w:t>3923.21</w:t>
      </w:r>
      <w:r w:rsidR="00A246CA" w:rsidRPr="00A246CA">
        <w:t xml:space="preserve"> (kotid polüetüleenist), </w:t>
      </w:r>
      <w:r w:rsidR="00A246CA" w:rsidRPr="00A246CA">
        <w:rPr>
          <w:b/>
          <w:bCs/>
        </w:rPr>
        <w:t>3923.29</w:t>
      </w:r>
      <w:r w:rsidR="00A246CA" w:rsidRPr="00A246CA">
        <w:t xml:space="preserve"> (muu plast)</w:t>
      </w:r>
      <w:r w:rsidR="00A246CA">
        <w:t xml:space="preserve">, </w:t>
      </w:r>
      <w:r w:rsidR="00A246CA" w:rsidRPr="00A246CA">
        <w:rPr>
          <w:b/>
          <w:bCs/>
        </w:rPr>
        <w:t>3917</w:t>
      </w:r>
      <w:r w:rsidR="00A246CA" w:rsidRPr="00A246CA">
        <w:t xml:space="preserve"> (plasttorud/-voolikud) – nt </w:t>
      </w:r>
      <w:r w:rsidR="00A246CA" w:rsidRPr="00A246CA">
        <w:rPr>
          <w:b/>
          <w:bCs/>
        </w:rPr>
        <w:t>3917.32</w:t>
      </w:r>
      <w:r w:rsidR="00A246CA" w:rsidRPr="00A246CA">
        <w:t xml:space="preserve"> (painduvad, mitte tugevdatud, ilma liitmiketa), 3917.33/.39 (muud), 3917.40 (liitmikud)), </w:t>
      </w:r>
      <w:r w:rsidR="00507107" w:rsidRPr="00507107">
        <w:rPr>
          <w:b/>
          <w:bCs/>
        </w:rPr>
        <w:t>5607</w:t>
      </w:r>
      <w:r w:rsidR="00507107" w:rsidRPr="00507107">
        <w:t xml:space="preserve"> (nöör, köis jm) – sh </w:t>
      </w:r>
      <w:r w:rsidR="00507107" w:rsidRPr="00507107">
        <w:rPr>
          <w:b/>
          <w:bCs/>
        </w:rPr>
        <w:t>5607.21</w:t>
      </w:r>
      <w:r w:rsidR="00507107" w:rsidRPr="00507107">
        <w:t xml:space="preserve"> “</w:t>
      </w:r>
      <w:r w:rsidR="00507107" w:rsidRPr="00507107">
        <w:rPr>
          <w:b/>
          <w:bCs/>
        </w:rPr>
        <w:t>binder/baler twine</w:t>
      </w:r>
      <w:r w:rsidR="00507107" w:rsidRPr="00507107">
        <w:t>” (agromasinatele)</w:t>
      </w:r>
      <w:r w:rsidR="00507107">
        <w:t xml:space="preserve">, </w:t>
      </w:r>
      <w:r w:rsidR="00507107" w:rsidRPr="00507107">
        <w:t xml:space="preserve">Sageli </w:t>
      </w:r>
      <w:r w:rsidR="00507107" w:rsidRPr="00507107">
        <w:rPr>
          <w:b/>
          <w:bCs/>
        </w:rPr>
        <w:t>6005</w:t>
      </w:r>
      <w:r w:rsidR="00507107" w:rsidRPr="00507107">
        <w:t xml:space="preserve"> (warp-kootud tekstiilkangas sünteetilistest kiududest); </w:t>
      </w:r>
      <w:r w:rsidR="00507107" w:rsidRPr="00507107">
        <w:rPr>
          <w:b/>
          <w:bCs/>
        </w:rPr>
        <w:t>mõnel juhul</w:t>
      </w:r>
      <w:r w:rsidR="00507107" w:rsidRPr="00507107">
        <w:t xml:space="preserve"> (sõltuvalt konstruktsioonist) kasutatakse ka </w:t>
      </w:r>
      <w:r w:rsidR="00507107" w:rsidRPr="00507107">
        <w:rPr>
          <w:b/>
          <w:bCs/>
        </w:rPr>
        <w:t>5608</w:t>
      </w:r>
      <w:r w:rsidR="00507107" w:rsidRPr="00507107">
        <w:t xml:space="preserve"> (sõlmitud võrgud) või plastartiklina </w:t>
      </w:r>
      <w:r w:rsidR="00507107" w:rsidRPr="00507107">
        <w:rPr>
          <w:b/>
          <w:bCs/>
        </w:rPr>
        <w:t>3926</w:t>
      </w:r>
      <w:r w:rsidR="00507107">
        <w:rPr>
          <w:b/>
          <w:bCs/>
        </w:rPr>
        <w:t xml:space="preserve">, </w:t>
      </w:r>
      <w:r w:rsidR="00BC6530" w:rsidRPr="00BC6530">
        <w:rPr>
          <w:b/>
          <w:bCs/>
        </w:rPr>
        <w:t xml:space="preserve">5603 </w:t>
      </w:r>
      <w:r w:rsidR="00BC6530" w:rsidRPr="00BC6530">
        <w:t>(mittekootud tekstiilid, sh impregneeritud/lamineeritud)</w:t>
      </w:r>
      <w:r w:rsidR="00BC6530">
        <w:t xml:space="preserve">, </w:t>
      </w:r>
      <w:r w:rsidR="00BC6530" w:rsidRPr="00BC6530">
        <w:rPr>
          <w:b/>
          <w:bCs/>
        </w:rPr>
        <w:t>5608</w:t>
      </w:r>
      <w:r w:rsidR="00BC6530" w:rsidRPr="00BC6530">
        <w:t xml:space="preserve"> (sõlmitud võrgud; ka “made-up nets”) – alamread sünteetilistele; varjuriideks kasutatavad warp-kootud lahendused jälle </w:t>
      </w:r>
      <w:r w:rsidR="00BC6530" w:rsidRPr="00BC6530">
        <w:rPr>
          <w:b/>
          <w:bCs/>
        </w:rPr>
        <w:t>6005</w:t>
      </w:r>
      <w:r w:rsidR="00BC6530">
        <w:rPr>
          <w:b/>
          <w:bCs/>
        </w:rPr>
        <w:t xml:space="preserve">, </w:t>
      </w:r>
      <w:r w:rsidR="007C4A57" w:rsidRPr="007C4A57">
        <w:rPr>
          <w:b/>
          <w:bCs/>
        </w:rPr>
        <w:t xml:space="preserve">3926 </w:t>
      </w:r>
      <w:r w:rsidR="007C4A57" w:rsidRPr="007C4A57">
        <w:t>(muud plastesemed)</w:t>
      </w:r>
      <w:r w:rsidR="007C4A57">
        <w:t>.</w:t>
      </w:r>
    </w:p>
    <w:p w14:paraId="327CCCDF" w14:textId="7461DB1C" w:rsidR="006572E6" w:rsidRPr="00266021" w:rsidRDefault="006572E6" w:rsidP="000F1D64">
      <w:pPr>
        <w:pStyle w:val="Loendilik"/>
        <w:numPr>
          <w:ilvl w:val="0"/>
          <w:numId w:val="51"/>
        </w:numPr>
      </w:pPr>
      <w:r w:rsidRPr="00CD18C7">
        <w:rPr>
          <w:b/>
          <w:bCs/>
        </w:rPr>
        <w:t>Niisutatud pühkepaberid</w:t>
      </w:r>
      <w:r>
        <w:t>:</w:t>
      </w:r>
      <w:r w:rsidR="00DC2B7B">
        <w:t xml:space="preserve"> </w:t>
      </w:r>
      <w:r w:rsidR="00DC2B7B" w:rsidRPr="00DC2B7B">
        <w:rPr>
          <w:b/>
          <w:bCs/>
        </w:rPr>
        <w:t>3307 90 00</w:t>
      </w:r>
      <w:r w:rsidR="00DC2B7B" w:rsidRPr="00DC2B7B">
        <w:t xml:space="preserve"> </w:t>
      </w:r>
      <w:r w:rsidR="00DC2B7B">
        <w:t>(</w:t>
      </w:r>
      <w:r w:rsidR="00DC2B7B" w:rsidRPr="00DC2B7B">
        <w:t>muud kosmeetika- või tualetitarbed</w:t>
      </w:r>
      <w:r w:rsidR="00DC2B7B">
        <w:t xml:space="preserve">), </w:t>
      </w:r>
      <w:r w:rsidR="00DC2B7B" w:rsidRPr="00DC2B7B">
        <w:rPr>
          <w:b/>
          <w:bCs/>
        </w:rPr>
        <w:t>3808 94 90</w:t>
      </w:r>
      <w:r w:rsidR="00DC2B7B" w:rsidRPr="00DC2B7B">
        <w:t xml:space="preserve"> </w:t>
      </w:r>
      <w:r w:rsidR="00DC2B7B">
        <w:t>(</w:t>
      </w:r>
      <w:r w:rsidR="00DC2B7B" w:rsidRPr="00DC2B7B">
        <w:t>desinfektsioonivahendid, jaemüügipakendis</w:t>
      </w:r>
      <w:r w:rsidR="00DC2B7B">
        <w:t xml:space="preserve">), </w:t>
      </w:r>
      <w:r w:rsidR="00266021" w:rsidRPr="00266021">
        <w:rPr>
          <w:b/>
          <w:bCs/>
        </w:rPr>
        <w:t>3401</w:t>
      </w:r>
      <w:r w:rsidR="00266021" w:rsidRPr="00266021">
        <w:t xml:space="preserve"> </w:t>
      </w:r>
      <w:r w:rsidR="00266021">
        <w:t>(</w:t>
      </w:r>
      <w:r w:rsidR="00266021" w:rsidRPr="00266021">
        <w:t>seep; … paber, vatiin, vilt ja mittekootud kangad, mis on immutatud seebi või detergentidega)</w:t>
      </w:r>
      <w:r w:rsidR="00266021">
        <w:t xml:space="preserve">, </w:t>
      </w:r>
      <w:r w:rsidR="00B63D27" w:rsidRPr="00B63D27">
        <w:rPr>
          <w:b/>
          <w:bCs/>
        </w:rPr>
        <w:t>3402 20</w:t>
      </w:r>
      <w:r w:rsidR="00B63D27" w:rsidRPr="00B63D27">
        <w:t xml:space="preserve"> </w:t>
      </w:r>
      <w:r w:rsidR="00B63D27">
        <w:t>(</w:t>
      </w:r>
      <w:r w:rsidR="00B63D27" w:rsidRPr="00B63D27">
        <w:t>pinnaktiivsed/ pesemis- ja puhastuspreparaadid, jaemüügipakendis</w:t>
      </w:r>
      <w:r w:rsidR="00B63D27">
        <w:t xml:space="preserve">), </w:t>
      </w:r>
      <w:r w:rsidR="007A63D1" w:rsidRPr="007A63D1">
        <w:rPr>
          <w:b/>
          <w:bCs/>
        </w:rPr>
        <w:t>4818 20</w:t>
      </w:r>
      <w:r w:rsidR="007A63D1" w:rsidRPr="007A63D1">
        <w:t xml:space="preserve"> (taskurätid, puhastus-/näosalvrätid ja rätid“</w:t>
      </w:r>
      <w:r w:rsidR="007A63D1">
        <w:t xml:space="preserve"> </w:t>
      </w:r>
      <w:r w:rsidR="007A63D1" w:rsidRPr="007A63D1">
        <w:t>paberist, tselluloosivatiinist või tselluloosikiudude võrgus</w:t>
      </w:r>
      <w:r w:rsidR="007A63D1">
        <w:t>).</w:t>
      </w:r>
    </w:p>
    <w:p w14:paraId="65133D3A" w14:textId="42BF88AF" w:rsidR="0056645B" w:rsidRDefault="006572E6" w:rsidP="000F1D64">
      <w:pPr>
        <w:pStyle w:val="Loendilik"/>
        <w:numPr>
          <w:ilvl w:val="0"/>
          <w:numId w:val="51"/>
        </w:numPr>
      </w:pPr>
      <w:r w:rsidRPr="00CD18C7">
        <w:rPr>
          <w:b/>
          <w:bCs/>
        </w:rPr>
        <w:t>Õhupallid</w:t>
      </w:r>
      <w:r>
        <w:t>:</w:t>
      </w:r>
      <w:r w:rsidR="00B96B7E">
        <w:t xml:space="preserve"> </w:t>
      </w:r>
      <w:r w:rsidR="00B96B7E" w:rsidRPr="00B96B7E">
        <w:rPr>
          <w:b/>
          <w:bCs/>
        </w:rPr>
        <w:t>9503</w:t>
      </w:r>
      <w:r w:rsidR="00B96B7E" w:rsidRPr="00B96B7E">
        <w:t xml:space="preserve"> (</w:t>
      </w:r>
      <w:r w:rsidR="006F122F">
        <w:t>tavalised peo-/mänguõhupallid</w:t>
      </w:r>
      <w:r w:rsidR="00B96B7E" w:rsidRPr="00B96B7E">
        <w:t>)</w:t>
      </w:r>
      <w:r w:rsidR="00B96B7E">
        <w:t xml:space="preserve">, </w:t>
      </w:r>
      <w:r w:rsidR="00B96B7E" w:rsidRPr="00B96B7E">
        <w:rPr>
          <w:b/>
          <w:bCs/>
        </w:rPr>
        <w:t>9505</w:t>
      </w:r>
      <w:r w:rsidR="00B96B7E" w:rsidRPr="00B96B7E">
        <w:t xml:space="preserve"> (</w:t>
      </w:r>
      <w:r w:rsidR="006F122F">
        <w:t>pidulikud/dekoratiivsed</w:t>
      </w:r>
      <w:r w:rsidR="00F1505A">
        <w:t xml:space="preserve"> õhupallid), </w:t>
      </w:r>
      <w:r w:rsidR="00B96B7E" w:rsidRPr="00B96B7E">
        <w:rPr>
          <w:b/>
          <w:bCs/>
        </w:rPr>
        <w:t>3926</w:t>
      </w:r>
      <w:r w:rsidR="00B96B7E" w:rsidRPr="00B96B7E">
        <w:t xml:space="preserve"> (</w:t>
      </w:r>
      <w:r w:rsidR="00F1505A">
        <w:t>õhupallipulgad ja - kinnitused</w:t>
      </w:r>
      <w:r w:rsidR="00B96B7E" w:rsidRPr="00B96B7E">
        <w:t>)</w:t>
      </w:r>
      <w:r w:rsidR="00F1505A">
        <w:t>,</w:t>
      </w:r>
      <w:r w:rsidR="00B96B7E" w:rsidRPr="00B96B7E">
        <w:t xml:space="preserve"> mõnel juhul </w:t>
      </w:r>
      <w:r w:rsidR="00B96B7E" w:rsidRPr="00B96B7E">
        <w:rPr>
          <w:b/>
          <w:bCs/>
        </w:rPr>
        <w:t>3916</w:t>
      </w:r>
      <w:r w:rsidR="00B96B7E" w:rsidRPr="00B96B7E">
        <w:t xml:space="preserve"> (plastvardad/-profiilid)</w:t>
      </w:r>
      <w:r w:rsidR="00F1505A">
        <w:t>.</w:t>
      </w:r>
    </w:p>
    <w:p w14:paraId="667680E0" w14:textId="211BECB7" w:rsidR="0056645B" w:rsidRPr="0056645B" w:rsidRDefault="0056645B" w:rsidP="000F1D64">
      <w:pPr>
        <w:pStyle w:val="Loendilik"/>
        <w:numPr>
          <w:ilvl w:val="0"/>
          <w:numId w:val="51"/>
        </w:numPr>
      </w:pPr>
      <w:r w:rsidRPr="00CD18C7">
        <w:rPr>
          <w:rFonts w:ascii="Arial" w:eastAsia="Times New Roman" w:hAnsi="Arial" w:cs="Arial"/>
          <w:b/>
          <w:bCs/>
          <w:color w:val="444444"/>
          <w:kern w:val="0"/>
          <w:sz w:val="21"/>
          <w:szCs w:val="21"/>
          <w:lang w:eastAsia="et-EE"/>
          <w14:ligatures w14:val="none"/>
        </w:rPr>
        <w:t>Filtriga tubakatooted ja tubakatoodete kasutamiseks mõeldud filtrid</w:t>
      </w:r>
      <w:r w:rsidR="00CD18C7">
        <w:rPr>
          <w:rFonts w:ascii="Arial" w:eastAsia="Times New Roman" w:hAnsi="Arial" w:cs="Arial"/>
          <w:color w:val="444444"/>
          <w:kern w:val="0"/>
          <w:sz w:val="21"/>
          <w:szCs w:val="21"/>
          <w:lang w:eastAsia="et-EE"/>
          <w14:ligatures w14:val="none"/>
        </w:rPr>
        <w:t>:</w:t>
      </w:r>
      <w:r w:rsidR="00FD1059">
        <w:rPr>
          <w:rFonts w:ascii="Arial" w:eastAsia="Times New Roman" w:hAnsi="Arial" w:cs="Arial"/>
          <w:color w:val="444444"/>
          <w:kern w:val="0"/>
          <w:sz w:val="21"/>
          <w:szCs w:val="21"/>
          <w:lang w:eastAsia="et-EE"/>
          <w14:ligatures w14:val="none"/>
        </w:rPr>
        <w:t xml:space="preserve"> </w:t>
      </w:r>
      <w:r w:rsidR="00D61D83" w:rsidRPr="00FD1059">
        <w:rPr>
          <w:rFonts w:ascii="Arial" w:eastAsia="Times New Roman" w:hAnsi="Arial" w:cs="Arial"/>
          <w:b/>
          <w:bCs/>
          <w:color w:val="444444"/>
          <w:kern w:val="0"/>
          <w:sz w:val="21"/>
          <w:szCs w:val="21"/>
          <w:lang w:eastAsia="et-EE"/>
          <w14:ligatures w14:val="none"/>
        </w:rPr>
        <w:t>2402 20</w:t>
      </w:r>
      <w:r w:rsidR="00D61D83">
        <w:rPr>
          <w:rFonts w:ascii="Arial" w:eastAsia="Times New Roman" w:hAnsi="Arial" w:cs="Arial"/>
          <w:color w:val="444444"/>
          <w:kern w:val="0"/>
          <w:sz w:val="21"/>
          <w:szCs w:val="21"/>
          <w:lang w:eastAsia="et-EE"/>
          <w14:ligatures w14:val="none"/>
        </w:rPr>
        <w:t xml:space="preserve"> </w:t>
      </w:r>
      <w:r w:rsidR="00FD1059">
        <w:rPr>
          <w:rFonts w:ascii="Arial" w:eastAsia="Times New Roman" w:hAnsi="Arial" w:cs="Arial"/>
          <w:color w:val="444444"/>
          <w:kern w:val="0"/>
          <w:sz w:val="21"/>
          <w:szCs w:val="21"/>
          <w:lang w:eastAsia="et-EE"/>
          <w14:ligatures w14:val="none"/>
        </w:rPr>
        <w:t xml:space="preserve">(Sigaretid (sisaldavad tubakat), </w:t>
      </w:r>
      <w:r w:rsidR="00FD1059" w:rsidRPr="005E3A22">
        <w:rPr>
          <w:rFonts w:ascii="Arial" w:eastAsia="Times New Roman" w:hAnsi="Arial" w:cs="Arial"/>
          <w:b/>
          <w:bCs/>
          <w:color w:val="444444"/>
          <w:kern w:val="0"/>
          <w:sz w:val="21"/>
          <w:szCs w:val="21"/>
          <w:lang w:eastAsia="et-EE"/>
          <w14:ligatures w14:val="none"/>
        </w:rPr>
        <w:t>2404 11</w:t>
      </w:r>
      <w:r w:rsidR="00C3335C">
        <w:rPr>
          <w:rFonts w:ascii="Arial" w:eastAsia="Times New Roman" w:hAnsi="Arial" w:cs="Arial"/>
          <w:color w:val="444444"/>
          <w:kern w:val="0"/>
          <w:sz w:val="21"/>
          <w:szCs w:val="21"/>
          <w:lang w:eastAsia="et-EE"/>
          <w14:ligatures w14:val="none"/>
        </w:rPr>
        <w:t xml:space="preserve"> (kuumutatavad tubakatooted), </w:t>
      </w:r>
      <w:r w:rsidR="005E3A22" w:rsidRPr="00614651">
        <w:rPr>
          <w:rFonts w:ascii="Arial" w:eastAsia="Times New Roman" w:hAnsi="Arial" w:cs="Arial"/>
          <w:b/>
          <w:bCs/>
          <w:color w:val="444444"/>
          <w:kern w:val="0"/>
          <w:sz w:val="21"/>
          <w:szCs w:val="21"/>
          <w:lang w:eastAsia="et-EE"/>
          <w14:ligatures w14:val="none"/>
        </w:rPr>
        <w:t>5601 22</w:t>
      </w:r>
      <w:r w:rsidR="005E3A22">
        <w:rPr>
          <w:rFonts w:ascii="Arial" w:eastAsia="Times New Roman" w:hAnsi="Arial" w:cs="Arial"/>
          <w:color w:val="444444"/>
          <w:kern w:val="0"/>
          <w:sz w:val="21"/>
          <w:szCs w:val="21"/>
          <w:lang w:eastAsia="et-EE"/>
          <w14:ligatures w14:val="none"/>
        </w:rPr>
        <w:t xml:space="preserve"> (s</w:t>
      </w:r>
      <w:r w:rsidR="005E3A22" w:rsidRPr="005E3A22">
        <w:rPr>
          <w:rFonts w:ascii="Arial" w:eastAsia="Times New Roman" w:hAnsi="Arial" w:cs="Arial"/>
          <w:color w:val="444444"/>
          <w:kern w:val="0"/>
          <w:sz w:val="21"/>
          <w:szCs w:val="21"/>
          <w:lang w:eastAsia="et-EE"/>
          <w14:ligatures w14:val="none"/>
        </w:rPr>
        <w:t>igareti filtrirodud / –otsikud</w:t>
      </w:r>
      <w:r w:rsidR="005E3A22">
        <w:rPr>
          <w:rFonts w:ascii="Arial" w:eastAsia="Times New Roman" w:hAnsi="Arial" w:cs="Arial"/>
          <w:color w:val="444444"/>
          <w:kern w:val="0"/>
          <w:sz w:val="21"/>
          <w:szCs w:val="21"/>
          <w:lang w:eastAsia="et-EE"/>
          <w14:ligatures w14:val="none"/>
        </w:rPr>
        <w:t xml:space="preserve">), </w:t>
      </w:r>
      <w:r w:rsidR="00366BC9" w:rsidRPr="00614651">
        <w:rPr>
          <w:rFonts w:ascii="Arial" w:eastAsia="Times New Roman" w:hAnsi="Arial" w:cs="Arial"/>
          <w:b/>
          <w:bCs/>
          <w:color w:val="444444"/>
          <w:kern w:val="0"/>
          <w:sz w:val="21"/>
          <w:szCs w:val="21"/>
          <w:lang w:eastAsia="et-EE"/>
          <w14:ligatures w14:val="none"/>
        </w:rPr>
        <w:t>4813 10 / 4813 20 / 4813 90</w:t>
      </w:r>
      <w:r w:rsidR="00366BC9">
        <w:rPr>
          <w:rFonts w:ascii="Arial" w:eastAsia="Times New Roman" w:hAnsi="Arial" w:cs="Arial"/>
          <w:color w:val="444444"/>
          <w:kern w:val="0"/>
          <w:sz w:val="21"/>
          <w:szCs w:val="21"/>
          <w:lang w:eastAsia="et-EE"/>
          <w14:ligatures w14:val="none"/>
        </w:rPr>
        <w:t xml:space="preserve"> </w:t>
      </w:r>
      <w:r w:rsidR="00614651">
        <w:rPr>
          <w:rFonts w:ascii="Arial" w:eastAsia="Times New Roman" w:hAnsi="Arial" w:cs="Arial"/>
          <w:color w:val="444444"/>
          <w:kern w:val="0"/>
          <w:sz w:val="21"/>
          <w:szCs w:val="21"/>
          <w:lang w:eastAsia="et-EE"/>
          <w14:ligatures w14:val="none"/>
        </w:rPr>
        <w:t>(</w:t>
      </w:r>
      <w:r w:rsidR="00614651" w:rsidRPr="00614651">
        <w:rPr>
          <w:rFonts w:ascii="Arial" w:eastAsia="Times New Roman" w:hAnsi="Arial" w:cs="Arial"/>
          <w:color w:val="444444"/>
          <w:kern w:val="0"/>
          <w:sz w:val="21"/>
          <w:szCs w:val="21"/>
          <w:lang w:eastAsia="et-EE"/>
          <w14:ligatures w14:val="none"/>
        </w:rPr>
        <w:t>sigaretipaber (sh torude kujul</w:t>
      </w:r>
      <w:r w:rsidR="00614651">
        <w:rPr>
          <w:rFonts w:ascii="Arial" w:eastAsia="Times New Roman" w:hAnsi="Arial" w:cs="Arial"/>
          <w:color w:val="444444"/>
          <w:kern w:val="0"/>
          <w:sz w:val="21"/>
          <w:szCs w:val="21"/>
          <w:lang w:eastAsia="et-EE"/>
          <w14:ligatures w14:val="none"/>
        </w:rPr>
        <w:t>).</w:t>
      </w:r>
    </w:p>
    <w:p w14:paraId="1964F786" w14:textId="7DB1F7CA" w:rsidR="006572E6" w:rsidRPr="002E344B" w:rsidRDefault="0056645B" w:rsidP="000F1D64">
      <w:pPr>
        <w:pStyle w:val="Loendilik"/>
        <w:numPr>
          <w:ilvl w:val="0"/>
          <w:numId w:val="51"/>
        </w:numPr>
      </w:pPr>
      <w:r w:rsidRPr="00CD18C7">
        <w:rPr>
          <w:rFonts w:ascii="Arial" w:eastAsia="Times New Roman" w:hAnsi="Arial" w:cs="Arial"/>
          <w:b/>
          <w:bCs/>
          <w:color w:val="444444"/>
          <w:kern w:val="0"/>
          <w:sz w:val="21"/>
          <w:szCs w:val="21"/>
          <w:lang w:eastAsia="et-EE"/>
          <w14:ligatures w14:val="none"/>
        </w:rPr>
        <w:t>Plasti sisaldavad kalapüügivahendid</w:t>
      </w:r>
      <w:r w:rsidR="00CD18C7">
        <w:rPr>
          <w:rFonts w:ascii="Arial" w:eastAsia="Times New Roman" w:hAnsi="Arial" w:cs="Arial"/>
          <w:color w:val="444444"/>
          <w:kern w:val="0"/>
          <w:sz w:val="21"/>
          <w:szCs w:val="21"/>
          <w:lang w:eastAsia="et-EE"/>
          <w14:ligatures w14:val="none"/>
        </w:rPr>
        <w:t>:</w:t>
      </w:r>
      <w:r w:rsidR="0052230D">
        <w:rPr>
          <w:rFonts w:ascii="Arial" w:eastAsia="Times New Roman" w:hAnsi="Arial" w:cs="Arial"/>
          <w:color w:val="444444"/>
          <w:kern w:val="0"/>
          <w:sz w:val="21"/>
          <w:szCs w:val="21"/>
          <w:lang w:eastAsia="et-EE"/>
          <w14:ligatures w14:val="none"/>
        </w:rPr>
        <w:t xml:space="preserve"> </w:t>
      </w:r>
      <w:r w:rsidR="0052230D" w:rsidRPr="0052230D">
        <w:rPr>
          <w:rFonts w:ascii="Arial" w:eastAsia="Times New Roman" w:hAnsi="Arial" w:cs="Arial"/>
          <w:b/>
          <w:bCs/>
          <w:color w:val="444444"/>
          <w:kern w:val="0"/>
          <w:sz w:val="21"/>
          <w:szCs w:val="21"/>
          <w:lang w:eastAsia="et-EE"/>
          <w14:ligatures w14:val="none"/>
        </w:rPr>
        <w:t>5608</w:t>
      </w:r>
      <w:r w:rsidR="00E06681">
        <w:rPr>
          <w:rFonts w:ascii="Arial" w:eastAsia="Times New Roman" w:hAnsi="Arial" w:cs="Arial"/>
          <w:b/>
          <w:bCs/>
          <w:color w:val="444444"/>
          <w:kern w:val="0"/>
          <w:sz w:val="21"/>
          <w:szCs w:val="21"/>
          <w:lang w:eastAsia="et-EE"/>
          <w14:ligatures w14:val="none"/>
        </w:rPr>
        <w:t xml:space="preserve"> </w:t>
      </w:r>
      <w:r w:rsidR="0052230D" w:rsidRPr="0052230D">
        <w:rPr>
          <w:rFonts w:ascii="Arial" w:eastAsia="Times New Roman" w:hAnsi="Arial" w:cs="Arial"/>
          <w:b/>
          <w:bCs/>
          <w:color w:val="444444"/>
          <w:kern w:val="0"/>
          <w:sz w:val="21"/>
          <w:szCs w:val="21"/>
          <w:lang w:eastAsia="et-EE"/>
          <w14:ligatures w14:val="none"/>
        </w:rPr>
        <w:t>11</w:t>
      </w:r>
      <w:r w:rsidR="0052230D" w:rsidRPr="0052230D">
        <w:rPr>
          <w:rFonts w:ascii="Arial" w:eastAsia="Times New Roman" w:hAnsi="Arial" w:cs="Arial"/>
          <w:color w:val="444444"/>
          <w:kern w:val="0"/>
          <w:sz w:val="21"/>
          <w:szCs w:val="21"/>
          <w:lang w:eastAsia="et-EE"/>
          <w14:ligatures w14:val="none"/>
        </w:rPr>
        <w:t xml:space="preserve"> (valmis kalavõrgud</w:t>
      </w:r>
      <w:r w:rsidR="0052230D">
        <w:rPr>
          <w:rFonts w:ascii="Arial" w:eastAsia="Times New Roman" w:hAnsi="Arial" w:cs="Arial"/>
          <w:color w:val="444444"/>
          <w:kern w:val="0"/>
          <w:sz w:val="21"/>
          <w:szCs w:val="21"/>
          <w:lang w:eastAsia="et-EE"/>
          <w14:ligatures w14:val="none"/>
        </w:rPr>
        <w:t xml:space="preserve">), </w:t>
      </w:r>
      <w:r w:rsidR="00E06681" w:rsidRPr="00E06681">
        <w:rPr>
          <w:rFonts w:ascii="Arial" w:eastAsia="Times New Roman" w:hAnsi="Arial" w:cs="Arial"/>
          <w:b/>
          <w:bCs/>
          <w:color w:val="444444"/>
          <w:kern w:val="0"/>
          <w:sz w:val="21"/>
          <w:szCs w:val="21"/>
          <w:lang w:eastAsia="et-EE"/>
          <w14:ligatures w14:val="none"/>
        </w:rPr>
        <w:t>5608</w:t>
      </w:r>
      <w:r w:rsidR="00E06681">
        <w:rPr>
          <w:rFonts w:ascii="Arial" w:eastAsia="Times New Roman" w:hAnsi="Arial" w:cs="Arial"/>
          <w:b/>
          <w:bCs/>
          <w:color w:val="444444"/>
          <w:kern w:val="0"/>
          <w:sz w:val="21"/>
          <w:szCs w:val="21"/>
          <w:lang w:eastAsia="et-EE"/>
          <w14:ligatures w14:val="none"/>
        </w:rPr>
        <w:t xml:space="preserve"> </w:t>
      </w:r>
      <w:r w:rsidR="00E06681" w:rsidRPr="00E06681">
        <w:rPr>
          <w:rFonts w:ascii="Arial" w:eastAsia="Times New Roman" w:hAnsi="Arial" w:cs="Arial"/>
          <w:b/>
          <w:bCs/>
          <w:color w:val="444444"/>
          <w:kern w:val="0"/>
          <w:sz w:val="21"/>
          <w:szCs w:val="21"/>
          <w:lang w:eastAsia="et-EE"/>
          <w14:ligatures w14:val="none"/>
        </w:rPr>
        <w:t>19</w:t>
      </w:r>
      <w:r w:rsidR="00E06681" w:rsidRPr="00E06681">
        <w:rPr>
          <w:rFonts w:ascii="Arial" w:eastAsia="Times New Roman" w:hAnsi="Arial" w:cs="Arial"/>
          <w:color w:val="444444"/>
          <w:kern w:val="0"/>
          <w:sz w:val="21"/>
          <w:szCs w:val="21"/>
          <w:lang w:eastAsia="et-EE"/>
          <w14:ligatures w14:val="none"/>
        </w:rPr>
        <w:t xml:space="preserve"> </w:t>
      </w:r>
      <w:r w:rsidR="00FF0695">
        <w:rPr>
          <w:rFonts w:ascii="Arial" w:eastAsia="Times New Roman" w:hAnsi="Arial" w:cs="Arial"/>
          <w:color w:val="444444"/>
          <w:kern w:val="0"/>
          <w:sz w:val="21"/>
          <w:szCs w:val="21"/>
          <w:lang w:eastAsia="et-EE"/>
          <w14:ligatures w14:val="none"/>
        </w:rPr>
        <w:t>(</w:t>
      </w:r>
      <w:r w:rsidR="00E06681" w:rsidRPr="00E06681">
        <w:rPr>
          <w:rFonts w:ascii="Arial" w:eastAsia="Times New Roman" w:hAnsi="Arial" w:cs="Arial"/>
          <w:color w:val="444444"/>
          <w:kern w:val="0"/>
          <w:sz w:val="21"/>
          <w:szCs w:val="21"/>
          <w:lang w:eastAsia="et-EE"/>
          <w14:ligatures w14:val="none"/>
        </w:rPr>
        <w:t>muud valmistatud võrgud (sh kalandusvälised, kuid sama materjal/tehnika)</w:t>
      </w:r>
      <w:r w:rsidR="00E06681">
        <w:rPr>
          <w:rFonts w:ascii="Arial" w:eastAsia="Times New Roman" w:hAnsi="Arial" w:cs="Arial"/>
          <w:color w:val="444444"/>
          <w:kern w:val="0"/>
          <w:sz w:val="21"/>
          <w:szCs w:val="21"/>
          <w:lang w:eastAsia="et-EE"/>
          <w14:ligatures w14:val="none"/>
        </w:rPr>
        <w:t xml:space="preserve">, </w:t>
      </w:r>
      <w:r w:rsidR="00E06681" w:rsidRPr="00E06681">
        <w:rPr>
          <w:rFonts w:ascii="Arial" w:eastAsia="Times New Roman" w:hAnsi="Arial" w:cs="Arial"/>
          <w:b/>
          <w:bCs/>
          <w:color w:val="444444"/>
          <w:kern w:val="0"/>
          <w:sz w:val="21"/>
          <w:szCs w:val="21"/>
          <w:lang w:eastAsia="et-EE"/>
          <w14:ligatures w14:val="none"/>
        </w:rPr>
        <w:t>5607</w:t>
      </w:r>
      <w:r w:rsidR="00FF0695">
        <w:rPr>
          <w:rFonts w:ascii="Arial" w:eastAsia="Times New Roman" w:hAnsi="Arial" w:cs="Arial"/>
          <w:b/>
          <w:bCs/>
          <w:color w:val="444444"/>
          <w:kern w:val="0"/>
          <w:sz w:val="21"/>
          <w:szCs w:val="21"/>
          <w:lang w:eastAsia="et-EE"/>
          <w14:ligatures w14:val="none"/>
        </w:rPr>
        <w:t xml:space="preserve"> </w:t>
      </w:r>
      <w:r w:rsidR="00E06681" w:rsidRPr="00E06681">
        <w:rPr>
          <w:rFonts w:ascii="Arial" w:eastAsia="Times New Roman" w:hAnsi="Arial" w:cs="Arial"/>
          <w:b/>
          <w:bCs/>
          <w:color w:val="444444"/>
          <w:kern w:val="0"/>
          <w:sz w:val="21"/>
          <w:szCs w:val="21"/>
          <w:lang w:eastAsia="et-EE"/>
          <w14:ligatures w14:val="none"/>
        </w:rPr>
        <w:t>41 / 5607</w:t>
      </w:r>
      <w:r w:rsidR="00FF0695">
        <w:rPr>
          <w:rFonts w:ascii="Arial" w:eastAsia="Times New Roman" w:hAnsi="Arial" w:cs="Arial"/>
          <w:b/>
          <w:bCs/>
          <w:color w:val="444444"/>
          <w:kern w:val="0"/>
          <w:sz w:val="21"/>
          <w:szCs w:val="21"/>
          <w:lang w:eastAsia="et-EE"/>
          <w14:ligatures w14:val="none"/>
        </w:rPr>
        <w:t xml:space="preserve"> </w:t>
      </w:r>
      <w:r w:rsidR="00E06681" w:rsidRPr="00E06681">
        <w:rPr>
          <w:rFonts w:ascii="Arial" w:eastAsia="Times New Roman" w:hAnsi="Arial" w:cs="Arial"/>
          <w:b/>
          <w:bCs/>
          <w:color w:val="444444"/>
          <w:kern w:val="0"/>
          <w:sz w:val="21"/>
          <w:szCs w:val="21"/>
          <w:lang w:eastAsia="et-EE"/>
          <w14:ligatures w14:val="none"/>
        </w:rPr>
        <w:t>49</w:t>
      </w:r>
      <w:r w:rsidR="00E06681" w:rsidRPr="00E06681">
        <w:rPr>
          <w:rFonts w:ascii="Arial" w:eastAsia="Times New Roman" w:hAnsi="Arial" w:cs="Arial"/>
          <w:color w:val="444444"/>
          <w:kern w:val="0"/>
          <w:sz w:val="21"/>
          <w:szCs w:val="21"/>
          <w:lang w:eastAsia="et-EE"/>
          <w14:ligatures w14:val="none"/>
        </w:rPr>
        <w:t xml:space="preserve"> </w:t>
      </w:r>
      <w:r w:rsidR="00E06681">
        <w:rPr>
          <w:rFonts w:ascii="Arial" w:eastAsia="Times New Roman" w:hAnsi="Arial" w:cs="Arial"/>
          <w:color w:val="444444"/>
          <w:kern w:val="0"/>
          <w:sz w:val="21"/>
          <w:szCs w:val="21"/>
          <w:lang w:eastAsia="et-EE"/>
          <w14:ligatures w14:val="none"/>
        </w:rPr>
        <w:t>(</w:t>
      </w:r>
      <w:r w:rsidR="00E06681" w:rsidRPr="00E06681">
        <w:rPr>
          <w:rFonts w:ascii="Arial" w:eastAsia="Times New Roman" w:hAnsi="Arial" w:cs="Arial"/>
          <w:color w:val="444444"/>
          <w:kern w:val="0"/>
          <w:sz w:val="21"/>
          <w:szCs w:val="21"/>
          <w:lang w:eastAsia="et-EE"/>
          <w14:ligatures w14:val="none"/>
        </w:rPr>
        <w:t>polüetüleen või polüpropüleen</w:t>
      </w:r>
      <w:r w:rsidR="00FF0695">
        <w:rPr>
          <w:rFonts w:ascii="Arial" w:eastAsia="Times New Roman" w:hAnsi="Arial" w:cs="Arial"/>
          <w:color w:val="444444"/>
          <w:kern w:val="0"/>
          <w:sz w:val="21"/>
          <w:szCs w:val="21"/>
          <w:lang w:eastAsia="et-EE"/>
          <w14:ligatures w14:val="none"/>
        </w:rPr>
        <w:t xml:space="preserve">), </w:t>
      </w:r>
      <w:r w:rsidR="007065C8" w:rsidRPr="007065C8">
        <w:rPr>
          <w:rFonts w:ascii="Arial" w:eastAsia="Times New Roman" w:hAnsi="Arial" w:cs="Arial"/>
          <w:b/>
          <w:bCs/>
          <w:color w:val="444444"/>
          <w:kern w:val="0"/>
          <w:sz w:val="21"/>
          <w:szCs w:val="21"/>
          <w:lang w:eastAsia="et-EE"/>
          <w14:ligatures w14:val="none"/>
        </w:rPr>
        <w:t>5607</w:t>
      </w:r>
      <w:r w:rsidR="00FF0695">
        <w:rPr>
          <w:rFonts w:ascii="Arial" w:eastAsia="Times New Roman" w:hAnsi="Arial" w:cs="Arial"/>
          <w:b/>
          <w:bCs/>
          <w:color w:val="444444"/>
          <w:kern w:val="0"/>
          <w:sz w:val="21"/>
          <w:szCs w:val="21"/>
          <w:lang w:eastAsia="et-EE"/>
          <w14:ligatures w14:val="none"/>
        </w:rPr>
        <w:t xml:space="preserve"> </w:t>
      </w:r>
      <w:r w:rsidR="007065C8" w:rsidRPr="007065C8">
        <w:rPr>
          <w:rFonts w:ascii="Arial" w:eastAsia="Times New Roman" w:hAnsi="Arial" w:cs="Arial"/>
          <w:b/>
          <w:bCs/>
          <w:color w:val="444444"/>
          <w:kern w:val="0"/>
          <w:sz w:val="21"/>
          <w:szCs w:val="21"/>
          <w:lang w:eastAsia="et-EE"/>
          <w14:ligatures w14:val="none"/>
        </w:rPr>
        <w:t>50</w:t>
      </w:r>
      <w:r w:rsidR="007065C8" w:rsidRPr="007065C8">
        <w:rPr>
          <w:rFonts w:ascii="Arial" w:eastAsia="Times New Roman" w:hAnsi="Arial" w:cs="Arial"/>
          <w:color w:val="444444"/>
          <w:kern w:val="0"/>
          <w:sz w:val="21"/>
          <w:szCs w:val="21"/>
          <w:lang w:eastAsia="et-EE"/>
          <w14:ligatures w14:val="none"/>
        </w:rPr>
        <w:t xml:space="preserve"> </w:t>
      </w:r>
      <w:r w:rsidR="007065C8">
        <w:rPr>
          <w:rFonts w:ascii="Arial" w:eastAsia="Times New Roman" w:hAnsi="Arial" w:cs="Arial"/>
          <w:color w:val="444444"/>
          <w:kern w:val="0"/>
          <w:sz w:val="21"/>
          <w:szCs w:val="21"/>
          <w:lang w:eastAsia="et-EE"/>
          <w14:ligatures w14:val="none"/>
        </w:rPr>
        <w:t>(</w:t>
      </w:r>
      <w:r w:rsidR="007065C8" w:rsidRPr="007065C8">
        <w:rPr>
          <w:rFonts w:ascii="Arial" w:eastAsia="Times New Roman" w:hAnsi="Arial" w:cs="Arial"/>
          <w:color w:val="444444"/>
          <w:kern w:val="0"/>
          <w:sz w:val="21"/>
          <w:szCs w:val="21"/>
          <w:lang w:eastAsia="et-EE"/>
          <w14:ligatures w14:val="none"/>
        </w:rPr>
        <w:t>muude sünteetkiudude</w:t>
      </w:r>
      <w:r w:rsidR="007065C8">
        <w:rPr>
          <w:rFonts w:ascii="Arial" w:eastAsia="Times New Roman" w:hAnsi="Arial" w:cs="Arial"/>
          <w:color w:val="444444"/>
          <w:kern w:val="0"/>
          <w:sz w:val="21"/>
          <w:szCs w:val="21"/>
          <w:lang w:eastAsia="et-EE"/>
          <w14:ligatures w14:val="none"/>
        </w:rPr>
        <w:t xml:space="preserve">), </w:t>
      </w:r>
      <w:r w:rsidR="007065C8" w:rsidRPr="007065C8">
        <w:rPr>
          <w:rFonts w:ascii="Arial" w:eastAsia="Times New Roman" w:hAnsi="Arial" w:cs="Arial"/>
          <w:b/>
          <w:bCs/>
          <w:color w:val="444444"/>
          <w:kern w:val="0"/>
          <w:sz w:val="21"/>
          <w:szCs w:val="21"/>
          <w:lang w:eastAsia="et-EE"/>
          <w14:ligatures w14:val="none"/>
        </w:rPr>
        <w:t>5404</w:t>
      </w:r>
      <w:r w:rsidR="007065C8" w:rsidRPr="007065C8">
        <w:rPr>
          <w:rFonts w:ascii="Arial" w:eastAsia="Times New Roman" w:hAnsi="Arial" w:cs="Arial"/>
          <w:color w:val="444444"/>
          <w:kern w:val="0"/>
          <w:sz w:val="21"/>
          <w:szCs w:val="21"/>
          <w:lang w:eastAsia="et-EE"/>
          <w14:ligatures w14:val="none"/>
        </w:rPr>
        <w:t xml:space="preserve"> </w:t>
      </w:r>
      <w:r w:rsidR="007065C8">
        <w:rPr>
          <w:rFonts w:ascii="Arial" w:eastAsia="Times New Roman" w:hAnsi="Arial" w:cs="Arial"/>
          <w:color w:val="444444"/>
          <w:kern w:val="0"/>
          <w:sz w:val="21"/>
          <w:szCs w:val="21"/>
          <w:lang w:eastAsia="et-EE"/>
          <w14:ligatures w14:val="none"/>
        </w:rPr>
        <w:t>(</w:t>
      </w:r>
      <w:r w:rsidR="007065C8" w:rsidRPr="00412F1D">
        <w:rPr>
          <w:rFonts w:ascii="Arial" w:eastAsia="Times New Roman" w:hAnsi="Arial" w:cs="Arial"/>
          <w:color w:val="444444"/>
          <w:kern w:val="0"/>
          <w:sz w:val="21"/>
          <w:szCs w:val="21"/>
          <w:lang w:eastAsia="et-EE"/>
          <w14:ligatures w14:val="none"/>
        </w:rPr>
        <w:t>sünteetne monofiil</w:t>
      </w:r>
      <w:r w:rsidR="007065C8" w:rsidRPr="007065C8">
        <w:rPr>
          <w:rFonts w:ascii="Arial" w:eastAsia="Times New Roman" w:hAnsi="Arial" w:cs="Arial"/>
          <w:color w:val="444444"/>
          <w:kern w:val="0"/>
          <w:sz w:val="21"/>
          <w:szCs w:val="21"/>
          <w:lang w:eastAsia="et-EE"/>
          <w14:ligatures w14:val="none"/>
        </w:rPr>
        <w:t xml:space="preserve"> ≥ 67 decitex, ristlõige ≤ 1 mm (klassikaline </w:t>
      </w:r>
      <w:r w:rsidR="007065C8" w:rsidRPr="00412F1D">
        <w:rPr>
          <w:rFonts w:ascii="Arial" w:eastAsia="Times New Roman" w:hAnsi="Arial" w:cs="Arial"/>
          <w:color w:val="444444"/>
          <w:kern w:val="0"/>
          <w:sz w:val="21"/>
          <w:szCs w:val="21"/>
          <w:lang w:eastAsia="et-EE"/>
          <w14:ligatures w14:val="none"/>
        </w:rPr>
        <w:t>nylon-tamiil</w:t>
      </w:r>
      <w:r w:rsidR="007065C8" w:rsidRPr="007065C8">
        <w:rPr>
          <w:rFonts w:ascii="Arial" w:eastAsia="Times New Roman" w:hAnsi="Arial" w:cs="Arial"/>
          <w:color w:val="444444"/>
          <w:kern w:val="0"/>
          <w:sz w:val="21"/>
          <w:szCs w:val="21"/>
          <w:lang w:eastAsia="et-EE"/>
          <w14:ligatures w14:val="none"/>
        </w:rPr>
        <w:t>; ka PE „braid“ lähtub alusmaterialist)</w:t>
      </w:r>
      <w:r w:rsidR="007065C8">
        <w:rPr>
          <w:rFonts w:ascii="Arial" w:eastAsia="Times New Roman" w:hAnsi="Arial" w:cs="Arial"/>
          <w:color w:val="444444"/>
          <w:kern w:val="0"/>
          <w:sz w:val="21"/>
          <w:szCs w:val="21"/>
          <w:lang w:eastAsia="et-EE"/>
          <w14:ligatures w14:val="none"/>
        </w:rPr>
        <w:t xml:space="preserve">), </w:t>
      </w:r>
      <w:r w:rsidR="00D0522B" w:rsidRPr="00D0522B">
        <w:rPr>
          <w:rFonts w:ascii="Arial" w:eastAsia="Times New Roman" w:hAnsi="Arial" w:cs="Arial"/>
          <w:b/>
          <w:bCs/>
          <w:color w:val="444444"/>
          <w:kern w:val="0"/>
          <w:sz w:val="21"/>
          <w:szCs w:val="21"/>
          <w:lang w:eastAsia="et-EE"/>
          <w14:ligatures w14:val="none"/>
        </w:rPr>
        <w:t>3926.90</w:t>
      </w:r>
      <w:r w:rsidR="00D0522B" w:rsidRPr="00D0522B">
        <w:rPr>
          <w:rFonts w:ascii="Arial" w:eastAsia="Times New Roman" w:hAnsi="Arial" w:cs="Arial"/>
          <w:color w:val="444444"/>
          <w:kern w:val="0"/>
          <w:sz w:val="21"/>
          <w:szCs w:val="21"/>
          <w:lang w:eastAsia="et-EE"/>
          <w14:ligatures w14:val="none"/>
        </w:rPr>
        <w:t xml:space="preserve"> </w:t>
      </w:r>
      <w:r w:rsidR="00D0522B">
        <w:rPr>
          <w:rFonts w:ascii="Arial" w:eastAsia="Times New Roman" w:hAnsi="Arial" w:cs="Arial"/>
          <w:color w:val="444444"/>
          <w:kern w:val="0"/>
          <w:sz w:val="21"/>
          <w:szCs w:val="21"/>
          <w:lang w:eastAsia="et-EE"/>
          <w14:ligatures w14:val="none"/>
        </w:rPr>
        <w:t>(</w:t>
      </w:r>
      <w:r w:rsidR="00D0522B" w:rsidRPr="00D0522B">
        <w:rPr>
          <w:rFonts w:ascii="Arial" w:eastAsia="Times New Roman" w:hAnsi="Arial" w:cs="Arial"/>
          <w:color w:val="444444"/>
          <w:kern w:val="0"/>
          <w:sz w:val="21"/>
          <w:szCs w:val="21"/>
          <w:lang w:eastAsia="et-EE"/>
          <w14:ligatures w14:val="none"/>
        </w:rPr>
        <w:t>muud plastesemed</w:t>
      </w:r>
      <w:r w:rsidR="00D0522B">
        <w:rPr>
          <w:rFonts w:ascii="Arial" w:eastAsia="Times New Roman" w:hAnsi="Arial" w:cs="Arial"/>
          <w:color w:val="444444"/>
          <w:kern w:val="0"/>
          <w:sz w:val="21"/>
          <w:szCs w:val="21"/>
          <w:lang w:eastAsia="et-EE"/>
          <w14:ligatures w14:val="none"/>
        </w:rPr>
        <w:t xml:space="preserve">), </w:t>
      </w:r>
      <w:r w:rsidR="008F2227" w:rsidRPr="008F2227">
        <w:rPr>
          <w:rFonts w:ascii="Arial" w:eastAsia="Times New Roman" w:hAnsi="Arial" w:cs="Arial"/>
          <w:b/>
          <w:bCs/>
          <w:color w:val="444444"/>
          <w:kern w:val="0"/>
          <w:sz w:val="21"/>
          <w:szCs w:val="21"/>
          <w:lang w:eastAsia="et-EE"/>
          <w14:ligatures w14:val="none"/>
        </w:rPr>
        <w:t>9507</w:t>
      </w:r>
      <w:r w:rsidR="008F2227" w:rsidRPr="008F2227">
        <w:rPr>
          <w:rFonts w:ascii="Arial" w:eastAsia="Times New Roman" w:hAnsi="Arial" w:cs="Arial"/>
          <w:color w:val="444444"/>
          <w:kern w:val="0"/>
          <w:sz w:val="21"/>
          <w:szCs w:val="21"/>
          <w:lang w:eastAsia="et-EE"/>
          <w14:ligatures w14:val="none"/>
        </w:rPr>
        <w:t xml:space="preserve"> </w:t>
      </w:r>
      <w:r w:rsidR="008F2227">
        <w:rPr>
          <w:rFonts w:ascii="Arial" w:eastAsia="Times New Roman" w:hAnsi="Arial" w:cs="Arial"/>
          <w:color w:val="444444"/>
          <w:kern w:val="0"/>
          <w:sz w:val="21"/>
          <w:szCs w:val="21"/>
          <w:lang w:eastAsia="et-EE"/>
          <w14:ligatures w14:val="none"/>
        </w:rPr>
        <w:t>(</w:t>
      </w:r>
      <w:r w:rsidR="008F2227" w:rsidRPr="008F2227">
        <w:rPr>
          <w:rFonts w:ascii="Arial" w:eastAsia="Times New Roman" w:hAnsi="Arial" w:cs="Arial"/>
          <w:color w:val="444444"/>
          <w:kern w:val="0"/>
          <w:sz w:val="21"/>
          <w:szCs w:val="21"/>
          <w:lang w:eastAsia="et-EE"/>
          <w14:ligatures w14:val="none"/>
        </w:rPr>
        <w:t>kalastusvarustus</w:t>
      </w:r>
      <w:r w:rsidR="008F2227">
        <w:rPr>
          <w:rFonts w:ascii="Arial" w:eastAsia="Times New Roman" w:hAnsi="Arial" w:cs="Arial"/>
          <w:color w:val="444444"/>
          <w:kern w:val="0"/>
          <w:sz w:val="21"/>
          <w:szCs w:val="21"/>
          <w:lang w:eastAsia="et-EE"/>
          <w14:ligatures w14:val="none"/>
        </w:rPr>
        <w:t xml:space="preserve">). </w:t>
      </w:r>
    </w:p>
    <w:p w14:paraId="0188A310" w14:textId="7E085A7D" w:rsidR="00A10D6B" w:rsidRDefault="00A25F9F" w:rsidP="00A10D6B">
      <w:r w:rsidRPr="00D648FC">
        <w:rPr>
          <w:b/>
          <w:bCs/>
        </w:rPr>
        <w:t>Samm 2</w:t>
      </w:r>
      <w:r>
        <w:t xml:space="preserve"> - </w:t>
      </w:r>
      <w:r w:rsidR="00227DE3">
        <w:t>Seejärel</w:t>
      </w:r>
      <w:r w:rsidR="00A10D6B">
        <w:t xml:space="preserve"> tuleks alustada</w:t>
      </w:r>
      <w:r w:rsidR="00A10D6B" w:rsidRPr="000D0308">
        <w:t xml:space="preserve"> ettevõtte- ja tooteidentiteedi ühtlustamisest. </w:t>
      </w:r>
      <w:r w:rsidR="00A10D6B">
        <w:t>Ettevõtte koondpildi saamiseks tuleks erinevate andmeallikate ettevõtete ID-d „mäppida“</w:t>
      </w:r>
      <w:r w:rsidR="00A10D6B" w:rsidRPr="000D0308">
        <w:t xml:space="preserve"> (registrikood/EORI/KMKR)</w:t>
      </w:r>
      <w:r w:rsidR="003D0F21">
        <w:t xml:space="preserve"> ning</w:t>
      </w:r>
      <w:r w:rsidR="00A10D6B">
        <w:t xml:space="preserve"> </w:t>
      </w:r>
      <w:r w:rsidR="00A10D6B" w:rsidRPr="000D0308">
        <w:t>lisa</w:t>
      </w:r>
      <w:r w:rsidR="00A10D6B">
        <w:t>da</w:t>
      </w:r>
      <w:r w:rsidR="00A10D6B" w:rsidRPr="000D0308">
        <w:t xml:space="preserve"> </w:t>
      </w:r>
      <w:r w:rsidR="00A10D6B">
        <w:t>too</w:t>
      </w:r>
      <w:r w:rsidR="00EA55A0">
        <w:t>t</w:t>
      </w:r>
      <w:r w:rsidR="00A10D6B">
        <w:t>e</w:t>
      </w:r>
      <w:r w:rsidR="00EA55A0">
        <w:t>le</w:t>
      </w:r>
      <w:r w:rsidR="00A10D6B" w:rsidRPr="000D0308">
        <w:t xml:space="preserve"> ID-d (EPREL mudelikood, EU-CEG bränd/t</w:t>
      </w:r>
      <w:r w:rsidR="001B06EC">
        <w:t>üü</w:t>
      </w:r>
      <w:r w:rsidR="00A10D6B" w:rsidRPr="000D0308">
        <w:t>p, SCIP artiklikood, tolli CN-kood, ADR UN-number)</w:t>
      </w:r>
      <w:r w:rsidR="00A10D6B">
        <w:t xml:space="preserve"> </w:t>
      </w:r>
      <w:r w:rsidR="003D0F21">
        <w:t>ja</w:t>
      </w:r>
      <w:r w:rsidR="00A10D6B">
        <w:t xml:space="preserve"> seostada need konkreetsete ettevõtetega</w:t>
      </w:r>
      <w:r w:rsidR="00A10D6B" w:rsidRPr="000D0308">
        <w:t>. See võimaldab koondada</w:t>
      </w:r>
      <w:r w:rsidR="00A10D6B">
        <w:t xml:space="preserve"> </w:t>
      </w:r>
      <w:r w:rsidR="00A10D6B" w:rsidRPr="000D0308">
        <w:t>ühe ettevõtte</w:t>
      </w:r>
      <w:r w:rsidR="00A10D6B">
        <w:t xml:space="preserve"> „signaalid“</w:t>
      </w:r>
      <w:r w:rsidR="00A10D6B" w:rsidRPr="000D0308">
        <w:t xml:space="preserve"> ja kaardistada need </w:t>
      </w:r>
      <w:r w:rsidR="00A10D6B">
        <w:t xml:space="preserve">vastavatesse </w:t>
      </w:r>
      <w:r w:rsidR="00A10D6B" w:rsidRPr="000D0308">
        <w:t>PROTO probleemtoodete kategooriatesse (EEE, patareid/akud, rehvid, romusõidukid, põllumajandusplast, kalapüügivahendid ja SUP-rühmad).</w:t>
      </w:r>
    </w:p>
    <w:p w14:paraId="71E43AC8" w14:textId="5BB6B7AA" w:rsidR="00A10D6B" w:rsidRPr="000D0308" w:rsidRDefault="006D0882" w:rsidP="00A10D6B">
      <w:r w:rsidRPr="006D0882">
        <w:rPr>
          <w:b/>
          <w:bCs/>
        </w:rPr>
        <w:t xml:space="preserve">Samm </w:t>
      </w:r>
      <w:r w:rsidR="00A25F9F">
        <w:rPr>
          <w:b/>
          <w:bCs/>
        </w:rPr>
        <w:t>3</w:t>
      </w:r>
      <w:r>
        <w:t xml:space="preserve"> - </w:t>
      </w:r>
      <w:r w:rsidR="002517B6">
        <w:t>Järgmisena</w:t>
      </w:r>
      <w:r w:rsidR="00A10D6B" w:rsidRPr="000D0308">
        <w:t xml:space="preserve"> </w:t>
      </w:r>
      <w:r w:rsidR="00A10D6B">
        <w:t>tuleks eristada</w:t>
      </w:r>
      <w:r w:rsidR="00A10D6B" w:rsidRPr="000D0308">
        <w:t xml:space="preserve"> tugevad ja toetavad signaalid. Tugevad signaalid on andmed, mis viitavad otseselt konkreetse</w:t>
      </w:r>
      <w:r w:rsidR="005D1C68">
        <w:t>le seosele</w:t>
      </w:r>
      <w:r w:rsidR="00A10D6B" w:rsidRPr="000D0308">
        <w:t xml:space="preserve"> probleemtoote</w:t>
      </w:r>
      <w:r w:rsidR="005D1C68">
        <w:t>ga</w:t>
      </w:r>
      <w:r w:rsidR="00A10D6B">
        <w:t>. T</w:t>
      </w:r>
      <w:r w:rsidR="00A10D6B" w:rsidRPr="000D0308">
        <w:t xml:space="preserve">oetavad signaalid kinnitavad trendi või aitavad mahtu hinnata. </w:t>
      </w:r>
      <w:r w:rsidR="00A10D6B">
        <w:t>Järgnevalt on toodud ettepanek, millised võiksid olla tugevad ja millised toetavad signaalid.</w:t>
      </w:r>
    </w:p>
    <w:p w14:paraId="13022C5D" w14:textId="77777777" w:rsidR="00E01966" w:rsidRDefault="00E01966" w:rsidP="00A10D6B">
      <w:pPr>
        <w:rPr>
          <w:b/>
          <w:bCs/>
        </w:rPr>
      </w:pPr>
    </w:p>
    <w:p w14:paraId="45D5A01A" w14:textId="77777777" w:rsidR="00E01966" w:rsidRDefault="00E01966" w:rsidP="00A10D6B">
      <w:pPr>
        <w:rPr>
          <w:b/>
          <w:bCs/>
        </w:rPr>
      </w:pPr>
    </w:p>
    <w:p w14:paraId="5BB00C0B" w14:textId="556CB12B" w:rsidR="00A10D6B" w:rsidRDefault="00A10D6B" w:rsidP="00A10D6B">
      <w:r w:rsidRPr="000D0308">
        <w:rPr>
          <w:b/>
          <w:bCs/>
        </w:rPr>
        <w:t>Tugevad signaalid</w:t>
      </w:r>
    </w:p>
    <w:p w14:paraId="0BCAEB20" w14:textId="75FFEF4A" w:rsidR="00A10D6B" w:rsidRDefault="009E5F81" w:rsidP="000F1D64">
      <w:pPr>
        <w:pStyle w:val="Loendilik"/>
        <w:numPr>
          <w:ilvl w:val="0"/>
          <w:numId w:val="37"/>
        </w:numPr>
      </w:pPr>
      <w:r w:rsidRPr="009E5F81">
        <w:rPr>
          <w:b/>
          <w:bCs/>
        </w:rPr>
        <w:t>EEE</w:t>
      </w:r>
      <w:r>
        <w:t xml:space="preserve">: </w:t>
      </w:r>
      <w:r w:rsidR="00A10D6B" w:rsidRPr="000D0308">
        <w:t>EPRELis registreeritud energiamärgistatavad mudelid</w:t>
      </w:r>
      <w:r w:rsidR="00A10D6B">
        <w:t xml:space="preserve"> ja</w:t>
      </w:r>
      <w:r w:rsidR="00A10D6B" w:rsidRPr="000D0308">
        <w:t xml:space="preserve"> F-gaaside aruandes (HFC/F-gas Portal) deklareeritud eel-laetud külm/AC/soojuspumba seadmed või SF₆-ga lülitid.</w:t>
      </w:r>
    </w:p>
    <w:p w14:paraId="6D13BCDF" w14:textId="0108BD88" w:rsidR="00D81D09" w:rsidRDefault="00D81D09" w:rsidP="000F1D64">
      <w:pPr>
        <w:pStyle w:val="Loendilik"/>
        <w:numPr>
          <w:ilvl w:val="0"/>
          <w:numId w:val="37"/>
        </w:numPr>
      </w:pPr>
      <w:r w:rsidRPr="00B75AE0">
        <w:rPr>
          <w:b/>
          <w:bCs/>
        </w:rPr>
        <w:t>Rehvid</w:t>
      </w:r>
      <w:r w:rsidRPr="000D0308">
        <w:t>: EPREL rehvimudelite registreeringud.</w:t>
      </w:r>
    </w:p>
    <w:p w14:paraId="1E8645EF" w14:textId="77777777" w:rsidR="0083764E" w:rsidRDefault="00E01966" w:rsidP="000F1D64">
      <w:pPr>
        <w:pStyle w:val="Loendilik"/>
        <w:numPr>
          <w:ilvl w:val="0"/>
          <w:numId w:val="37"/>
        </w:numPr>
      </w:pPr>
      <w:r w:rsidRPr="00B75AE0">
        <w:rPr>
          <w:b/>
          <w:bCs/>
        </w:rPr>
        <w:t>Patareid/akud</w:t>
      </w:r>
      <w:r w:rsidRPr="000D0308">
        <w:t>: ADR veod (UN3480/81/3090/3091)</w:t>
      </w:r>
      <w:r>
        <w:t>.</w:t>
      </w:r>
    </w:p>
    <w:p w14:paraId="3E41D60C" w14:textId="4761F851" w:rsidR="00E01966" w:rsidRDefault="0083764E" w:rsidP="000F1D64">
      <w:pPr>
        <w:pStyle w:val="Loendilik"/>
        <w:numPr>
          <w:ilvl w:val="0"/>
          <w:numId w:val="37"/>
        </w:numPr>
      </w:pPr>
      <w:r>
        <w:rPr>
          <w:b/>
          <w:bCs/>
        </w:rPr>
        <w:t>Mootor</w:t>
      </w:r>
      <w:r w:rsidR="00E01966" w:rsidRPr="0083764E">
        <w:rPr>
          <w:b/>
          <w:bCs/>
        </w:rPr>
        <w:t>sõidukid</w:t>
      </w:r>
      <w:r w:rsidR="00E01966" w:rsidRPr="000D0308">
        <w:t xml:space="preserve">: </w:t>
      </w:r>
      <w:r w:rsidR="00666F31" w:rsidRPr="00666F31">
        <w:t>Transpordiameti esmaregistreerimised EE-s (uued/„esmakordselt ELis“) juriidiliste isikute poolt</w:t>
      </w:r>
      <w:r w:rsidR="00666F31">
        <w:t>.</w:t>
      </w:r>
    </w:p>
    <w:p w14:paraId="616E5128" w14:textId="19352FC7" w:rsidR="008B1D63" w:rsidRDefault="008B1D63" w:rsidP="000F1D64">
      <w:pPr>
        <w:pStyle w:val="Loendilik"/>
        <w:numPr>
          <w:ilvl w:val="0"/>
          <w:numId w:val="37"/>
        </w:numPr>
      </w:pPr>
      <w:r>
        <w:rPr>
          <w:b/>
          <w:bCs/>
        </w:rPr>
        <w:t>Niisutatud pühkepaberid</w:t>
      </w:r>
      <w:r w:rsidRPr="008B1D63">
        <w:t>:</w:t>
      </w:r>
      <w:r>
        <w:t xml:space="preserve"> </w:t>
      </w:r>
      <w:r w:rsidRPr="003E1557">
        <w:t>C</w:t>
      </w:r>
      <w:r w:rsidR="002553E4" w:rsidRPr="003E1557">
        <w:t>PNP (kosmeetika teatis), biosiididregister (desovahendid).</w:t>
      </w:r>
    </w:p>
    <w:p w14:paraId="753A78CB" w14:textId="414EF223" w:rsidR="00093577" w:rsidRDefault="00093577" w:rsidP="000F1D64">
      <w:pPr>
        <w:pStyle w:val="Loendilik"/>
        <w:numPr>
          <w:ilvl w:val="0"/>
          <w:numId w:val="37"/>
        </w:numPr>
      </w:pPr>
      <w:r>
        <w:rPr>
          <w:b/>
          <w:bCs/>
        </w:rPr>
        <w:t>Filtriga tubakatooted</w:t>
      </w:r>
      <w:r w:rsidRPr="00093577">
        <w:t>:</w:t>
      </w:r>
      <w:r>
        <w:t xml:space="preserve"> MTA aktsiisi deklaratsioonide sigarettidele</w:t>
      </w:r>
    </w:p>
    <w:p w14:paraId="5EF47E40" w14:textId="3A4F4DD2" w:rsidR="008B404D" w:rsidRDefault="008B404D" w:rsidP="000F1D64">
      <w:pPr>
        <w:pStyle w:val="Loendilik"/>
        <w:numPr>
          <w:ilvl w:val="0"/>
          <w:numId w:val="37"/>
        </w:numPr>
      </w:pPr>
      <w:r>
        <w:rPr>
          <w:b/>
          <w:bCs/>
        </w:rPr>
        <w:t>Filtriga tubakatooted</w:t>
      </w:r>
      <w:r w:rsidRPr="008B404D">
        <w:t>:</w:t>
      </w:r>
      <w:r>
        <w:t xml:space="preserve"> Terviseameti </w:t>
      </w:r>
      <w:r w:rsidR="008209BF" w:rsidRPr="000D0308">
        <w:t>EU-CEG aastamüükid</w:t>
      </w:r>
      <w:r w:rsidR="008209BF">
        <w:t>e</w:t>
      </w:r>
      <w:r w:rsidR="008209BF" w:rsidRPr="000D0308">
        <w:t xml:space="preserve"> (bränd/liik)</w:t>
      </w:r>
      <w:r w:rsidR="008209BF">
        <w:t xml:space="preserve"> andmetega</w:t>
      </w:r>
      <w:r>
        <w:t>.</w:t>
      </w:r>
    </w:p>
    <w:p w14:paraId="0C4EFEB3" w14:textId="47B155E3" w:rsidR="00470A67" w:rsidRDefault="00D81D09" w:rsidP="000F1D64">
      <w:pPr>
        <w:pStyle w:val="Loendilik"/>
        <w:numPr>
          <w:ilvl w:val="0"/>
          <w:numId w:val="37"/>
        </w:numPr>
      </w:pPr>
      <w:r w:rsidRPr="00D81D09">
        <w:rPr>
          <w:b/>
          <w:bCs/>
        </w:rPr>
        <w:t>Kõik probleemtooted</w:t>
      </w:r>
      <w:r>
        <w:t xml:space="preserve">: </w:t>
      </w:r>
      <w:r w:rsidR="00FC0DE3">
        <w:t>Impordi tollideklaratsioonid vastavate üleval nimetatud CN-koodidega + Eesti EORI/KMKR vastuvõtja</w:t>
      </w:r>
    </w:p>
    <w:p w14:paraId="71F8C21D" w14:textId="1A19346E" w:rsidR="00A17804" w:rsidRDefault="00D81D09" w:rsidP="000F1D64">
      <w:pPr>
        <w:pStyle w:val="Loendilik"/>
        <w:numPr>
          <w:ilvl w:val="0"/>
          <w:numId w:val="37"/>
        </w:numPr>
      </w:pPr>
      <w:r w:rsidRPr="00D81D09">
        <w:rPr>
          <w:b/>
          <w:bCs/>
        </w:rPr>
        <w:t>Kõik probleemtooted</w:t>
      </w:r>
      <w:r>
        <w:t xml:space="preserve">: </w:t>
      </w:r>
      <w:r w:rsidR="001D4B6A">
        <w:t xml:space="preserve">Intrastat saabumised üleval nimetatud </w:t>
      </w:r>
      <w:r w:rsidR="00A17804">
        <w:t>CN-koodidega</w:t>
      </w:r>
    </w:p>
    <w:p w14:paraId="6C8F1D4E" w14:textId="6FF3CB73" w:rsidR="00C214C7" w:rsidRDefault="00C214C7" w:rsidP="000F1D64">
      <w:pPr>
        <w:pStyle w:val="Loendilik"/>
        <w:numPr>
          <w:ilvl w:val="0"/>
          <w:numId w:val="37"/>
        </w:numPr>
      </w:pPr>
      <w:r>
        <w:rPr>
          <w:b/>
          <w:bCs/>
        </w:rPr>
        <w:t>Kõik probleemtooted</w:t>
      </w:r>
      <w:r w:rsidRPr="00C214C7">
        <w:t>:</w:t>
      </w:r>
      <w:r>
        <w:t xml:space="preserve"> </w:t>
      </w:r>
      <w:r w:rsidR="00984865">
        <w:t xml:space="preserve">Kirjed võimalike tootjate kohta ICSMS süsteemis </w:t>
      </w:r>
      <w:r w:rsidR="00984865" w:rsidRPr="00984865">
        <w:t xml:space="preserve">- </w:t>
      </w:r>
      <w:r w:rsidRPr="00984865">
        <w:t>ICSMS platvormil jagatakse ELi ja EFTA riikide vahelist turujärelevalve infot, mis võimaldab tootjavastutuse kontekstis tuvastada võimalikke tootjad ja maaletoojaid ning saada infot, milliste toodetega mingi ettevõte seotud on.</w:t>
      </w:r>
    </w:p>
    <w:p w14:paraId="24AEE5FB" w14:textId="77777777" w:rsidR="00A10D6B" w:rsidRDefault="00A10D6B" w:rsidP="00A10D6B">
      <w:r w:rsidRPr="000D0308">
        <w:rPr>
          <w:b/>
          <w:bCs/>
        </w:rPr>
        <w:t>Toetavad signaalid</w:t>
      </w:r>
    </w:p>
    <w:p w14:paraId="64B98AB9" w14:textId="403F4E15" w:rsidR="00A10D6B" w:rsidRDefault="0083764E" w:rsidP="000F1D64">
      <w:pPr>
        <w:pStyle w:val="Loendilik"/>
        <w:numPr>
          <w:ilvl w:val="0"/>
          <w:numId w:val="38"/>
        </w:numPr>
      </w:pPr>
      <w:r>
        <w:rPr>
          <w:b/>
          <w:bCs/>
        </w:rPr>
        <w:t xml:space="preserve">EEE ja mootorsõidukid: </w:t>
      </w:r>
      <w:r w:rsidR="00A10D6B" w:rsidRPr="00B82D00">
        <w:t>SCIP teavitused (SVHC artiklites)</w:t>
      </w:r>
      <w:r w:rsidR="00A10D6B" w:rsidRPr="000D0308">
        <w:t xml:space="preserve"> – </w:t>
      </w:r>
      <w:r w:rsidR="00A10D6B">
        <w:t xml:space="preserve">sellised teavituse on </w:t>
      </w:r>
      <w:r w:rsidR="00A10D6B" w:rsidRPr="000D0308">
        <w:t>tüüpili</w:t>
      </w:r>
      <w:r w:rsidR="00A10D6B">
        <w:t>sed</w:t>
      </w:r>
      <w:r w:rsidR="00A10D6B" w:rsidRPr="000D0308">
        <w:t xml:space="preserve"> EEE/auto komponentide </w:t>
      </w:r>
      <w:r w:rsidR="005D1C68">
        <w:t>puhul</w:t>
      </w:r>
      <w:r w:rsidR="00A10D6B" w:rsidRPr="000D0308">
        <w:t>.</w:t>
      </w:r>
    </w:p>
    <w:p w14:paraId="77C5811A" w14:textId="4C44208A" w:rsidR="0083764E" w:rsidRDefault="0083764E" w:rsidP="000F1D64">
      <w:pPr>
        <w:pStyle w:val="Loendilik"/>
        <w:numPr>
          <w:ilvl w:val="0"/>
          <w:numId w:val="38"/>
        </w:numPr>
      </w:pPr>
      <w:r>
        <w:rPr>
          <w:b/>
          <w:bCs/>
        </w:rPr>
        <w:t>Niisutatud pühkepaberid</w:t>
      </w:r>
      <w:r w:rsidRPr="0083764E">
        <w:t>:</w:t>
      </w:r>
      <w:r>
        <w:t xml:space="preserve"> PCN/UFI teated – kui toode on ohtliku seguga immutatud.</w:t>
      </w:r>
    </w:p>
    <w:p w14:paraId="2AAF89FE" w14:textId="7E817972" w:rsidR="00B82D00" w:rsidRDefault="00B82D00" w:rsidP="000F1D64">
      <w:pPr>
        <w:pStyle w:val="Loendilik"/>
        <w:numPr>
          <w:ilvl w:val="0"/>
          <w:numId w:val="38"/>
        </w:numPr>
      </w:pPr>
      <w:r>
        <w:rPr>
          <w:b/>
          <w:bCs/>
        </w:rPr>
        <w:t>Plasti sisaldavad kalapüügivahendid</w:t>
      </w:r>
      <w:r w:rsidRPr="00B82D00">
        <w:t>:</w:t>
      </w:r>
      <w:r>
        <w:t xml:space="preserve"> </w:t>
      </w:r>
      <w:r w:rsidR="008209BF">
        <w:t>S</w:t>
      </w:r>
      <w:r w:rsidR="008209BF" w:rsidRPr="000D0308">
        <w:t>adamate vastuvõtupunktide kogumis- ja rahastussignaalid koos tolli kaubavoogudega</w:t>
      </w:r>
    </w:p>
    <w:p w14:paraId="2983A1B2" w14:textId="193C2948" w:rsidR="00300E6C" w:rsidRDefault="00B82D00" w:rsidP="000F1D64">
      <w:pPr>
        <w:pStyle w:val="Loendilik"/>
        <w:numPr>
          <w:ilvl w:val="0"/>
          <w:numId w:val="38"/>
        </w:numPr>
      </w:pPr>
      <w:r>
        <w:rPr>
          <w:b/>
          <w:bCs/>
        </w:rPr>
        <w:t xml:space="preserve">Kõik probleemtooted: </w:t>
      </w:r>
      <w:r w:rsidR="00300E6C" w:rsidRPr="00B82D00">
        <w:t>Äriregistri majandusaasta aruanded (EMTAK koodid)</w:t>
      </w:r>
      <w:r w:rsidR="00300E6C">
        <w:rPr>
          <w:b/>
          <w:bCs/>
        </w:rPr>
        <w:t xml:space="preserve"> </w:t>
      </w:r>
      <w:r w:rsidR="00300E6C">
        <w:t xml:space="preserve">– aruanded ei sisalda </w:t>
      </w:r>
      <w:r w:rsidR="00803668">
        <w:t xml:space="preserve">turule lastud koguseid, kuid aitab EMTAK koodi abil valideerida, kas tegemist on huvipakkuva ettevõttega ning </w:t>
      </w:r>
      <w:r w:rsidR="002B4716">
        <w:t>ettevõtte käive aitab prioriseerida suure mõjuga ettevõtteid.</w:t>
      </w:r>
      <w:r w:rsidR="008B7B12">
        <w:t xml:space="preserve"> Probleemtoodete kontekstis huvipakkuvad EMTAK koodid on välja toodud </w:t>
      </w:r>
      <w:r w:rsidR="008327F2">
        <w:t>„</w:t>
      </w:r>
      <w:r w:rsidR="00F372A0">
        <w:fldChar w:fldCharType="begin"/>
      </w:r>
      <w:r w:rsidR="00F372A0">
        <w:instrText xml:space="preserve"> REF _Ref207559610 \h </w:instrText>
      </w:r>
      <w:r w:rsidR="00F372A0">
        <w:fldChar w:fldCharType="separate"/>
      </w:r>
      <w:r w:rsidR="00F372A0" w:rsidRPr="003818B0">
        <w:t>EMTAK</w:t>
      </w:r>
      <w:r w:rsidR="00F372A0" w:rsidRPr="003818B0">
        <w:noBreakHyphen/>
        <w:t xml:space="preserve">koodide soovituslik „katvuspakett“ </w:t>
      </w:r>
      <w:r w:rsidR="00F372A0">
        <w:t xml:space="preserve">pakendi ja </w:t>
      </w:r>
      <w:r w:rsidR="00F372A0" w:rsidRPr="003818B0">
        <w:t>probleemtoodete kaupa</w:t>
      </w:r>
      <w:r w:rsidR="00F372A0">
        <w:fldChar w:fldCharType="end"/>
      </w:r>
      <w:r w:rsidR="008327F2">
        <w:t>“</w:t>
      </w:r>
      <w:r w:rsidR="00F372A0">
        <w:t xml:space="preserve"> .</w:t>
      </w:r>
    </w:p>
    <w:p w14:paraId="09942C57" w14:textId="79498267" w:rsidR="00A10D6B" w:rsidRPr="000D0308" w:rsidRDefault="00B82D00" w:rsidP="000F1D64">
      <w:pPr>
        <w:pStyle w:val="Loendilik"/>
        <w:numPr>
          <w:ilvl w:val="0"/>
          <w:numId w:val="38"/>
        </w:numPr>
      </w:pPr>
      <w:r>
        <w:rPr>
          <w:b/>
          <w:bCs/>
        </w:rPr>
        <w:t xml:space="preserve">Kõik probleemtooted: </w:t>
      </w:r>
      <w:r w:rsidR="00A10D6B" w:rsidRPr="00B82D00">
        <w:t>CSRD/ESRS E5</w:t>
      </w:r>
      <w:r w:rsidR="00A10D6B" w:rsidRPr="000D0308">
        <w:t xml:space="preserve"> – suurte ettevõtete materjali- ja jäätmevood, mis kinnitavad olulisust.</w:t>
      </w:r>
    </w:p>
    <w:p w14:paraId="1475B470" w14:textId="57485649" w:rsidR="00A10D6B" w:rsidRPr="000D0308" w:rsidRDefault="00A10D6B" w:rsidP="00A10D6B">
      <w:r w:rsidRPr="00DE78EC">
        <w:rPr>
          <w:b/>
          <w:bCs/>
        </w:rPr>
        <w:t xml:space="preserve">Samm </w:t>
      </w:r>
      <w:r w:rsidR="00A25F9F">
        <w:rPr>
          <w:b/>
          <w:bCs/>
        </w:rPr>
        <w:t>4</w:t>
      </w:r>
      <w:r>
        <w:t xml:space="preserve"> - Järgnevalt tuleks r</w:t>
      </w:r>
      <w:r w:rsidRPr="000D0308">
        <w:t>akenda reeglid</w:t>
      </w:r>
      <w:r w:rsidR="009505D2">
        <w:t xml:space="preserve">, </w:t>
      </w:r>
      <w:r w:rsidR="00F736C7">
        <w:t>milliseid silte andmeid ristkasutades omistada</w:t>
      </w:r>
      <w:r w:rsidRPr="000D0308">
        <w:t xml:space="preserve">. Iga ettevõtte kohta </w:t>
      </w:r>
      <w:r>
        <w:t xml:space="preserve">tuleks </w:t>
      </w:r>
      <w:r w:rsidRPr="000D0308">
        <w:t>arvuta</w:t>
      </w:r>
      <w:r w:rsidR="00B15F72">
        <w:t>da</w:t>
      </w:r>
      <w:r w:rsidRPr="000D0308">
        <w:t xml:space="preserve"> kategooriapõhi</w:t>
      </w:r>
      <w:r w:rsidR="004008FE">
        <w:t>sed</w:t>
      </w:r>
      <w:r w:rsidRPr="000D0308">
        <w:t xml:space="preserve"> „</w:t>
      </w:r>
      <w:r w:rsidR="004008FE">
        <w:t>reeglid</w:t>
      </w:r>
      <w:r w:rsidRPr="000D0308">
        <w:t xml:space="preserve">“ ja tekita kolm automaatset </w:t>
      </w:r>
      <w:r w:rsidR="00EC659D">
        <w:t>silti</w:t>
      </w:r>
      <w:r w:rsidRPr="000D0308">
        <w:t>: „</w:t>
      </w:r>
      <w:r w:rsidRPr="000D0308">
        <w:rPr>
          <w:b/>
          <w:bCs/>
        </w:rPr>
        <w:t>puuduv kanne</w:t>
      </w:r>
      <w:r w:rsidRPr="000D0308">
        <w:t>“ (signaalid on</w:t>
      </w:r>
      <w:r>
        <w:t xml:space="preserve"> olemas</w:t>
      </w:r>
      <w:r w:rsidRPr="000D0308">
        <w:t>, PROTO</w:t>
      </w:r>
      <w:r>
        <w:t>s on registreering</w:t>
      </w:r>
      <w:r w:rsidRPr="000D0308">
        <w:t xml:space="preserve"> puudu), „</w:t>
      </w:r>
      <w:r w:rsidRPr="000D0308">
        <w:rPr>
          <w:b/>
          <w:bCs/>
        </w:rPr>
        <w:t>mahtude anomaalia</w:t>
      </w:r>
      <w:r w:rsidRPr="000D0308">
        <w:t>“ (PROTO mass oluliselt väiksem tuletatud mahust) ja „</w:t>
      </w:r>
      <w:r w:rsidRPr="000D0308">
        <w:rPr>
          <w:b/>
          <w:bCs/>
        </w:rPr>
        <w:t>kattuvuse lünk</w:t>
      </w:r>
      <w:r w:rsidRPr="000D0308">
        <w:t>“ (näiteks F-gas viitab temperatuuri vahetavatele seadmetele, kuid PROTO-s on vaid üldine EEE või puudub vastav alamkategooria</w:t>
      </w:r>
      <w:r>
        <w:t xml:space="preserve">. </w:t>
      </w:r>
      <w:r w:rsidRPr="000D0308">
        <w:t>TPD+aktsiis näitavad tubakat, ent SUP filtriga tubakatoodete rida on puudu).</w:t>
      </w:r>
    </w:p>
    <w:p w14:paraId="0297F453" w14:textId="5CFA895B" w:rsidR="00A10D6B" w:rsidRPr="000D0308" w:rsidRDefault="00A10D6B" w:rsidP="00A10D6B">
      <w:r w:rsidRPr="00DE78EC">
        <w:rPr>
          <w:b/>
          <w:bCs/>
        </w:rPr>
        <w:t xml:space="preserve">Samm </w:t>
      </w:r>
      <w:r w:rsidR="00A25F9F">
        <w:rPr>
          <w:b/>
          <w:bCs/>
        </w:rPr>
        <w:t>5</w:t>
      </w:r>
      <w:r>
        <w:t xml:space="preserve"> – Valepositiivsete vähendamiseks tuleks tegeleda ka</w:t>
      </w:r>
      <w:r w:rsidRPr="000D0308">
        <w:t xml:space="preserve"> erandi</w:t>
      </w:r>
      <w:r>
        <w:t>tega</w:t>
      </w:r>
      <w:r w:rsidRPr="000D0308">
        <w:t>. Erista</w:t>
      </w:r>
      <w:r>
        <w:t>da tuleks</w:t>
      </w:r>
      <w:r w:rsidRPr="000D0308">
        <w:t xml:space="preserve"> esmast turule toojat edasimüüjast (EPREL ja TPD on tavaliselt esmatootja/maaletooja-kesk</w:t>
      </w:r>
      <w:r>
        <w:t>s</w:t>
      </w:r>
      <w:r w:rsidRPr="000D0308">
        <w:t>ed)</w:t>
      </w:r>
      <w:r>
        <w:t>. Tuleks jälgida, kas</w:t>
      </w:r>
      <w:r w:rsidRPr="000D0308">
        <w:t xml:space="preserve"> üksikute tollisündmuste asemel</w:t>
      </w:r>
      <w:r>
        <w:t xml:space="preserve"> eksisteeri</w:t>
      </w:r>
      <w:r w:rsidR="00A74594">
        <w:t>vad</w:t>
      </w:r>
      <w:r w:rsidRPr="000D0308">
        <w:t xml:space="preserve"> püsiva</w:t>
      </w:r>
      <w:r>
        <w:t>d</w:t>
      </w:r>
      <w:r w:rsidRPr="000D0308">
        <w:t xml:space="preserve"> </w:t>
      </w:r>
      <w:r>
        <w:t>kauba</w:t>
      </w:r>
      <w:r w:rsidRPr="000D0308">
        <w:t>voo</w:t>
      </w:r>
      <w:r w:rsidR="00A74594">
        <w:t>d</w:t>
      </w:r>
      <w:r w:rsidRPr="000D0308">
        <w:t xml:space="preserve"> (</w:t>
      </w:r>
      <w:r>
        <w:t xml:space="preserve">nt. </w:t>
      </w:r>
      <w:r w:rsidRPr="000D0308">
        <w:t>12–24 kuu</w:t>
      </w:r>
      <w:r>
        <w:t>lise</w:t>
      </w:r>
      <w:r w:rsidRPr="000D0308">
        <w:t xml:space="preserve"> </w:t>
      </w:r>
      <w:r>
        <w:t>aja</w:t>
      </w:r>
      <w:r w:rsidRPr="000D0308">
        <w:t>ak</w:t>
      </w:r>
      <w:r>
        <w:t>na vältel</w:t>
      </w:r>
      <w:r w:rsidRPr="000D0308">
        <w:t>)</w:t>
      </w:r>
      <w:r>
        <w:t xml:space="preserve">. Arvestada tuleks sellega, </w:t>
      </w:r>
      <w:r w:rsidRPr="000D0308">
        <w:t xml:space="preserve">et F-gas aruandekohustus ei pruugi laieneda </w:t>
      </w:r>
      <w:r>
        <w:t xml:space="preserve">edasimüüjatele. Ning </w:t>
      </w:r>
      <w:r w:rsidRPr="000D0308">
        <w:t>TPD/aktsiis ei kata eraldi müüdavaid filtreid ning plastfiltri massi ei eristata (SUP puhul tuleb see järeldada tooterühma põhjal).</w:t>
      </w:r>
    </w:p>
    <w:p w14:paraId="1A84BA25" w14:textId="43A41DC9" w:rsidR="00A10D6B" w:rsidRDefault="00A10D6B" w:rsidP="00A10D6B">
      <w:r w:rsidRPr="00DE78EC">
        <w:rPr>
          <w:b/>
          <w:bCs/>
        </w:rPr>
        <w:t xml:space="preserve">Samm </w:t>
      </w:r>
      <w:r w:rsidR="00A25F9F">
        <w:rPr>
          <w:b/>
          <w:bCs/>
        </w:rPr>
        <w:t>6</w:t>
      </w:r>
      <w:r>
        <w:t xml:space="preserve"> - Kui ettevõtete ja mahtude tuvastamise reeglid on paigas ning valepositiivsetega on tegeletud, siis tuleks</w:t>
      </w:r>
      <w:r w:rsidRPr="000D0308">
        <w:t xml:space="preserve"> protsess </w:t>
      </w:r>
      <w:r>
        <w:t>jõustada</w:t>
      </w:r>
      <w:r w:rsidRPr="000D0308">
        <w:t xml:space="preserve">. </w:t>
      </w:r>
      <w:r>
        <w:t xml:space="preserve">Eelkõige tähendab see andmete kokku kogumise mehhanismide loomist, vastava masinõppe mudeli arendamist, mis kirjeldatud loogika põhjal andmeid võrdleb ja „sildistab“ ning kokku kogutud andmete põhjal andmepõhise töölaua loomist. Paika tuleks panna, kuidas </w:t>
      </w:r>
      <w:r w:rsidR="00EB413F">
        <w:t>saab kätte</w:t>
      </w:r>
      <w:r>
        <w:t xml:space="preserve"> andme</w:t>
      </w:r>
      <w:r w:rsidR="00EB413F">
        <w:t>i</w:t>
      </w:r>
      <w:r>
        <w:t>d</w:t>
      </w:r>
      <w:r w:rsidR="00EB413F">
        <w:t xml:space="preserve"> Transpordiameti sõidukiregistrist,</w:t>
      </w:r>
      <w:r>
        <w:t xml:space="preserve"> </w:t>
      </w:r>
      <w:r w:rsidRPr="000D0308">
        <w:t>EPREList, F-gas/TPD aruannetest, tollist/Intrastatist</w:t>
      </w:r>
      <w:r w:rsidR="00EB413F">
        <w:t>, MTA aktsiisideklaratsioonidelt</w:t>
      </w:r>
      <w:r w:rsidR="004008FE">
        <w:t xml:space="preserve"> jne</w:t>
      </w:r>
      <w:r>
        <w:t>. Ideaalis võiksid andmeid liigutada a</w:t>
      </w:r>
      <w:r w:rsidRPr="000D0308">
        <w:t>utomatiseeri</w:t>
      </w:r>
      <w:r>
        <w:t>tud lahendused (API, X-tee vms). Kokku kogutud andmete pealt võiks koostada andmepõhise töölaua, kus on ettevõtete lõikes näha:</w:t>
      </w:r>
    </w:p>
    <w:p w14:paraId="70E5D470" w14:textId="17A6CE81" w:rsidR="00A10D6B" w:rsidRDefault="00A10D6B" w:rsidP="000F1D64">
      <w:pPr>
        <w:pStyle w:val="Loendilik"/>
        <w:numPr>
          <w:ilvl w:val="0"/>
          <w:numId w:val="39"/>
        </w:numPr>
      </w:pPr>
      <w:r>
        <w:t>periood, mille kohta andmed kehtivad/signaalid on arvutatu</w:t>
      </w:r>
      <w:r w:rsidR="0074768F">
        <w:t>d</w:t>
      </w:r>
      <w:r>
        <w:t xml:space="preserve">; </w:t>
      </w:r>
    </w:p>
    <w:p w14:paraId="3C13C9F8" w14:textId="77777777" w:rsidR="00A10D6B" w:rsidRDefault="00A10D6B" w:rsidP="000F1D64">
      <w:pPr>
        <w:pStyle w:val="Loendilik"/>
        <w:numPr>
          <w:ilvl w:val="0"/>
          <w:numId w:val="39"/>
        </w:numPr>
      </w:pPr>
      <w:r>
        <w:t>probleemtoote kategooria, mille kohta signaal kehtib;</w:t>
      </w:r>
    </w:p>
    <w:p w14:paraId="5E37FD8B" w14:textId="77777777" w:rsidR="00A10D6B" w:rsidRDefault="00A10D6B" w:rsidP="000F1D64">
      <w:pPr>
        <w:pStyle w:val="Loendilik"/>
        <w:numPr>
          <w:ilvl w:val="0"/>
          <w:numId w:val="39"/>
        </w:numPr>
      </w:pPr>
      <w:r>
        <w:t>signaali silt ja mingi indikatsioon signaali skoorist;</w:t>
      </w:r>
    </w:p>
    <w:p w14:paraId="25069E28" w14:textId="77777777" w:rsidR="00A10D6B" w:rsidRDefault="00A10D6B" w:rsidP="000F1D64">
      <w:pPr>
        <w:pStyle w:val="Loendilik"/>
        <w:numPr>
          <w:ilvl w:val="0"/>
          <w:numId w:val="39"/>
        </w:numPr>
      </w:pPr>
      <w:r>
        <w:t>ettevõtte hinnangulised mahud ja viited, mille pealt need on arvutatud.</w:t>
      </w:r>
    </w:p>
    <w:p w14:paraId="09EE2426" w14:textId="77777777" w:rsidR="00A10D6B" w:rsidRPr="000D0308" w:rsidRDefault="00A10D6B" w:rsidP="00A10D6B">
      <w:r>
        <w:t xml:space="preserve">Andmete kuvamisel on oluline, et </w:t>
      </w:r>
      <w:r w:rsidRPr="000D0308">
        <w:t xml:space="preserve">iga „juhtumi“ juures </w:t>
      </w:r>
      <w:r>
        <w:t xml:space="preserve">oleks </w:t>
      </w:r>
      <w:r w:rsidRPr="000D0308">
        <w:t xml:space="preserve">selgitusjälg („miks see </w:t>
      </w:r>
      <w:r>
        <w:t xml:space="preserve">on </w:t>
      </w:r>
      <w:r w:rsidRPr="000D0308">
        <w:t xml:space="preserve">risk“) ning võimalus avada algallika viide. </w:t>
      </w:r>
      <w:r>
        <w:t>Läbi peab mõtlema ja andmete sünkroniseerimise loogika, et töölauale kuvatakse kogu aeg võimalikult värske info.</w:t>
      </w:r>
    </w:p>
    <w:p w14:paraId="0FED8173" w14:textId="77777777" w:rsidR="00A10D6B" w:rsidRDefault="00A10D6B" w:rsidP="00A10D6B">
      <w:r>
        <w:t>Nimetatud andmete võrdlemisel tulevad välja</w:t>
      </w:r>
      <w:r w:rsidRPr="000D0308">
        <w:t xml:space="preserve">: </w:t>
      </w:r>
    </w:p>
    <w:p w14:paraId="258BE2BC" w14:textId="77777777" w:rsidR="00A10D6B" w:rsidRDefault="00A10D6B" w:rsidP="000F1D64">
      <w:pPr>
        <w:pStyle w:val="Loendilik"/>
        <w:numPr>
          <w:ilvl w:val="0"/>
          <w:numId w:val="40"/>
        </w:numPr>
      </w:pPr>
      <w:r w:rsidRPr="00EB413F">
        <w:rPr>
          <w:b/>
          <w:bCs/>
        </w:rPr>
        <w:t>ettevõtted, kel peaks olema PROTO-kanne, kuid puudub</w:t>
      </w:r>
      <w:r w:rsidRPr="000D0308">
        <w:t xml:space="preserve">; </w:t>
      </w:r>
    </w:p>
    <w:p w14:paraId="0286047E" w14:textId="77777777" w:rsidR="00A10D6B" w:rsidRDefault="00A10D6B" w:rsidP="000F1D64">
      <w:pPr>
        <w:pStyle w:val="Loendilik"/>
        <w:numPr>
          <w:ilvl w:val="0"/>
          <w:numId w:val="40"/>
        </w:numPr>
      </w:pPr>
      <w:r w:rsidRPr="00EB413F">
        <w:rPr>
          <w:b/>
          <w:bCs/>
        </w:rPr>
        <w:t>ettevõtted, kelle PROTO aruandemass ei klapi kaubavoogudest ja tooteandmebaasidest tuletatuga</w:t>
      </w:r>
      <w:r w:rsidRPr="000D0308">
        <w:t xml:space="preserve">; </w:t>
      </w:r>
    </w:p>
    <w:p w14:paraId="6A67001B" w14:textId="77777777" w:rsidR="00A10D6B" w:rsidRDefault="00A10D6B" w:rsidP="000F1D64">
      <w:pPr>
        <w:pStyle w:val="Loendilik"/>
        <w:numPr>
          <w:ilvl w:val="0"/>
          <w:numId w:val="40"/>
        </w:numPr>
      </w:pPr>
      <w:r w:rsidRPr="00EB413F">
        <w:rPr>
          <w:b/>
          <w:bCs/>
        </w:rPr>
        <w:t>ettevõtted, kelle spetsiifiline allikas (nt F-gas või TPD) viitab konkreetsele kohustusele, mida PROTO-s ei kajastata</w:t>
      </w:r>
      <w:r w:rsidRPr="000D0308">
        <w:t xml:space="preserve">. </w:t>
      </w:r>
    </w:p>
    <w:p w14:paraId="0DDDF740" w14:textId="5B6E527E" w:rsidR="00201780" w:rsidRPr="000D0308" w:rsidRDefault="00201780" w:rsidP="00201780">
      <w:r>
        <w:t xml:space="preserve">Sõltuvalt sildi sisust saab </w:t>
      </w:r>
      <w:r w:rsidR="00B848D4">
        <w:t>kõikide sildistatud ettevõtete poole pöörduda (eesti.ee portaali või meiliaadressi vahendusel) ning paluda, kas registreerimist</w:t>
      </w:r>
      <w:r w:rsidR="00C907EC">
        <w:t xml:space="preserve">, mahtude selgitusi ja vajadusel andmete korda tegemist. </w:t>
      </w:r>
    </w:p>
    <w:p w14:paraId="0C7BFDB5" w14:textId="77777777" w:rsidR="00A10D6B" w:rsidRDefault="00A10D6B" w:rsidP="00A10D6B">
      <w:pPr>
        <w:pStyle w:val="Pealkiri4"/>
      </w:pPr>
      <w:r>
        <w:t xml:space="preserve">Import </w:t>
      </w:r>
      <w:r w:rsidRPr="009660B2">
        <w:t xml:space="preserve">→ edasilähetus“ </w:t>
      </w:r>
      <w:r>
        <w:t xml:space="preserve"> skeemiga importijad</w:t>
      </w:r>
    </w:p>
    <w:p w14:paraId="0BC0B078" w14:textId="77777777" w:rsidR="00A10D6B" w:rsidRDefault="00A10D6B" w:rsidP="00A10D6B">
      <w:r>
        <w:t>K</w:t>
      </w:r>
      <w:r w:rsidRPr="00DB4ACE">
        <w:t xml:space="preserve">ui import toimub liikmesriigis A ja kaup läheb </w:t>
      </w:r>
      <w:r w:rsidRPr="00BD6252">
        <w:t>kohe</w:t>
      </w:r>
      <w:r w:rsidRPr="00DB4ACE">
        <w:t xml:space="preserve"> edasi liikmesriiki B, siis näed seda </w:t>
      </w:r>
      <w:r w:rsidRPr="00DB4ACE">
        <w:rPr>
          <w:b/>
          <w:bCs/>
        </w:rPr>
        <w:t>tollis CPC 42</w:t>
      </w:r>
      <w:r w:rsidRPr="00DB4ACE">
        <w:t xml:space="preserve"> impordina ning </w:t>
      </w:r>
      <w:r w:rsidRPr="00DB4ACE">
        <w:rPr>
          <w:b/>
          <w:bCs/>
        </w:rPr>
        <w:t>Intrastatis lähetusena</w:t>
      </w:r>
      <w:r w:rsidRPr="00DB4ACE">
        <w:t xml:space="preserve"> A→B. Nende kahe allika sidumine (EORI/KMKR, CN, mass/väärtus, ajavahemik) annab väga hea nähtavuse selliste „import → kohene edasimüük EL-is“ juhtumite tuvastamiseks.</w:t>
      </w:r>
    </w:p>
    <w:p w14:paraId="7A3EA968" w14:textId="77777777" w:rsidR="00A10D6B" w:rsidRDefault="00A10D6B" w:rsidP="00A10D6B">
      <w:r w:rsidRPr="009660B2">
        <w:t>„</w:t>
      </w:r>
      <w:r>
        <w:t>I</w:t>
      </w:r>
      <w:r w:rsidRPr="009660B2">
        <w:t xml:space="preserve">mport → edasilähetus“ </w:t>
      </w:r>
      <w:r>
        <w:t xml:space="preserve"> skeemiga importe saab tuvastada järgmiste sammude abil:</w:t>
      </w:r>
    </w:p>
    <w:p w14:paraId="50F5F55D" w14:textId="77777777" w:rsidR="00A10D6B" w:rsidRDefault="00A10D6B" w:rsidP="000F1D64">
      <w:pPr>
        <w:pStyle w:val="Loendilik"/>
        <w:numPr>
          <w:ilvl w:val="0"/>
          <w:numId w:val="41"/>
        </w:numPr>
      </w:pPr>
      <w:r w:rsidRPr="00C65CD6">
        <w:rPr>
          <w:b/>
          <w:bCs/>
        </w:rPr>
        <w:t>Filtreeri tollis CPC 42</w:t>
      </w:r>
      <w:r w:rsidRPr="00C65CD6">
        <w:t xml:space="preserve"> impordid. </w:t>
      </w:r>
      <w:r>
        <w:t xml:space="preserve">Kood </w:t>
      </w:r>
      <w:r w:rsidRPr="00420990">
        <w:rPr>
          <w:b/>
          <w:bCs/>
        </w:rPr>
        <w:t>CPC 42</w:t>
      </w:r>
      <w:r w:rsidRPr="00420990">
        <w:t xml:space="preserve"> (vabasse ringlusse lubamine koos </w:t>
      </w:r>
      <w:r w:rsidRPr="008F3CFB">
        <w:t>käibemaksuvabastusega</w:t>
      </w:r>
      <w:r w:rsidRPr="00420990">
        <w:t xml:space="preserve"> järgneva ühendusesisese võõrandamise tarbeks)</w:t>
      </w:r>
      <w:r>
        <w:t xml:space="preserve"> </w:t>
      </w:r>
      <w:r w:rsidRPr="00420990">
        <w:t xml:space="preserve">on see otsene signaal, et kaup liigub </w:t>
      </w:r>
      <w:r w:rsidRPr="007071AC">
        <w:t>samast liikmesriigist kohe teise EL riiki</w:t>
      </w:r>
      <w:r>
        <w:t>.</w:t>
      </w:r>
    </w:p>
    <w:p w14:paraId="06D2D0EC" w14:textId="77777777" w:rsidR="00A10D6B" w:rsidRDefault="00A10D6B" w:rsidP="000F1D64">
      <w:pPr>
        <w:pStyle w:val="Loendilik"/>
        <w:numPr>
          <w:ilvl w:val="0"/>
          <w:numId w:val="41"/>
        </w:numPr>
      </w:pPr>
      <w:r w:rsidRPr="00CB4E09">
        <w:rPr>
          <w:b/>
          <w:bCs/>
        </w:rPr>
        <w:t>Seo</w:t>
      </w:r>
      <w:r>
        <w:rPr>
          <w:b/>
          <w:bCs/>
        </w:rPr>
        <w:t xml:space="preserve"> juurde</w:t>
      </w:r>
      <w:r w:rsidRPr="00CB4E09">
        <w:rPr>
          <w:b/>
          <w:bCs/>
        </w:rPr>
        <w:t xml:space="preserve"> Intrastati</w:t>
      </w:r>
      <w:r>
        <w:rPr>
          <w:b/>
          <w:bCs/>
        </w:rPr>
        <w:t xml:space="preserve"> andmed</w:t>
      </w:r>
      <w:r w:rsidRPr="00CB4E09">
        <w:t>: sama ettevõte/EORI, sama või lähedane CN, mass/väärtus ja lühike ajavahemik (nt 0–30 päeva) → leia vastav lähetus teise liikmesriiki.</w:t>
      </w:r>
    </w:p>
    <w:p w14:paraId="60A5A2EF" w14:textId="77777777" w:rsidR="00A10D6B" w:rsidRDefault="00A10D6B" w:rsidP="000F1D64">
      <w:pPr>
        <w:pStyle w:val="Loendilik"/>
        <w:numPr>
          <w:ilvl w:val="0"/>
          <w:numId w:val="41"/>
        </w:numPr>
      </w:pPr>
      <w:r w:rsidRPr="009660B2">
        <w:t>Kui tolli</w:t>
      </w:r>
      <w:r>
        <w:t>andmetes</w:t>
      </w:r>
      <w:r w:rsidRPr="009660B2">
        <w:t xml:space="preserve"> oli</w:t>
      </w:r>
      <w:r>
        <w:t xml:space="preserve"> kasutatud koodi</w:t>
      </w:r>
      <w:r w:rsidRPr="009660B2">
        <w:t xml:space="preserve"> </w:t>
      </w:r>
      <w:r w:rsidRPr="009660B2">
        <w:rPr>
          <w:b/>
          <w:bCs/>
        </w:rPr>
        <w:t>CPC 40</w:t>
      </w:r>
      <w:r w:rsidRPr="009660B2">
        <w:t xml:space="preserve"> (tavaline import), kuid Intrastati</w:t>
      </w:r>
      <w:r>
        <w:t xml:space="preserve"> andmetes</w:t>
      </w:r>
      <w:r w:rsidRPr="009660B2">
        <w:t xml:space="preserve"> ilmub peagi sama kaubakood ja mass lähetusena, on see samuti tugev viide „import → edasilähetus“ skeemile.</w:t>
      </w:r>
    </w:p>
    <w:p w14:paraId="4D688350" w14:textId="77777777" w:rsidR="00A10D6B" w:rsidRDefault="00A10D6B" w:rsidP="000F1D64">
      <w:pPr>
        <w:pStyle w:val="Loendilik"/>
        <w:numPr>
          <w:ilvl w:val="0"/>
          <w:numId w:val="41"/>
        </w:numPr>
      </w:pPr>
      <w:r w:rsidRPr="005538D1">
        <w:rPr>
          <w:b/>
          <w:bCs/>
        </w:rPr>
        <w:t>Kontrollimustrid:</w:t>
      </w:r>
      <w:r w:rsidRPr="005538D1">
        <w:t xml:space="preserve"> Intrastati</w:t>
      </w:r>
      <w:r>
        <w:t xml:space="preserve"> andmetes on</w:t>
      </w:r>
      <w:r w:rsidRPr="005538D1">
        <w:t xml:space="preserve"> päritoluks </w:t>
      </w:r>
      <w:r w:rsidRPr="005538D1">
        <w:rPr>
          <w:b/>
          <w:bCs/>
        </w:rPr>
        <w:t>kolmas riik</w:t>
      </w:r>
      <w:r>
        <w:t>. T</w:t>
      </w:r>
      <w:r w:rsidRPr="005538D1">
        <w:t>olli</w:t>
      </w:r>
      <w:r>
        <w:t>andmetes</w:t>
      </w:r>
      <w:r w:rsidRPr="005538D1">
        <w:t xml:space="preserve"> ostja </w:t>
      </w:r>
      <w:r w:rsidRPr="005538D1">
        <w:rPr>
          <w:b/>
          <w:bCs/>
        </w:rPr>
        <w:t>teise EL riigi KMKR</w:t>
      </w:r>
      <w:r>
        <w:t xml:space="preserve">. </w:t>
      </w:r>
      <w:r w:rsidRPr="005538D1">
        <w:t>Intrastati</w:t>
      </w:r>
      <w:r>
        <w:t xml:space="preserve"> andmetes on</w:t>
      </w:r>
      <w:r w:rsidRPr="005538D1">
        <w:t xml:space="preserve"> </w:t>
      </w:r>
      <w:r w:rsidRPr="005538D1">
        <w:rPr>
          <w:b/>
          <w:bCs/>
        </w:rPr>
        <w:t>tehingu liik</w:t>
      </w:r>
      <w:r w:rsidRPr="005538D1">
        <w:t xml:space="preserve"> „kauba müük“.</w:t>
      </w:r>
    </w:p>
    <w:p w14:paraId="3D8281C2" w14:textId="77777777" w:rsidR="00A10D6B" w:rsidRDefault="00A10D6B" w:rsidP="000F1D64">
      <w:pPr>
        <w:pStyle w:val="Loendilik"/>
        <w:numPr>
          <w:ilvl w:val="0"/>
          <w:numId w:val="41"/>
        </w:numPr>
      </w:pPr>
      <w:r w:rsidRPr="00AA3E04">
        <w:rPr>
          <w:b/>
          <w:bCs/>
        </w:rPr>
        <w:t>Erandid:</w:t>
      </w:r>
      <w:r w:rsidRPr="00AA3E04">
        <w:t xml:space="preserve"> </w:t>
      </w:r>
      <w:r w:rsidRPr="00065317">
        <w:t xml:space="preserve">Kui import tehakse </w:t>
      </w:r>
      <w:r w:rsidRPr="00065317">
        <w:rPr>
          <w:b/>
          <w:bCs/>
        </w:rPr>
        <w:t>tollitransiidil (T1)</w:t>
      </w:r>
      <w:r w:rsidRPr="00065317">
        <w:t xml:space="preserve"> ja vabasse ringlusse lubamine toimub </w:t>
      </w:r>
      <w:r w:rsidRPr="00065317">
        <w:rPr>
          <w:b/>
          <w:bCs/>
        </w:rPr>
        <w:t>alles sihtriigis</w:t>
      </w:r>
      <w:r w:rsidRPr="00065317">
        <w:t>, siis esimeses riigis ei ole importi ning seda juhtumit Intrastatiga siduda pole mõtet.</w:t>
      </w:r>
    </w:p>
    <w:p w14:paraId="0BA4C4D4" w14:textId="5C7E626D" w:rsidR="00AB4342" w:rsidRDefault="003F7317" w:rsidP="003F7317">
      <w:pPr>
        <w:pStyle w:val="Pealkiri2"/>
      </w:pPr>
      <w:bookmarkStart w:id="57" w:name="_Toc207966910"/>
      <w:r>
        <w:t>Tuleviku tööprotsesside ja andmevoogude kirjeldused</w:t>
      </w:r>
      <w:bookmarkEnd w:id="57"/>
    </w:p>
    <w:p w14:paraId="4D1F2A5D" w14:textId="0BB85E60" w:rsidR="0083387F" w:rsidRDefault="00E54321" w:rsidP="0083387F">
      <w:r>
        <w:t>Uut</w:t>
      </w:r>
      <w:r w:rsidR="0083387F" w:rsidRPr="0083387F">
        <w:t xml:space="preserve"> tootjavastutuse süsteemi tasub kujundada põhimõtte</w:t>
      </w:r>
      <w:r w:rsidR="0001607F">
        <w:t>l</w:t>
      </w:r>
      <w:r w:rsidR="0083387F" w:rsidRPr="0083387F">
        <w:t xml:space="preserve"> „üks kord esitad, mitu korda kasutad“. Selle saavutamiseks on vaja ühtset andme</w:t>
      </w:r>
      <w:r w:rsidR="003607C2">
        <w:t>te kokkulepet</w:t>
      </w:r>
      <w:r w:rsidR="0083387F" w:rsidRPr="0083387F">
        <w:t xml:space="preserve">, mille südameks on </w:t>
      </w:r>
      <w:r w:rsidR="003607C2">
        <w:t>tootjavastutuse tuummudel</w:t>
      </w:r>
      <w:r w:rsidR="0083387F" w:rsidRPr="0083387F">
        <w:t xml:space="preserve"> – valdkondadeülene andmemudel ettevõtte, toote, sündmuse, koguse ja tõendi</w:t>
      </w:r>
      <w:r w:rsidR="003607C2">
        <w:t>te</w:t>
      </w:r>
      <w:r w:rsidR="0083387F" w:rsidRPr="0083387F">
        <w:t xml:space="preserve"> kirjeldamiseks – ning selle peale kihistuvad valdkonnaspetsiifilised laiendid (pakend, elektri- ja elektroonikaseadmed ja akud, rehvid, tekstiil jne). Praktikas tähendab see, et tootja esitab andmed ühes formaadis ühte tootjaportaali</w:t>
      </w:r>
      <w:r w:rsidR="003607C2">
        <w:t>.</w:t>
      </w:r>
      <w:r w:rsidR="0083387F" w:rsidRPr="0083387F">
        <w:t xml:space="preserve"> </w:t>
      </w:r>
      <w:r w:rsidR="003607C2">
        <w:t>S</w:t>
      </w:r>
      <w:r w:rsidR="0083387F" w:rsidRPr="0083387F">
        <w:t xml:space="preserve">ama masinloetav pakett jaguneb automaatselt </w:t>
      </w:r>
      <w:r w:rsidR="00C27636">
        <w:t>erinevatele registritele, kes samu andmeid vajavad.</w:t>
      </w:r>
      <w:r w:rsidR="0083387F" w:rsidRPr="0083387F">
        <w:t xml:space="preserve"> Suured ettevõtted </w:t>
      </w:r>
      <w:r w:rsidR="001A67CC">
        <w:t xml:space="preserve">hakkavad andmeid esitama masinliidese (nt. API) </w:t>
      </w:r>
      <w:r w:rsidR="0083387F" w:rsidRPr="0083387F">
        <w:t>kaudu, väikestele jääb</w:t>
      </w:r>
      <w:r w:rsidR="00A37AB5">
        <w:t xml:space="preserve"> portaali kasutajaliidesse sisestusvorm</w:t>
      </w:r>
      <w:r w:rsidR="0083387F" w:rsidRPr="0083387F">
        <w:t xml:space="preserve"> või </w:t>
      </w:r>
      <w:r w:rsidR="000905E2">
        <w:t xml:space="preserve">üleslaetav </w:t>
      </w:r>
      <w:r w:rsidR="0083387F" w:rsidRPr="0083387F">
        <w:t xml:space="preserve">CSV, mis teisendatakse </w:t>
      </w:r>
      <w:r w:rsidR="00C1024D">
        <w:t>süsteemi</w:t>
      </w:r>
      <w:r w:rsidR="00864B29">
        <w:t>s oleva</w:t>
      </w:r>
      <w:r w:rsidR="00C1024D">
        <w:t xml:space="preserve"> andmemudeli kujule</w:t>
      </w:r>
      <w:r w:rsidR="0083387F" w:rsidRPr="0083387F">
        <w:t>.</w:t>
      </w:r>
    </w:p>
    <w:p w14:paraId="0EC109D4" w14:textId="0F5C2C57" w:rsidR="005E2D0B" w:rsidRDefault="007A6FD7" w:rsidP="0083387F">
      <w:r>
        <w:t>Praeguse tootjavastutuse s</w:t>
      </w:r>
      <w:r w:rsidR="003A2D6B">
        <w:t>keemi</w:t>
      </w:r>
      <w:r>
        <w:t xml:space="preserve"> suurt murekohta</w:t>
      </w:r>
      <w:r w:rsidR="00780BE8">
        <w:t xml:space="preserve">, </w:t>
      </w:r>
      <w:r>
        <w:t xml:space="preserve">ettevõtete madalat teadlikkust, saab </w:t>
      </w:r>
      <w:r w:rsidR="00850CBA">
        <w:t>tuleviku</w:t>
      </w:r>
      <w:r w:rsidR="00392051">
        <w:t>s</w:t>
      </w:r>
      <w:r w:rsidR="00850CBA">
        <w:t xml:space="preserve"> lahendada erinevatest andmevoogudest võimalike tootjate signaalide kogumise abil. </w:t>
      </w:r>
      <w:r w:rsidR="00FC6B5B">
        <w:t>Kõige esimene koht, kus saaks</w:t>
      </w:r>
      <w:r w:rsidR="006173C5">
        <w:t xml:space="preserve"> ettevõtte</w:t>
      </w:r>
      <w:r w:rsidR="00FC6B5B">
        <w:t xml:space="preserve"> tootjavastutuse kohustustele tähelepanu pöörata on ettevõtte </w:t>
      </w:r>
      <w:r w:rsidR="00CB25A7">
        <w:t xml:space="preserve">esmakordsel </w:t>
      </w:r>
      <w:r w:rsidR="006173C5">
        <w:t xml:space="preserve">registreerimisel Äriregistris. Seda loogikat kajastab </w:t>
      </w:r>
      <w:r w:rsidR="006173C5">
        <w:fldChar w:fldCharType="begin"/>
      </w:r>
      <w:r w:rsidR="006173C5">
        <w:instrText xml:space="preserve"> REF _Ref207894673 \h </w:instrText>
      </w:r>
      <w:r w:rsidR="006173C5">
        <w:fldChar w:fldCharType="separate"/>
      </w:r>
      <w:r w:rsidR="00EB6AEA">
        <w:t xml:space="preserve">Joonis </w:t>
      </w:r>
      <w:r w:rsidR="00EB6AEA">
        <w:rPr>
          <w:noProof/>
        </w:rPr>
        <w:t>22</w:t>
      </w:r>
      <w:r w:rsidR="00EB6AEA">
        <w:t>. Tootjavastutuse kohustuse tuvastamine uue ettevõtte registreerimisel Äriregistris</w:t>
      </w:r>
      <w:r w:rsidR="006173C5">
        <w:fldChar w:fldCharType="end"/>
      </w:r>
      <w:r w:rsidR="006173C5">
        <w:t xml:space="preserve">. Juhul, kui tegemist on juba olemasoleva ettevõttega, siis peab tema tootjavastutuse kohustused tuvastama </w:t>
      </w:r>
      <w:r w:rsidR="00AB3D45">
        <w:t xml:space="preserve">erinevatest allikatest tekkivate signaalide abil. </w:t>
      </w:r>
      <w:r w:rsidR="00850CBA">
        <w:t xml:space="preserve">Selle asemel, et registripidaja jääb „nö ootele“, kuni ettevõtted ennast ise </w:t>
      </w:r>
      <w:r w:rsidR="00864B29">
        <w:t>registreerivad</w:t>
      </w:r>
      <w:r w:rsidR="00850CBA">
        <w:t xml:space="preserve">, </w:t>
      </w:r>
      <w:r w:rsidR="00392051">
        <w:t xml:space="preserve">saab </w:t>
      </w:r>
      <w:r w:rsidR="00864B29">
        <w:t>lähen</w:t>
      </w:r>
      <w:r w:rsidR="00AB3D45">
        <w:t>e</w:t>
      </w:r>
      <w:r w:rsidR="00864B29">
        <w:t>da proaktiivsemalt</w:t>
      </w:r>
      <w:r w:rsidR="00A04F20">
        <w:t xml:space="preserve"> - e</w:t>
      </w:r>
      <w:r w:rsidR="00392051">
        <w:t>rinevatest andmevoogudest</w:t>
      </w:r>
      <w:r w:rsidR="00864B29">
        <w:t xml:space="preserve"> on võimalik</w:t>
      </w:r>
      <w:r w:rsidR="00392051">
        <w:t xml:space="preserve"> kätte</w:t>
      </w:r>
      <w:r w:rsidR="00864B29">
        <w:t xml:space="preserve"> saada</w:t>
      </w:r>
      <w:r w:rsidR="00392051">
        <w:t xml:space="preserve"> võimalike tootjate signaale</w:t>
      </w:r>
      <w:r w:rsidR="006F67FE">
        <w:t>. Olulised andmevood, mille põhjal sellised signaalid tekivad on t</w:t>
      </w:r>
      <w:r w:rsidR="00F97840" w:rsidRPr="00F97840">
        <w:t>olli</w:t>
      </w:r>
      <w:r w:rsidR="006358EB">
        <w:t>deklaratsioonidest</w:t>
      </w:r>
      <w:r w:rsidR="00F97840" w:rsidRPr="00F97840">
        <w:t xml:space="preserve"> tulevad CN-koodid, tolliprotseduurid, massid ja tükkide arv</w:t>
      </w:r>
      <w:r w:rsidR="00A14E57">
        <w:t xml:space="preserve">. </w:t>
      </w:r>
      <w:r w:rsidR="00F97840" w:rsidRPr="00F97840">
        <w:t>Intrastat</w:t>
      </w:r>
      <w:r w:rsidR="006F67FE">
        <w:t>ist tulenev</w:t>
      </w:r>
      <w:r w:rsidR="00F97840" w:rsidRPr="00F97840">
        <w:t xml:space="preserve"> </w:t>
      </w:r>
      <w:r w:rsidR="006F67FE">
        <w:t xml:space="preserve">EL-sisene kaupade </w:t>
      </w:r>
      <w:r w:rsidR="003C4199">
        <w:t>liikumise statistika</w:t>
      </w:r>
      <w:r w:rsidR="00A14E57">
        <w:t xml:space="preserve">. </w:t>
      </w:r>
      <w:r w:rsidR="003C4199">
        <w:t>Ettevõtete k</w:t>
      </w:r>
      <w:r w:rsidR="00F97840" w:rsidRPr="00F97840">
        <w:t>äibedeklaratsioon</w:t>
      </w:r>
      <w:r w:rsidR="003C4199">
        <w:t>id</w:t>
      </w:r>
      <w:r w:rsidR="009722E9">
        <w:t>e andmed</w:t>
      </w:r>
      <w:r w:rsidR="00F97840" w:rsidRPr="00F97840">
        <w:t xml:space="preserve">, mille pealt saab </w:t>
      </w:r>
      <w:r w:rsidR="00E15308">
        <w:t>kindluse, et ettevõte on tegev ja tegeleb märkimisväärsete kaubavoogudega</w:t>
      </w:r>
      <w:r w:rsidR="00A14E57">
        <w:t xml:space="preserve">. </w:t>
      </w:r>
      <w:r w:rsidR="00F97840" w:rsidRPr="00F97840">
        <w:t>TTJA/ICSMS, CPNP ja biotsiidiregi</w:t>
      </w:r>
      <w:r w:rsidR="00E91321">
        <w:t>stri andmed, mis</w:t>
      </w:r>
      <w:r w:rsidR="00F97840" w:rsidRPr="00F97840">
        <w:t xml:space="preserve"> kinnitavad </w:t>
      </w:r>
      <w:r w:rsidR="006358EB">
        <w:t xml:space="preserve">erinevates sektoris tegutsevate </w:t>
      </w:r>
      <w:r w:rsidR="00F97840" w:rsidRPr="00F97840">
        <w:t>tootja</w:t>
      </w:r>
      <w:r w:rsidR="006F7862">
        <w:t>te</w:t>
      </w:r>
      <w:r w:rsidR="00F97840" w:rsidRPr="00F97840">
        <w:t xml:space="preserve"> või maaletooja</w:t>
      </w:r>
      <w:r w:rsidR="006F7862">
        <w:t>te</w:t>
      </w:r>
      <w:r w:rsidR="00F97840" w:rsidRPr="00F97840">
        <w:t xml:space="preserve"> rolli</w:t>
      </w:r>
      <w:r w:rsidR="00A14E57">
        <w:t>.</w:t>
      </w:r>
      <w:r w:rsidR="00F97840" w:rsidRPr="00F97840">
        <w:t xml:space="preserve"> Transpordiamet</w:t>
      </w:r>
      <w:r w:rsidR="00E15308">
        <w:t>i sõidukiregister</w:t>
      </w:r>
      <w:r w:rsidR="00E91321">
        <w:t>, mis</w:t>
      </w:r>
      <w:r w:rsidR="00F97840" w:rsidRPr="00F97840">
        <w:t xml:space="preserve"> toob </w:t>
      </w:r>
      <w:r w:rsidR="006E3A52">
        <w:t xml:space="preserve">kokku </w:t>
      </w:r>
      <w:r w:rsidR="00F97840" w:rsidRPr="00F97840">
        <w:t>sõidukite esmaregistreerimis</w:t>
      </w:r>
      <w:r w:rsidR="00E15308">
        <w:t>te andmed</w:t>
      </w:r>
      <w:r w:rsidR="00E91321">
        <w:t xml:space="preserve">. Nendest </w:t>
      </w:r>
      <w:r w:rsidR="00E15308">
        <w:t xml:space="preserve">tekib </w:t>
      </w:r>
      <w:r w:rsidR="007B387C">
        <w:t>pilt, kui palju uusi sõidukeid Eesti turule tuuakse</w:t>
      </w:r>
      <w:r w:rsidR="00A14E57">
        <w:t>. TV</w:t>
      </w:r>
      <w:r w:rsidR="00F97840" w:rsidRPr="00F97840">
        <w:t>Od</w:t>
      </w:r>
      <w:r w:rsidR="00A04F20">
        <w:t>e</w:t>
      </w:r>
      <w:r w:rsidR="00F97840" w:rsidRPr="00F97840">
        <w:t xml:space="preserve"> j</w:t>
      </w:r>
      <w:r w:rsidR="007B387C">
        <w:t>a/või</w:t>
      </w:r>
      <w:r w:rsidR="00F97840" w:rsidRPr="00F97840">
        <w:t xml:space="preserve"> käitleja</w:t>
      </w:r>
      <w:r w:rsidR="00E91321">
        <w:t>te poolt edastavad</w:t>
      </w:r>
      <w:r w:rsidR="00F97840" w:rsidRPr="00F97840">
        <w:t xml:space="preserve"> </w:t>
      </w:r>
      <w:r w:rsidR="00E91321">
        <w:t xml:space="preserve">jäätmete kokku </w:t>
      </w:r>
      <w:r w:rsidR="00F97840" w:rsidRPr="00F97840">
        <w:t xml:space="preserve">kogumise, taaskasutuseks ettevalmistamise, ringlussevõtu ja </w:t>
      </w:r>
      <w:r w:rsidR="007B387C">
        <w:t xml:space="preserve">jäätmete </w:t>
      </w:r>
      <w:r w:rsidR="00F97840" w:rsidRPr="00F97840">
        <w:t xml:space="preserve">liikumiste </w:t>
      </w:r>
      <w:r w:rsidR="00FD3193">
        <w:t>andmed</w:t>
      </w:r>
      <w:r w:rsidR="00F97840" w:rsidRPr="00F97840">
        <w:t xml:space="preserve">. </w:t>
      </w:r>
    </w:p>
    <w:p w14:paraId="3B1A4E4B" w14:textId="476D87E5" w:rsidR="00F97840" w:rsidRDefault="00E91321" w:rsidP="0083387F">
      <w:r>
        <w:t xml:space="preserve">Uus tootjavastutuse süsteem peab </w:t>
      </w:r>
      <w:r w:rsidR="00E85E87">
        <w:t>omama võimekust kokku kogutud info</w:t>
      </w:r>
      <w:r w:rsidR="00776E40">
        <w:t>t</w:t>
      </w:r>
      <w:r w:rsidR="00F97840" w:rsidRPr="00F97840">
        <w:t xml:space="preserve"> normaliseer</w:t>
      </w:r>
      <w:r w:rsidR="00E85E87">
        <w:t xml:space="preserve">ida </w:t>
      </w:r>
      <w:r w:rsidR="00F97840" w:rsidRPr="00F97840">
        <w:t>(CN→kategooria, KMKR/EORI/GLN ühtlustus)</w:t>
      </w:r>
      <w:r w:rsidR="00741969">
        <w:t xml:space="preserve"> ja kogutud infost </w:t>
      </w:r>
      <w:r w:rsidR="00F97840" w:rsidRPr="00F97840">
        <w:t>välista</w:t>
      </w:r>
      <w:r w:rsidR="00E85E87">
        <w:t>da</w:t>
      </w:r>
      <w:r w:rsidR="00F97840" w:rsidRPr="00F97840">
        <w:t xml:space="preserve"> </w:t>
      </w:r>
      <w:r w:rsidR="00FC69A4">
        <w:t>need</w:t>
      </w:r>
      <w:r w:rsidR="00F97840" w:rsidRPr="00F97840">
        <w:t xml:space="preserve"> vood (CPC 42 00, 71xx, re-eksport),</w:t>
      </w:r>
      <w:r w:rsidR="00FC69A4">
        <w:t xml:space="preserve"> mis liiguvad kohe Eestist välja</w:t>
      </w:r>
      <w:r w:rsidR="00741969">
        <w:t xml:space="preserve">. </w:t>
      </w:r>
      <w:r w:rsidR="00214B02">
        <w:t>Kokku kogutud i</w:t>
      </w:r>
      <w:r w:rsidR="00E45B1A">
        <w:t xml:space="preserve">nfot ristkasutades on võimalik tuvastada potentsiaalseid tootjaid ja </w:t>
      </w:r>
      <w:r w:rsidR="006F7862">
        <w:t xml:space="preserve">genereerida </w:t>
      </w:r>
      <w:r w:rsidR="00E45B1A">
        <w:t>arvutuslikke kau</w:t>
      </w:r>
      <w:r w:rsidR="00A04F20">
        <w:t>pade</w:t>
      </w:r>
      <w:r w:rsidR="00E45B1A">
        <w:t xml:space="preserve"> mahtusid</w:t>
      </w:r>
      <w:r w:rsidR="00214B02">
        <w:t xml:space="preserve">. </w:t>
      </w:r>
      <w:r w:rsidR="005E2526">
        <w:t xml:space="preserve">Tootjavastutuse „võrrandi“ teise poole ehk kogu </w:t>
      </w:r>
      <w:r w:rsidR="00F14B51">
        <w:t>jäätmekäitlusahela jälgitavuse ja läbipaistvuse</w:t>
      </w:r>
      <w:r w:rsidR="00F97840" w:rsidRPr="00F97840">
        <w:t xml:space="preserve"> </w:t>
      </w:r>
      <w:r w:rsidR="005E2526">
        <w:t>peaks tulevikus tagama PISTRIK süsteem</w:t>
      </w:r>
      <w:r w:rsidR="0056259B">
        <w:t>. Sealt peaks reaala-ajaliselt kogutavad jäätmete üleandmise ja vastuvõtmise andmed liikuma uude tootjavastutuse süsteemi. K</w:t>
      </w:r>
      <w:r w:rsidR="00F70065">
        <w:t xml:space="preserve">ui pakendite/kaupade turule laskmise info on tootjate poolt esitatud ning ristkontrollitud erinevate </w:t>
      </w:r>
      <w:r w:rsidR="003B1C63">
        <w:t xml:space="preserve">andmeallikate infoga ning PISTRIK süsteem suudab väljastada infot, mis kokku kogutud jäätmetega edasi saab, siis on </w:t>
      </w:r>
      <w:r w:rsidR="00CC38F3">
        <w:t xml:space="preserve">„võrrandi“ olulised komponendid koos ja on võimalik välja arvutada taaskasutamise sihtmäärasid </w:t>
      </w:r>
      <w:r w:rsidR="00864B29">
        <w:t>toodete</w:t>
      </w:r>
      <w:r w:rsidR="00B252C8">
        <w:t xml:space="preserve"> ja tootjate</w:t>
      </w:r>
      <w:r w:rsidR="00864B29">
        <w:t xml:space="preserve"> lõikes. </w:t>
      </w:r>
    </w:p>
    <w:p w14:paraId="3518AEE3" w14:textId="72DE2351" w:rsidR="00EB6AEA" w:rsidRDefault="00EB6AEA" w:rsidP="0083387F">
      <w:r>
        <w:fldChar w:fldCharType="begin"/>
      </w:r>
      <w:r>
        <w:instrText xml:space="preserve"> REF _Ref207895049 \h </w:instrText>
      </w:r>
      <w:r>
        <w:fldChar w:fldCharType="separate"/>
      </w:r>
      <w:r>
        <w:t xml:space="preserve">Joonis </w:t>
      </w:r>
      <w:r>
        <w:rPr>
          <w:noProof/>
        </w:rPr>
        <w:t>23</w:t>
      </w:r>
      <w:r>
        <w:t>. Ettevõtte registreerimine tuleviku tootjavastutuse portaalis</w:t>
      </w:r>
      <w:r>
        <w:fldChar w:fldCharType="end"/>
      </w:r>
      <w:r>
        <w:t xml:space="preserve"> kujutab ettevõtte registreerimise ja erinevate ristkontrollide läbiviimise protsessi uues tootjavastutuse süsteemis.</w:t>
      </w:r>
      <w:r w:rsidR="00CD230A">
        <w:t xml:space="preserve"> Mainitud protsessis </w:t>
      </w:r>
      <w:r w:rsidR="00BA34F2">
        <w:t xml:space="preserve">on väga oluline uue tootjavastutuse süsteemi tugi, mis aitab </w:t>
      </w:r>
      <w:r w:rsidR="00F627C2">
        <w:t>tootjal kontrollküsimuste ja erinevatest andmeallikatest saadava info kaudu tuvastada oma kohustuse ulatus</w:t>
      </w:r>
      <w:r w:rsidR="00332B3F">
        <w:t xml:space="preserve"> ning suunab vajadusel tootjal TVOga lepingut sõlmima. </w:t>
      </w:r>
    </w:p>
    <w:p w14:paraId="5DF5A8E8" w14:textId="77777777" w:rsidR="00E631BE" w:rsidRDefault="00E631BE" w:rsidP="00E631BE">
      <w:pPr>
        <w:keepNext/>
      </w:pPr>
      <w:r>
        <w:rPr>
          <w:noProof/>
        </w:rPr>
        <w:drawing>
          <wp:inline distT="0" distB="0" distL="0" distR="0" wp14:anchorId="489AAFF4" wp14:editId="07049CE9">
            <wp:extent cx="8229600" cy="5600700"/>
            <wp:effectExtent l="0" t="0" r="0" b="0"/>
            <wp:docPr id="211798396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83969" name="Graphic 2117983969"/>
                    <pic:cNvPicPr/>
                  </pic:nvPicPr>
                  <pic:blipFill>
                    <a:blip r:embed="rId98">
                      <a:extLst>
                        <a:ext uri="{96DAC541-7B7A-43D3-8B79-37D633B846F1}">
                          <asvg:svgBlip xmlns:asvg="http://schemas.microsoft.com/office/drawing/2016/SVG/main" r:embed="rId99"/>
                        </a:ext>
                      </a:extLst>
                    </a:blip>
                    <a:stretch>
                      <a:fillRect/>
                    </a:stretch>
                  </pic:blipFill>
                  <pic:spPr>
                    <a:xfrm>
                      <a:off x="0" y="0"/>
                      <a:ext cx="8229600" cy="5600700"/>
                    </a:xfrm>
                    <a:prstGeom prst="rect">
                      <a:avLst/>
                    </a:prstGeom>
                  </pic:spPr>
                </pic:pic>
              </a:graphicData>
            </a:graphic>
          </wp:inline>
        </w:drawing>
      </w:r>
    </w:p>
    <w:p w14:paraId="158ECDB8" w14:textId="78A47BFE" w:rsidR="00E631BE" w:rsidRDefault="00E631BE" w:rsidP="00E631BE">
      <w:pPr>
        <w:pStyle w:val="Pealdis"/>
      </w:pPr>
      <w:bookmarkStart w:id="58" w:name="_Ref207894673"/>
      <w:r>
        <w:t xml:space="preserve">Joonis </w:t>
      </w:r>
      <w:r>
        <w:fldChar w:fldCharType="begin"/>
      </w:r>
      <w:r>
        <w:instrText xml:space="preserve"> SEQ Joonis \* ARABIC </w:instrText>
      </w:r>
      <w:r>
        <w:fldChar w:fldCharType="separate"/>
      </w:r>
      <w:r w:rsidR="00D31DA4">
        <w:rPr>
          <w:noProof/>
        </w:rPr>
        <w:t>22</w:t>
      </w:r>
      <w:r>
        <w:fldChar w:fldCharType="end"/>
      </w:r>
      <w:r>
        <w:t>. Tootjavastutuse kohustuse tuvastamine uue ettevõtte registreerimisel Äriregistris</w:t>
      </w:r>
      <w:bookmarkEnd w:id="58"/>
    </w:p>
    <w:p w14:paraId="3F26CC6A" w14:textId="1B74F304" w:rsidR="00E631BE" w:rsidRPr="00E631BE" w:rsidRDefault="00E631BE" w:rsidP="00E631BE">
      <w:r>
        <w:t xml:space="preserve">Protsessijoonise sisse-välja suurendatav versioon on nähtav siit - </w:t>
      </w:r>
      <w:hyperlink r:id="rId100" w:history="1">
        <w:r w:rsidR="006832F2" w:rsidRPr="000F7E6D">
          <w:rPr>
            <w:rStyle w:val="Hperlink"/>
          </w:rPr>
          <w:t>https://modeler.camunda.io/share/8a227f42-3bad-43bb-bdda-9a9ccd90d663</w:t>
        </w:r>
      </w:hyperlink>
      <w:r w:rsidR="006832F2">
        <w:t xml:space="preserve"> </w:t>
      </w:r>
    </w:p>
    <w:p w14:paraId="4120B015" w14:textId="77777777" w:rsidR="0062759A" w:rsidRDefault="00976789" w:rsidP="0062759A">
      <w:pPr>
        <w:keepNext/>
      </w:pPr>
      <w:r>
        <w:rPr>
          <w:noProof/>
        </w:rPr>
        <w:drawing>
          <wp:inline distT="0" distB="0" distL="0" distR="0" wp14:anchorId="2FBD8C36" wp14:editId="0C9168A4">
            <wp:extent cx="8229600" cy="3857625"/>
            <wp:effectExtent l="0" t="0" r="0" b="9525"/>
            <wp:docPr id="19174637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3752" name="Graphic 1917463752"/>
                    <pic:cNvPicPr/>
                  </pic:nvPicPr>
                  <pic:blipFill>
                    <a:blip r:embed="rId101">
                      <a:extLst>
                        <a:ext uri="{96DAC541-7B7A-43D3-8B79-37D633B846F1}">
                          <asvg:svgBlip xmlns:asvg="http://schemas.microsoft.com/office/drawing/2016/SVG/main" r:embed="rId102"/>
                        </a:ext>
                      </a:extLst>
                    </a:blip>
                    <a:stretch>
                      <a:fillRect/>
                    </a:stretch>
                  </pic:blipFill>
                  <pic:spPr>
                    <a:xfrm>
                      <a:off x="0" y="0"/>
                      <a:ext cx="8229600" cy="3857625"/>
                    </a:xfrm>
                    <a:prstGeom prst="rect">
                      <a:avLst/>
                    </a:prstGeom>
                  </pic:spPr>
                </pic:pic>
              </a:graphicData>
            </a:graphic>
          </wp:inline>
        </w:drawing>
      </w:r>
    </w:p>
    <w:p w14:paraId="4BB90465" w14:textId="4E6EDD51" w:rsidR="00976789" w:rsidRDefault="0062759A" w:rsidP="0062759A">
      <w:pPr>
        <w:pStyle w:val="Pealdis"/>
      </w:pPr>
      <w:bookmarkStart w:id="59" w:name="_Ref207895049"/>
      <w:r>
        <w:t xml:space="preserve">Joonis </w:t>
      </w:r>
      <w:r>
        <w:fldChar w:fldCharType="begin"/>
      </w:r>
      <w:r>
        <w:instrText xml:space="preserve"> SEQ Joonis \* ARABIC </w:instrText>
      </w:r>
      <w:r>
        <w:fldChar w:fldCharType="separate"/>
      </w:r>
      <w:r w:rsidR="00D31DA4">
        <w:rPr>
          <w:noProof/>
        </w:rPr>
        <w:t>23</w:t>
      </w:r>
      <w:r>
        <w:fldChar w:fldCharType="end"/>
      </w:r>
      <w:r>
        <w:t>. Ettevõtte registreerimine tuleviku tootjavastutuse portaalis</w:t>
      </w:r>
      <w:bookmarkEnd w:id="59"/>
    </w:p>
    <w:p w14:paraId="79C4B651" w14:textId="4EFF8FE6" w:rsidR="0062759A" w:rsidRDefault="0062759A" w:rsidP="0062759A">
      <w:r>
        <w:t xml:space="preserve">Protsessijoonise sisse-välja suurendatav versioon on nähtav siit - </w:t>
      </w:r>
      <w:hyperlink r:id="rId103" w:history="1">
        <w:r w:rsidR="00E631BE" w:rsidRPr="000F7E6D">
          <w:rPr>
            <w:rStyle w:val="Hperlink"/>
          </w:rPr>
          <w:t>https://modeler.camunda.io/share/dd505a25-b0a8-43a0-91b5-a28aee949067</w:t>
        </w:r>
      </w:hyperlink>
      <w:r w:rsidR="00E631BE">
        <w:t xml:space="preserve"> </w:t>
      </w:r>
    </w:p>
    <w:p w14:paraId="0689D9C7" w14:textId="71744A5B" w:rsidR="007B3816" w:rsidRDefault="007B3816" w:rsidP="0062759A">
      <w:r>
        <w:rPr>
          <w:noProof/>
        </w:rPr>
        <w:drawing>
          <wp:inline distT="0" distB="0" distL="0" distR="0" wp14:anchorId="15558590" wp14:editId="2A296B07">
            <wp:extent cx="8229600" cy="4836795"/>
            <wp:effectExtent l="0" t="0" r="0" b="1905"/>
            <wp:docPr id="123202097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0972" name="Graphic 1232020972"/>
                    <pic:cNvPicPr/>
                  </pic:nvPicPr>
                  <pic:blipFill>
                    <a:blip r:embed="rId104">
                      <a:extLst>
                        <a:ext uri="{96DAC541-7B7A-43D3-8B79-37D633B846F1}">
                          <asvg:svgBlip xmlns:asvg="http://schemas.microsoft.com/office/drawing/2016/SVG/main" r:embed="rId105"/>
                        </a:ext>
                      </a:extLst>
                    </a:blip>
                    <a:stretch>
                      <a:fillRect/>
                    </a:stretch>
                  </pic:blipFill>
                  <pic:spPr>
                    <a:xfrm>
                      <a:off x="0" y="0"/>
                      <a:ext cx="8229600" cy="4836795"/>
                    </a:xfrm>
                    <a:prstGeom prst="rect">
                      <a:avLst/>
                    </a:prstGeom>
                  </pic:spPr>
                </pic:pic>
              </a:graphicData>
            </a:graphic>
          </wp:inline>
        </w:drawing>
      </w:r>
    </w:p>
    <w:p w14:paraId="2B3867A0" w14:textId="6E765942" w:rsidR="007B3816" w:rsidRDefault="007B3816" w:rsidP="007B3816">
      <w:pPr>
        <w:pStyle w:val="Pealdis"/>
      </w:pPr>
      <w:bookmarkStart w:id="60" w:name="_Ref207895994"/>
      <w:r>
        <w:t xml:space="preserve">Joonis </w:t>
      </w:r>
      <w:r>
        <w:fldChar w:fldCharType="begin"/>
      </w:r>
      <w:r>
        <w:instrText xml:space="preserve"> SEQ Joonis \* ARABIC </w:instrText>
      </w:r>
      <w:r>
        <w:fldChar w:fldCharType="separate"/>
      </w:r>
      <w:r w:rsidR="00DB4527">
        <w:rPr>
          <w:noProof/>
        </w:rPr>
        <w:t>24</w:t>
      </w:r>
      <w:r>
        <w:fldChar w:fldCharType="end"/>
      </w:r>
      <w:r>
        <w:t>. Välisettevõtete registreerimine ja AR määramine tuleviku tootjavastutuse portaalis</w:t>
      </w:r>
      <w:bookmarkEnd w:id="60"/>
    </w:p>
    <w:p w14:paraId="2DEC38D2" w14:textId="77777777" w:rsidR="007B3816" w:rsidRPr="00FF539B" w:rsidRDefault="007B3816" w:rsidP="007B3816">
      <w:r>
        <w:t xml:space="preserve">Protsessijoonise sisse-välja suurendatav versioon on nähtav siit - </w:t>
      </w:r>
      <w:hyperlink r:id="rId106" w:history="1">
        <w:r w:rsidRPr="000F7E6D">
          <w:rPr>
            <w:rStyle w:val="Hperlink"/>
          </w:rPr>
          <w:t>https://modeler.camunda.io/share/9bd7b431-6a51-4589-ac73-2bbc4b0523fa</w:t>
        </w:r>
      </w:hyperlink>
      <w:r>
        <w:t xml:space="preserve"> </w:t>
      </w:r>
    </w:p>
    <w:p w14:paraId="01E73CC1" w14:textId="2D8B74D3" w:rsidR="007B3816" w:rsidRPr="0062759A" w:rsidRDefault="007B3816" w:rsidP="0062759A">
      <w:r w:rsidRPr="00131F2E">
        <w:t xml:space="preserve">Välismaistele müüjatele ja tootjatele peab volitamine olema sama lihtne kui makseteenusega liitumine. Seda saab saavutada </w:t>
      </w:r>
      <w:r>
        <w:t xml:space="preserve">järgmise </w:t>
      </w:r>
      <w:r w:rsidRPr="00131F2E">
        <w:t>vooga</w:t>
      </w:r>
      <w:r w:rsidR="005C0F91">
        <w:t xml:space="preserve"> (kajastab </w:t>
      </w:r>
      <w:r w:rsidR="005C0F91">
        <w:fldChar w:fldCharType="begin"/>
      </w:r>
      <w:r w:rsidR="005C0F91">
        <w:instrText xml:space="preserve"> REF _Ref207895994 \h </w:instrText>
      </w:r>
      <w:r w:rsidR="005C0F91">
        <w:fldChar w:fldCharType="separate"/>
      </w:r>
      <w:r w:rsidR="00332B3F">
        <w:t xml:space="preserve">Joonis </w:t>
      </w:r>
      <w:r w:rsidR="00332B3F">
        <w:rPr>
          <w:noProof/>
        </w:rPr>
        <w:t>24</w:t>
      </w:r>
      <w:r w:rsidR="00332B3F">
        <w:t>. Välisettevõtete registreerimine ja AR määramine tuleviku tootjavastutuse portaalis</w:t>
      </w:r>
      <w:r w:rsidR="005C0F91">
        <w:fldChar w:fldCharType="end"/>
      </w:r>
      <w:r w:rsidR="005C0F91">
        <w:t>)</w:t>
      </w:r>
      <w:r w:rsidRPr="00131F2E">
        <w:t xml:space="preserve">: </w:t>
      </w:r>
      <w:r>
        <w:t xml:space="preserve">tootja logib süsteemi </w:t>
      </w:r>
      <w:r w:rsidRPr="00131F2E">
        <w:t xml:space="preserve">eIDAS-tuvastusega </w:t>
      </w:r>
      <w:r>
        <w:t xml:space="preserve">sisse ja talle luuakse </w:t>
      </w:r>
      <w:r w:rsidRPr="00131F2E">
        <w:t>konto</w:t>
      </w:r>
      <w:r>
        <w:t>. S</w:t>
      </w:r>
      <w:r w:rsidRPr="00131F2E">
        <w:t xml:space="preserve">üsteem küsib minimaalse tuuminfo (KM-/käibenumber, EORI, müügikanal, sihtriigid) ja pakub </w:t>
      </w:r>
      <w:r w:rsidR="00046BA6">
        <w:t>edasisi valikuid</w:t>
      </w:r>
      <w:r w:rsidRPr="00131F2E">
        <w:t xml:space="preserve"> –</w:t>
      </w:r>
      <w:r w:rsidR="00DB4527">
        <w:t xml:space="preserve"> </w:t>
      </w:r>
      <w:r>
        <w:t>TV</w:t>
      </w:r>
      <w:r w:rsidRPr="00131F2E">
        <w:t>O või volitatud esindaja kaudu aruandlus. Kui valitakse volitatud esindaja, genereerib portaal koheselt standardse volikirja (mitmekeelne mall), haldab e-allkirjastamise ja salvestab volituse kehtivusaja ning ulatuse</w:t>
      </w:r>
      <w:r>
        <w:t>. Kui esindajaks on volitatud TVO, saab süsteemist valida vastava TVO, mille peale tootjavastutuse süsteem pärib TVO süsteemist liikmete nimekirja</w:t>
      </w:r>
      <w:r w:rsidRPr="00131F2E">
        <w:t>.</w:t>
      </w:r>
      <w:r w:rsidR="005A70BF">
        <w:t xml:space="preserve"> Samas süsteemis saab volitatud esindaja ja TVO oma esindusõigused kinnitada.</w:t>
      </w:r>
    </w:p>
    <w:p w14:paraId="2C014AFA" w14:textId="04B16BE1" w:rsidR="00402433" w:rsidRDefault="00EE2468" w:rsidP="0083387F">
      <w:r>
        <w:t>Andmete esitami</w:t>
      </w:r>
      <w:r w:rsidR="00481BF5">
        <w:t>se kohustus võiks tulevikus olla ettevõtte</w:t>
      </w:r>
      <w:r w:rsidR="004C14C5">
        <w:t>/tootja</w:t>
      </w:r>
      <w:r w:rsidR="00E540F0">
        <w:t xml:space="preserve"> kohustus</w:t>
      </w:r>
      <w:r w:rsidR="00481BF5">
        <w:t>.</w:t>
      </w:r>
      <w:r w:rsidR="00E540F0">
        <w:t xml:space="preserve"> Praegune praktika on näidanud, et TVOle/TKOle kohustusi üle andes</w:t>
      </w:r>
      <w:r w:rsidR="001D02C2">
        <w:t xml:space="preserve"> ei võeta enam andmete esitamist ja nende asja- ja ajakohasust tõsiselt. </w:t>
      </w:r>
      <w:r w:rsidR="00A0527B">
        <w:t>Väga suur probleem on andmete hilinenud või üldse mitte esitamine. Main</w:t>
      </w:r>
      <w:r w:rsidR="007874F7">
        <w:t>i</w:t>
      </w:r>
      <w:r w:rsidR="00A0527B">
        <w:t>tud probleemi saab lahendada sellega,</w:t>
      </w:r>
      <w:r w:rsidR="00481BF5">
        <w:t xml:space="preserve"> </w:t>
      </w:r>
      <w:r w:rsidR="00A0527B">
        <w:t xml:space="preserve">et </w:t>
      </w:r>
      <w:r w:rsidR="00481BF5">
        <w:t xml:space="preserve">vastutus esitatud </w:t>
      </w:r>
      <w:r w:rsidR="001F35EE">
        <w:t>andmete õigsuse eest</w:t>
      </w:r>
      <w:r w:rsidR="00A0527B">
        <w:t xml:space="preserve"> jääb ikkagi </w:t>
      </w:r>
      <w:r w:rsidR="007447D4">
        <w:t>ettevõttele ning kui seda kohustust tõsiselt ei võeta, siis järgnevad ka vastavad sanktsioonid</w:t>
      </w:r>
      <w:r w:rsidR="00387671">
        <w:t xml:space="preserve"> (</w:t>
      </w:r>
      <w:r w:rsidR="00A3620F">
        <w:t xml:space="preserve">vastavat loogikat kajastab </w:t>
      </w:r>
      <w:r w:rsidR="00FE5000">
        <w:fldChar w:fldCharType="begin"/>
      </w:r>
      <w:r w:rsidR="00FE5000">
        <w:instrText xml:space="preserve"> REF _Ref207896276 \h </w:instrText>
      </w:r>
      <w:r w:rsidR="00FE5000">
        <w:fldChar w:fldCharType="separate"/>
      </w:r>
      <w:r w:rsidR="009373D5">
        <w:t xml:space="preserve">Joonis </w:t>
      </w:r>
      <w:r w:rsidR="009373D5">
        <w:rPr>
          <w:noProof/>
        </w:rPr>
        <w:t>26</w:t>
      </w:r>
      <w:r w:rsidR="009373D5">
        <w:t>. Andmete mitteesitamise ja ettevõtte registreerimata jätmise eskaleerimise töövoog uues tootjavastutuse portaalis</w:t>
      </w:r>
      <w:r w:rsidR="00FE5000">
        <w:fldChar w:fldCharType="end"/>
      </w:r>
      <w:r w:rsidR="00FE5000">
        <w:t>)</w:t>
      </w:r>
      <w:r w:rsidR="001F35EE">
        <w:t>.</w:t>
      </w:r>
      <w:r w:rsidR="00FE5000">
        <w:t xml:space="preserve"> </w:t>
      </w:r>
      <w:r w:rsidR="001F35EE">
        <w:t xml:space="preserve"> </w:t>
      </w:r>
      <w:r w:rsidR="009F60CD">
        <w:t xml:space="preserve">Kuna ka hetke protsessis on ettevõtetel </w:t>
      </w:r>
      <w:r w:rsidR="008C7331">
        <w:t xml:space="preserve">TVOdele/TKOdele andmete esitamise kohustus, siis ettevõtete jaoks muutub ainult </w:t>
      </w:r>
      <w:r w:rsidR="003A3B04">
        <w:t xml:space="preserve">andmete esitamise kanal ja selle muudatusega neile täiendavat halduskoormust ei tekiks. </w:t>
      </w:r>
    </w:p>
    <w:p w14:paraId="2DFF1481" w14:textId="01A5B93B" w:rsidR="00BF2542" w:rsidRDefault="001F35EE" w:rsidP="0083387F">
      <w:r>
        <w:fldChar w:fldCharType="begin"/>
      </w:r>
      <w:r>
        <w:instrText xml:space="preserve"> REF _Ref207895202 \h </w:instrText>
      </w:r>
      <w:r>
        <w:fldChar w:fldCharType="separate"/>
      </w:r>
      <w:r w:rsidR="009373D5">
        <w:t xml:space="preserve">Joonis </w:t>
      </w:r>
      <w:r w:rsidR="009373D5">
        <w:rPr>
          <w:noProof/>
        </w:rPr>
        <w:t>25</w:t>
      </w:r>
      <w:r w:rsidR="009373D5">
        <w:t>. Andmete esitamine uues tootjavastutuse portaalis</w:t>
      </w:r>
      <w:r>
        <w:fldChar w:fldCharType="end"/>
      </w:r>
      <w:r>
        <w:t xml:space="preserve"> kajastab tuleviku andmete esitamise voogu, mille </w:t>
      </w:r>
      <w:r w:rsidR="00FC679F">
        <w:t>põhiaktor</w:t>
      </w:r>
      <w:r w:rsidR="00387671">
        <w:t>iks</w:t>
      </w:r>
      <w:r w:rsidR="00FC679F">
        <w:t xml:space="preserve"> on uus tootjavastutuse süsteem. See </w:t>
      </w:r>
      <w:r w:rsidR="00B12359">
        <w:t>saadab tootjatele andmete esitamise meeldetuletusi</w:t>
      </w:r>
      <w:r w:rsidR="00F41F0A">
        <w:t>, eeltäidab</w:t>
      </w:r>
      <w:r w:rsidR="00FC679F">
        <w:t xml:space="preserve"> erinevate andmeallikate/varasemalt esitatud andmete põhjal andmete esitamise vormid</w:t>
      </w:r>
      <w:r w:rsidR="00F41F0A">
        <w:t xml:space="preserve"> (tootja peab need üle vaata ja kinnitama või muutma)</w:t>
      </w:r>
      <w:r w:rsidR="00FC679F">
        <w:t xml:space="preserve">, </w:t>
      </w:r>
      <w:r w:rsidR="00B12359">
        <w:t>valideerib etteantud reeglites</w:t>
      </w:r>
      <w:r w:rsidR="00F41F0A">
        <w:t>t</w:t>
      </w:r>
      <w:r w:rsidR="00B12359">
        <w:t xml:space="preserve"> lähtuvalt sisestatud andmed</w:t>
      </w:r>
      <w:r w:rsidR="008C2FFD">
        <w:t>, pärib PISTRIK süsteemist jäätmete taaskasutuse info ja arvutab välja taaskasutuse määrad</w:t>
      </w:r>
      <w:r w:rsidR="000035A3">
        <w:t xml:space="preserve"> ning tuvastab esitatud mahtude pealt pakendiauditi ja </w:t>
      </w:r>
      <w:r w:rsidR="0044090A">
        <w:t>pakendiaktsiisi kohuslased</w:t>
      </w:r>
      <w:r w:rsidR="008C2FFD">
        <w:t>.</w:t>
      </w:r>
      <w:r w:rsidR="0044090A">
        <w:t xml:space="preserve"> Uu</w:t>
      </w:r>
      <w:r w:rsidR="0080417C">
        <w:t>d</w:t>
      </w:r>
      <w:r w:rsidR="0044090A">
        <w:t>e tootjavastutuse süsteemi sisse ehitatud r</w:t>
      </w:r>
      <w:r w:rsidR="00BF2542" w:rsidRPr="00BF2542">
        <w:t xml:space="preserve">eeglimootor hindab kolme tüüpi riske. „Puuduv kanne“ </w:t>
      </w:r>
      <w:r w:rsidR="00FC69A4">
        <w:t>see silt omistatakse siis</w:t>
      </w:r>
      <w:r w:rsidR="00BF2542" w:rsidRPr="00BF2542">
        <w:t xml:space="preserve">, kui andmed näitavad turule laskmist, kuid registris vastav kategooria puudub. „Mahtude anomaalia“ </w:t>
      </w:r>
      <w:r w:rsidR="00FC69A4">
        <w:t>omistatakse</w:t>
      </w:r>
      <w:r w:rsidR="00BF2542" w:rsidRPr="00BF2542">
        <w:t xml:space="preserve"> siis, kui esitatud mass või tükkide arv jääb püsivalt alla tuletatud taseme, ning „kattuvuse lünk“ </w:t>
      </w:r>
      <w:r w:rsidR="00FC69A4">
        <w:t xml:space="preserve">siis </w:t>
      </w:r>
      <w:r w:rsidR="00BF2542" w:rsidRPr="00BF2542">
        <w:t xml:space="preserve">kui CN-koodid viitavad teisele probleemtoote kategooriale kui see, millega ettevõte on registreeritud (näiteks akud, kuid kirjas on üksnes EEE). </w:t>
      </w:r>
      <w:r w:rsidR="00195B9D">
        <w:t>Arvutustes kasutavad k</w:t>
      </w:r>
      <w:r w:rsidR="00BF2542" w:rsidRPr="00BF2542">
        <w:t xml:space="preserve">ünnised </w:t>
      </w:r>
      <w:r w:rsidR="00195B9D">
        <w:t>pea</w:t>
      </w:r>
      <w:r w:rsidR="006421A5">
        <w:t>ksid</w:t>
      </w:r>
      <w:r w:rsidR="00195B9D">
        <w:t xml:space="preserve"> olema</w:t>
      </w:r>
      <w:r w:rsidR="00BF2542" w:rsidRPr="00BF2542">
        <w:t xml:space="preserve"> </w:t>
      </w:r>
      <w:r w:rsidR="00791B7F">
        <w:t xml:space="preserve">süsteemi haldaja poolt </w:t>
      </w:r>
      <w:r w:rsidR="00BF2542" w:rsidRPr="00BF2542">
        <w:t>kalibreeritavad</w:t>
      </w:r>
      <w:r w:rsidR="00195B9D">
        <w:t xml:space="preserve">. </w:t>
      </w:r>
      <w:r w:rsidR="00791B7F">
        <w:t>Nimetatud reeglimootori</w:t>
      </w:r>
      <w:r w:rsidR="00FD0466">
        <w:t xml:space="preserve"> väljund</w:t>
      </w:r>
      <w:r w:rsidR="00791B7F">
        <w:t>it kasutatakse nii andmete esitamise ristkontrollides</w:t>
      </w:r>
      <w:r w:rsidR="00912B3D">
        <w:t xml:space="preserve"> kui ka järelevalvega seotud protsessides (sh. varjatud turuletootjate tuvastamisel</w:t>
      </w:r>
      <w:r w:rsidR="00FD0466">
        <w:t xml:space="preserve"> ning järelevalve kontrollvalimite koostamisel). </w:t>
      </w:r>
    </w:p>
    <w:p w14:paraId="264ACF6A" w14:textId="77777777" w:rsidR="007B3816" w:rsidRDefault="007B3816" w:rsidP="0083387F"/>
    <w:p w14:paraId="46A3A435" w14:textId="77777777" w:rsidR="003F3467" w:rsidRDefault="003F3467" w:rsidP="003F3467">
      <w:pPr>
        <w:keepNext/>
      </w:pPr>
      <w:r>
        <w:rPr>
          <w:noProof/>
        </w:rPr>
        <w:drawing>
          <wp:inline distT="0" distB="0" distL="0" distR="0" wp14:anchorId="5DA96512" wp14:editId="085BE4C5">
            <wp:extent cx="8228939" cy="3019425"/>
            <wp:effectExtent l="0" t="0" r="1270" b="0"/>
            <wp:docPr id="153683482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4829" name="Graphic 4"/>
                    <pic:cNvPicPr/>
                  </pic:nvPicPr>
                  <pic:blipFill>
                    <a:blip r:embed="rId107">
                      <a:extLst>
                        <a:ext uri="{96DAC541-7B7A-43D3-8B79-37D633B846F1}">
                          <asvg:svgBlip xmlns:asvg="http://schemas.microsoft.com/office/drawing/2016/SVG/main" r:embed="rId108"/>
                        </a:ext>
                      </a:extLst>
                    </a:blip>
                    <a:stretch>
                      <a:fillRect/>
                    </a:stretch>
                  </pic:blipFill>
                  <pic:spPr>
                    <a:xfrm>
                      <a:off x="0" y="0"/>
                      <a:ext cx="8228939" cy="3019425"/>
                    </a:xfrm>
                    <a:prstGeom prst="rect">
                      <a:avLst/>
                    </a:prstGeom>
                  </pic:spPr>
                </pic:pic>
              </a:graphicData>
            </a:graphic>
          </wp:inline>
        </w:drawing>
      </w:r>
    </w:p>
    <w:p w14:paraId="3A368499" w14:textId="7EC18E1D" w:rsidR="003F3467" w:rsidRDefault="003F3467" w:rsidP="003F3467">
      <w:pPr>
        <w:pStyle w:val="Pealdis"/>
      </w:pPr>
      <w:bookmarkStart w:id="61" w:name="_Ref207895202"/>
      <w:r>
        <w:t xml:space="preserve">Joonis </w:t>
      </w:r>
      <w:r>
        <w:fldChar w:fldCharType="begin"/>
      </w:r>
      <w:r>
        <w:instrText xml:space="preserve"> SEQ Joonis \* ARABIC </w:instrText>
      </w:r>
      <w:r>
        <w:fldChar w:fldCharType="separate"/>
      </w:r>
      <w:r w:rsidR="00DB4527">
        <w:rPr>
          <w:noProof/>
        </w:rPr>
        <w:t>25</w:t>
      </w:r>
      <w:r>
        <w:fldChar w:fldCharType="end"/>
      </w:r>
      <w:r>
        <w:t>. Andmete esitamine uues tootjavastutuse portaalis</w:t>
      </w:r>
      <w:bookmarkEnd w:id="61"/>
    </w:p>
    <w:p w14:paraId="17DDD6FD" w14:textId="2C7957DF" w:rsidR="003F3467" w:rsidRDefault="003F3467" w:rsidP="003F3467">
      <w:r>
        <w:t xml:space="preserve">Protsessijoonise sisse-välja suurendatav versioon on nähtav siit - </w:t>
      </w:r>
      <w:hyperlink r:id="rId109" w:history="1">
        <w:r w:rsidR="0055240C" w:rsidRPr="000F7E6D">
          <w:rPr>
            <w:rStyle w:val="Hperlink"/>
          </w:rPr>
          <w:t>https://modeler.camunda.io/share/aaf6aa80-09ab-4c2b-a859-c12b24d121c8</w:t>
        </w:r>
      </w:hyperlink>
      <w:r w:rsidR="0055240C">
        <w:t xml:space="preserve"> </w:t>
      </w:r>
    </w:p>
    <w:p w14:paraId="39677B2B" w14:textId="22261DA0" w:rsidR="0080417C" w:rsidRDefault="00D70841" w:rsidP="003F3467">
      <w:r>
        <w:t xml:space="preserve">Praegune andmete mitteõigeaegse esitamise </w:t>
      </w:r>
      <w:r w:rsidR="00337916">
        <w:t xml:space="preserve">üks juurpõhjustest on see, et tegelikult ei juhtu midagi, kui andmeid ei esitata või esitatakse väga hilja. Praeguses tootjavastutuse süsteemis ei ole </w:t>
      </w:r>
      <w:r w:rsidR="002D7A14">
        <w:t xml:space="preserve">meetmeid, mis „motiveeriks“ tootjad korralikult andmeid esitama. On väga oluline, et tuleviku tootjavastutuse süsteemis tekiks väga konkreetne reeglistik ja tegevuste voog juhuks, kui tootja ei ole oma andmeid õigeaegselt esitanud. Üks ettepanek sellise </w:t>
      </w:r>
      <w:r w:rsidR="00211DEF">
        <w:t>reeglistiku ja voo kohta on kajastatud</w:t>
      </w:r>
      <w:r w:rsidR="002D7A14">
        <w:t xml:space="preserve"> </w:t>
      </w:r>
      <w:r w:rsidR="002D7A14">
        <w:fldChar w:fldCharType="begin"/>
      </w:r>
      <w:r w:rsidR="002D7A14">
        <w:instrText xml:space="preserve"> REF _Ref207896276 \h </w:instrText>
      </w:r>
      <w:r w:rsidR="002D7A14">
        <w:fldChar w:fldCharType="separate"/>
      </w:r>
      <w:r w:rsidR="00D35D65">
        <w:t xml:space="preserve">Joonis </w:t>
      </w:r>
      <w:r w:rsidR="00D35D65">
        <w:rPr>
          <w:noProof/>
        </w:rPr>
        <w:t>26</w:t>
      </w:r>
      <w:r w:rsidR="00D35D65">
        <w:t>. Andmete mitteesitamise ja ettevõtte registreerimata jätmise eskaleerimise töövoog uues tootjavastutuse portaalis</w:t>
      </w:r>
      <w:r w:rsidR="002D7A14">
        <w:fldChar w:fldCharType="end"/>
      </w:r>
      <w:r w:rsidR="00211DEF">
        <w:t>.</w:t>
      </w:r>
    </w:p>
    <w:p w14:paraId="2D164711" w14:textId="77777777" w:rsidR="002D0124" w:rsidRDefault="002D0124" w:rsidP="002D0124">
      <w:pPr>
        <w:keepNext/>
      </w:pPr>
      <w:r>
        <w:rPr>
          <w:noProof/>
        </w:rPr>
        <w:drawing>
          <wp:inline distT="0" distB="0" distL="0" distR="0" wp14:anchorId="5D70422A" wp14:editId="59222585">
            <wp:extent cx="6692900" cy="5118100"/>
            <wp:effectExtent l="0" t="0" r="0" b="6350"/>
            <wp:docPr id="61262858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28588" name="Graphic 612628588"/>
                    <pic:cNvPicPr/>
                  </pic:nvPicPr>
                  <pic:blipFill>
                    <a:blip r:embed="rId110">
                      <a:extLst>
                        <a:ext uri="{96DAC541-7B7A-43D3-8B79-37D633B846F1}">
                          <asvg:svgBlip xmlns:asvg="http://schemas.microsoft.com/office/drawing/2016/SVG/main" r:embed="rId111"/>
                        </a:ext>
                      </a:extLst>
                    </a:blip>
                    <a:stretch>
                      <a:fillRect/>
                    </a:stretch>
                  </pic:blipFill>
                  <pic:spPr>
                    <a:xfrm>
                      <a:off x="0" y="0"/>
                      <a:ext cx="6705732" cy="5127913"/>
                    </a:xfrm>
                    <a:prstGeom prst="rect">
                      <a:avLst/>
                    </a:prstGeom>
                  </pic:spPr>
                </pic:pic>
              </a:graphicData>
            </a:graphic>
          </wp:inline>
        </w:drawing>
      </w:r>
    </w:p>
    <w:p w14:paraId="22D37FE2" w14:textId="29D0FA6E" w:rsidR="0055240C" w:rsidRDefault="002D0124" w:rsidP="002D0124">
      <w:pPr>
        <w:pStyle w:val="Pealdis"/>
      </w:pPr>
      <w:bookmarkStart w:id="62" w:name="_Ref207896276"/>
      <w:r>
        <w:t xml:space="preserve">Joonis </w:t>
      </w:r>
      <w:r>
        <w:fldChar w:fldCharType="begin"/>
      </w:r>
      <w:r>
        <w:instrText xml:space="preserve"> SEQ Joonis \* ARABIC </w:instrText>
      </w:r>
      <w:r>
        <w:fldChar w:fldCharType="separate"/>
      </w:r>
      <w:r w:rsidR="00DB4527">
        <w:rPr>
          <w:noProof/>
        </w:rPr>
        <w:t>26</w:t>
      </w:r>
      <w:r>
        <w:fldChar w:fldCharType="end"/>
      </w:r>
      <w:r>
        <w:t>. Andmete mitteesitamise ja ettevõtte registreerimata jätmise eskaleerimise töövoog uues tootjavastutuse portaalis</w:t>
      </w:r>
      <w:bookmarkEnd w:id="62"/>
    </w:p>
    <w:p w14:paraId="04D233C3" w14:textId="6D13361E" w:rsidR="002D0124" w:rsidRPr="002D0124" w:rsidRDefault="002D0124" w:rsidP="002D0124">
      <w:r>
        <w:t xml:space="preserve">Protsessijoonise sisse-välja suurendatav versioon on nähtav siit - </w:t>
      </w:r>
      <w:hyperlink r:id="rId112" w:history="1">
        <w:r w:rsidR="002B24C1" w:rsidRPr="000F7E6D">
          <w:rPr>
            <w:rStyle w:val="Hperlink"/>
          </w:rPr>
          <w:t>https://modeler.camunda.io/share/6039a197-744e-4544-9429-833fcc3dd059</w:t>
        </w:r>
      </w:hyperlink>
      <w:r w:rsidR="002B24C1">
        <w:t xml:space="preserve"> </w:t>
      </w:r>
    </w:p>
    <w:p w14:paraId="52122F26" w14:textId="657490C8" w:rsidR="00872800" w:rsidRDefault="002F5CCD" w:rsidP="0083387F">
      <w:r>
        <w:t>Eelnevalt k</w:t>
      </w:r>
      <w:r w:rsidR="00D37399">
        <w:t>irjeldatud muudatustega muutub p</w:t>
      </w:r>
      <w:r w:rsidR="00872800" w:rsidRPr="00872800">
        <w:t>raktiline töö tsükkel lihtsa</w:t>
      </w:r>
      <w:r w:rsidR="00941E68">
        <w:t>maks</w:t>
      </w:r>
      <w:r w:rsidR="00872800" w:rsidRPr="00872800">
        <w:t xml:space="preserve">. </w:t>
      </w:r>
      <w:r w:rsidR="00941E68">
        <w:t xml:space="preserve">Registreerimisel </w:t>
      </w:r>
      <w:r w:rsidR="00872800" w:rsidRPr="00872800">
        <w:t xml:space="preserve">ettevõte </w:t>
      </w:r>
      <w:r w:rsidR="00941E68">
        <w:t xml:space="preserve">autendib </w:t>
      </w:r>
      <w:r w:rsidR="00872800" w:rsidRPr="00872800">
        <w:t>end,</w:t>
      </w:r>
      <w:r w:rsidR="00463565">
        <w:t xml:space="preserve"> vajadusel lisab volitatud esindaja, tootjavastutuse süsteem aitab suunavate kontrollküsimuste abil kindlaks teha konkreetse ettevõtte tootjavastutuse kohustused</w:t>
      </w:r>
      <w:r w:rsidR="00872800" w:rsidRPr="00872800">
        <w:t xml:space="preserve"> ning </w:t>
      </w:r>
      <w:r w:rsidR="009A36DC">
        <w:t xml:space="preserve">protsessi lõpuks </w:t>
      </w:r>
      <w:r w:rsidR="00872800" w:rsidRPr="00872800">
        <w:t>saab</w:t>
      </w:r>
      <w:r w:rsidR="009A36DC">
        <w:t xml:space="preserve"> ettevõtte</w:t>
      </w:r>
      <w:r w:rsidR="00872800" w:rsidRPr="00872800">
        <w:t xml:space="preserve"> tootja-ID. Igal perioodil teeb ettevõte ühe </w:t>
      </w:r>
      <w:r w:rsidR="009A36DC">
        <w:t xml:space="preserve">komplekti andmete esitamise </w:t>
      </w:r>
      <w:r w:rsidR="00872800" w:rsidRPr="00872800">
        <w:t>koos vajaliku valdkonnalaiendiga</w:t>
      </w:r>
      <w:r w:rsidR="009A36DC">
        <w:t>. Tootjavastutuse s</w:t>
      </w:r>
      <w:r w:rsidR="00872800" w:rsidRPr="00872800">
        <w:t xml:space="preserve">üsteem toob ise juurde tolli-, Intrastati- ja </w:t>
      </w:r>
      <w:r w:rsidR="009A36DC">
        <w:t xml:space="preserve">ettevõtete </w:t>
      </w:r>
      <w:r w:rsidR="00872800" w:rsidRPr="00872800">
        <w:t>käibe</w:t>
      </w:r>
      <w:r w:rsidR="009A36DC">
        <w:t>andmed</w:t>
      </w:r>
      <w:r w:rsidR="00872800" w:rsidRPr="00872800">
        <w:t>. Ristkontroll käivitub automaatselt ning annab</w:t>
      </w:r>
      <w:r w:rsidR="009A36DC">
        <w:t xml:space="preserve"> tootjavastutuse registri pidajale,</w:t>
      </w:r>
      <w:r w:rsidR="00872800" w:rsidRPr="00872800">
        <w:t xml:space="preserve"> kas kinnitus</w:t>
      </w:r>
      <w:r w:rsidR="00382A4C">
        <w:t>e indikatsiooni</w:t>
      </w:r>
      <w:r w:rsidR="00872800" w:rsidRPr="00872800">
        <w:t xml:space="preserve"> või </w:t>
      </w:r>
      <w:r w:rsidR="00382A4C">
        <w:t xml:space="preserve">„tõstab üles </w:t>
      </w:r>
      <w:r w:rsidR="00872800" w:rsidRPr="00872800">
        <w:t>lipu</w:t>
      </w:r>
      <w:r w:rsidR="00382A4C">
        <w:t>“</w:t>
      </w:r>
      <w:r w:rsidR="00872800" w:rsidRPr="00872800">
        <w:t xml:space="preserve"> koos </w:t>
      </w:r>
      <w:r w:rsidR="00382A4C">
        <w:t xml:space="preserve">võimalike </w:t>
      </w:r>
      <w:r w:rsidR="00872800" w:rsidRPr="00872800">
        <w:t>parandus</w:t>
      </w:r>
      <w:r w:rsidR="00382A4C">
        <w:t>soovitustega</w:t>
      </w:r>
      <w:r w:rsidR="00872800" w:rsidRPr="00872800">
        <w:t xml:space="preserve">. Arveldus ja </w:t>
      </w:r>
      <w:r w:rsidR="00382A4C">
        <w:t>TVO</w:t>
      </w:r>
      <w:r w:rsidR="00872800" w:rsidRPr="00872800">
        <w:t>-de</w:t>
      </w:r>
      <w:r w:rsidR="00382A4C">
        <w:t xml:space="preserve"> </w:t>
      </w:r>
      <w:r w:rsidR="00872800" w:rsidRPr="00872800">
        <w:t xml:space="preserve">vaheline </w:t>
      </w:r>
      <w:r w:rsidR="007837D3">
        <w:t xml:space="preserve">tasaarveldus </w:t>
      </w:r>
      <w:r w:rsidR="00872800" w:rsidRPr="00872800">
        <w:t xml:space="preserve">toimuvad standardsete tõendite alusel, järelevalve valib kontrollid </w:t>
      </w:r>
      <w:r w:rsidR="00D35D65">
        <w:t xml:space="preserve">tootjavastutuse </w:t>
      </w:r>
      <w:r w:rsidR="00544F39">
        <w:t xml:space="preserve">süsteemi poolt arvutatud </w:t>
      </w:r>
      <w:r w:rsidR="00872800" w:rsidRPr="00872800">
        <w:t>riskiskoori järgi. Avalikus vaates on üks keskne tootjaregister, mille kaudu saab kontrollida registreeritud tootjaid</w:t>
      </w:r>
      <w:r w:rsidR="00382A4C">
        <w:t>, tootjate kuuluvust konkreetsesse TVOsse/TKOsse</w:t>
      </w:r>
      <w:r w:rsidR="00872800" w:rsidRPr="00872800">
        <w:t xml:space="preserve"> ja näha koondstatistikat.</w:t>
      </w:r>
    </w:p>
    <w:p w14:paraId="3FC0007F" w14:textId="572B4C67" w:rsidR="0072187D" w:rsidRDefault="0072187D" w:rsidP="0083387F">
      <w:r w:rsidRPr="0072187D">
        <w:t>Et süsteem töötaks tõesti „ausate mängureeglitega”, tuleb senisest sihipärasemalt tegeleda varjatud turuletooja</w:t>
      </w:r>
      <w:r w:rsidR="00544F39">
        <w:t>te</w:t>
      </w:r>
      <w:r w:rsidR="00694981">
        <w:t>ga</w:t>
      </w:r>
      <w:r w:rsidRPr="0072187D">
        <w:t xml:space="preserve"> (</w:t>
      </w:r>
      <w:r w:rsidRPr="00D35D65">
        <w:rPr>
          <w:i/>
          <w:iCs/>
        </w:rPr>
        <w:t>free-rider</w:t>
      </w:r>
      <w:r w:rsidRPr="0072187D">
        <w:t>)</w:t>
      </w:r>
      <w:r w:rsidR="00A66D68">
        <w:t xml:space="preserve">. </w:t>
      </w:r>
      <w:r w:rsidR="00897D26">
        <w:t>Varjatud turuletoojate</w:t>
      </w:r>
      <w:r w:rsidR="00873637" w:rsidRPr="00873637">
        <w:t xml:space="preserve"> ohjamine peab </w:t>
      </w:r>
      <w:r w:rsidR="00897D26">
        <w:t>liikuma</w:t>
      </w:r>
      <w:r w:rsidR="00873637" w:rsidRPr="00873637">
        <w:t xml:space="preserve"> andmepõhi</w:t>
      </w:r>
      <w:r w:rsidR="00897D26">
        <w:t>seks</w:t>
      </w:r>
      <w:r w:rsidR="00873637" w:rsidRPr="00873637">
        <w:t xml:space="preserve"> ning võimalikult automatiseeritu</w:t>
      </w:r>
      <w:r w:rsidR="00897D26">
        <w:t>ks</w:t>
      </w:r>
      <w:r w:rsidR="00873637" w:rsidRPr="00873637">
        <w:t xml:space="preserve">. Sama reeglimootor, mis arvutab turulelaskmise tuletuse tolli-, Intrastati- ja </w:t>
      </w:r>
      <w:r w:rsidR="00897D26">
        <w:t xml:space="preserve">käibeandmete </w:t>
      </w:r>
      <w:r w:rsidR="00873637" w:rsidRPr="00873637">
        <w:t>voogudest, annab igal kuul masinloetavad signaalid „puuduv kanne”, „mahtude anomaalia” ja „kattuvuse lünk”. Nende</w:t>
      </w:r>
      <w:r w:rsidR="0027251D">
        <w:t xml:space="preserve"> peale</w:t>
      </w:r>
      <w:r w:rsidR="00873637" w:rsidRPr="00873637">
        <w:t xml:space="preserve"> saab üles ehitada mitmeastmelise „</w:t>
      </w:r>
      <w:r w:rsidR="0027251D">
        <w:t>raputa</w:t>
      </w:r>
      <w:r w:rsidR="00873637" w:rsidRPr="00873637">
        <w:t xml:space="preserve"> → </w:t>
      </w:r>
      <w:r w:rsidR="0027251D">
        <w:t>paranda</w:t>
      </w:r>
      <w:r w:rsidR="00873637" w:rsidRPr="00873637">
        <w:t xml:space="preserve"> → </w:t>
      </w:r>
      <w:r w:rsidR="0027251D">
        <w:t>sunni</w:t>
      </w:r>
      <w:r w:rsidR="00873637" w:rsidRPr="00873637">
        <w:t>” menetluse: süsteem saadab esmalt automaatse teavituse koos eeltäidetud mustandiga (st „sinu impordi</w:t>
      </w:r>
      <w:r w:rsidR="001466B5">
        <w:t>/saabumiste andmed</w:t>
      </w:r>
      <w:r w:rsidR="00873637" w:rsidRPr="00873637">
        <w:t xml:space="preserve"> viitavad X-kategooria mahu</w:t>
      </w:r>
      <w:r w:rsidR="001466B5">
        <w:t>le</w:t>
      </w:r>
      <w:r w:rsidR="00873637" w:rsidRPr="00873637">
        <w:t xml:space="preserve"> Y; kinnita/korralda volitus”)</w:t>
      </w:r>
      <w:r w:rsidR="001466B5">
        <w:t>. Juhul, k</w:t>
      </w:r>
      <w:r w:rsidR="00873637" w:rsidRPr="00873637">
        <w:t>ui</w:t>
      </w:r>
      <w:r w:rsidR="00BE2F16">
        <w:t xml:space="preserve"> sellisele teavitusele ettevõtte poolt</w:t>
      </w:r>
      <w:r w:rsidR="00873637" w:rsidRPr="00873637">
        <w:t xml:space="preserve"> vastust ei tule, </w:t>
      </w:r>
      <w:r w:rsidR="00B479B0">
        <w:t xml:space="preserve">peatatakse </w:t>
      </w:r>
      <w:r w:rsidR="00D35D65">
        <w:t xml:space="preserve">tootjavastutuse </w:t>
      </w:r>
      <w:r w:rsidR="007B7799">
        <w:t>süsteemi API kaudu uutele müükidele tootja-ID edastamine ja saadetakse järgmise meeldetuletus. Ku</w:t>
      </w:r>
      <w:r w:rsidR="00745C99">
        <w:t xml:space="preserve">i ettevõte ka teise meeldetuletuse peale ei reageeri, palutakse turuplatsi müüjal tootja kehtivad kuulutused müügiplatvormidelt eemaldada, </w:t>
      </w:r>
      <w:r w:rsidR="005022FE">
        <w:t xml:space="preserve">publitseeritakse </w:t>
      </w:r>
      <w:r w:rsidR="00301FA1">
        <w:t>EPR</w:t>
      </w:r>
      <w:r w:rsidR="005022FE">
        <w:t xml:space="preserve"> portaali avalikus vaates vastav tootja kui rikkuja</w:t>
      </w:r>
      <w:r w:rsidR="003A6ACC">
        <w:t xml:space="preserve"> ning suunatakse tootja järelevalve töölauale, kes saab ettevõtete ka kohustuste mittetäitmise eest trahvida. </w:t>
      </w:r>
      <w:r w:rsidR="005F1B13">
        <w:t xml:space="preserve">Sellistel juhtudel käivitub ka </w:t>
      </w:r>
      <w:r w:rsidR="00873637" w:rsidRPr="00873637">
        <w:t>nn „</w:t>
      </w:r>
      <w:r w:rsidR="00BE2F16">
        <w:t>hinnangulise mahtude arvutuse</w:t>
      </w:r>
      <w:r w:rsidR="00873637" w:rsidRPr="00873637">
        <w:t xml:space="preserve">”. </w:t>
      </w:r>
      <w:r w:rsidR="00BE2F16">
        <w:t>Hinnanguline mahtude arvutus</w:t>
      </w:r>
      <w:r w:rsidR="00873637" w:rsidRPr="00873637">
        <w:t xml:space="preserve"> tähendab, et kui ettevõte pole registreeritud, kogub süsteem arvestusliku </w:t>
      </w:r>
      <w:r w:rsidR="00BE2F16">
        <w:t xml:space="preserve">tootjavastutuse </w:t>
      </w:r>
      <w:r w:rsidR="00873637" w:rsidRPr="00873637">
        <w:t xml:space="preserve">tasu impordi hetkel (nt tolli kaudu) konservatiivse määra järgi ja krediteerib selle hiljem, kui tootja on end </w:t>
      </w:r>
      <w:r w:rsidR="00BE2F16">
        <w:t xml:space="preserve">tootjavastutuse </w:t>
      </w:r>
      <w:r w:rsidR="00873637" w:rsidRPr="00873637">
        <w:t xml:space="preserve">registrisse korrektselt kirja pannud ning aruanded esitanud. </w:t>
      </w:r>
      <w:r w:rsidR="005F1B13">
        <w:t xml:space="preserve">Kogu kirjeldatud loogikat kajastab </w:t>
      </w:r>
      <w:r w:rsidR="005F1B13">
        <w:fldChar w:fldCharType="begin"/>
      </w:r>
      <w:r w:rsidR="005F1B13">
        <w:instrText xml:space="preserve"> REF _Ref207896276 \h </w:instrText>
      </w:r>
      <w:r w:rsidR="005F1B13">
        <w:fldChar w:fldCharType="separate"/>
      </w:r>
      <w:r w:rsidR="00301FA1">
        <w:t xml:space="preserve">Joonis </w:t>
      </w:r>
      <w:r w:rsidR="00301FA1">
        <w:rPr>
          <w:noProof/>
        </w:rPr>
        <w:t>26</w:t>
      </w:r>
      <w:r w:rsidR="00301FA1">
        <w:t>. Andmete mitteesitamise ja ettevõtte registreerimata jätmise eskaleerimise töövoog uues tootjavastutuse portaalis</w:t>
      </w:r>
      <w:r w:rsidR="005F1B13">
        <w:fldChar w:fldCharType="end"/>
      </w:r>
      <w:r w:rsidR="005F1B13">
        <w:t xml:space="preserve">. </w:t>
      </w:r>
    </w:p>
    <w:p w14:paraId="7D45C5B6" w14:textId="6864E27A" w:rsidR="00964C0F" w:rsidRDefault="00964C0F" w:rsidP="0083387F">
      <w:r w:rsidRPr="00964C0F">
        <w:t>Teiseks tule</w:t>
      </w:r>
      <w:r w:rsidR="00000A7A">
        <w:t>ks rakendada müügi</w:t>
      </w:r>
      <w:r w:rsidRPr="00964C0F">
        <w:t>platvorm</w:t>
      </w:r>
      <w:r w:rsidR="00000A7A">
        <w:t>ide poolset kontrolli</w:t>
      </w:r>
      <w:r w:rsidRPr="00964C0F">
        <w:t xml:space="preserve">, sest just nendest kanalitest tekib märkimisväärne osa kaugmüügist. </w:t>
      </w:r>
      <w:r w:rsidR="00653F22">
        <w:t>Tuleks luua mugav API teenus,</w:t>
      </w:r>
      <w:r w:rsidRPr="00964C0F">
        <w:t xml:space="preserve"> mille kaudu </w:t>
      </w:r>
      <w:r w:rsidR="00653F22">
        <w:t xml:space="preserve">saavad müügiplatvormid, </w:t>
      </w:r>
      <w:r w:rsidRPr="00964C0F">
        <w:t xml:space="preserve">turuplatsid, maksevahendajad ja kiirkullerid reaalajas kontrollida kehtivat </w:t>
      </w:r>
      <w:r w:rsidR="00653F22">
        <w:t xml:space="preserve">tootjavastutuse </w:t>
      </w:r>
      <w:r w:rsidRPr="00964C0F">
        <w:t>registreeringut või volitatud esindaja olemasolu</w:t>
      </w:r>
      <w:r w:rsidR="00653F22">
        <w:t>. Selline lahendus v</w:t>
      </w:r>
      <w:r w:rsidRPr="00964C0F">
        <w:t xml:space="preserve">õimaldab </w:t>
      </w:r>
      <w:r w:rsidR="00530F50">
        <w:t xml:space="preserve">läbi </w:t>
      </w:r>
      <w:r w:rsidRPr="00964C0F">
        <w:t>pehme</w:t>
      </w:r>
      <w:r w:rsidR="00530F50">
        <w:t>te</w:t>
      </w:r>
      <w:r w:rsidRPr="00964C0F">
        <w:t xml:space="preserve"> kui ka rang</w:t>
      </w:r>
      <w:r w:rsidR="00530F50">
        <w:t>ete</w:t>
      </w:r>
      <w:r w:rsidRPr="00964C0F">
        <w:t xml:space="preserve"> väravakontroll</w:t>
      </w:r>
      <w:r w:rsidR="00530F50">
        <w:t>ide „survestada“ tootjad ennast registreerima ja õigeaegselt andmeid esitama. Nn</w:t>
      </w:r>
      <w:r w:rsidRPr="00964C0F">
        <w:t xml:space="preserve"> pehme reegli korral lubatakse </w:t>
      </w:r>
      <w:r w:rsidR="00530F50">
        <w:t xml:space="preserve">müügiplatvormidel küll kaupade </w:t>
      </w:r>
      <w:r w:rsidRPr="00964C0F">
        <w:t xml:space="preserve">müük, kuid tekitatakse kohustus täita </w:t>
      </w:r>
      <w:r w:rsidR="00530F50">
        <w:t>tootja</w:t>
      </w:r>
      <w:r w:rsidRPr="00964C0F">
        <w:t xml:space="preserve">-number enne </w:t>
      </w:r>
      <w:r w:rsidR="00530F50">
        <w:t xml:space="preserve">kauba </w:t>
      </w:r>
      <w:r w:rsidRPr="00964C0F">
        <w:t>väljasaatmist</w:t>
      </w:r>
      <w:r w:rsidR="00530F50">
        <w:t>. Nn r</w:t>
      </w:r>
      <w:r w:rsidRPr="00964C0F">
        <w:t xml:space="preserve">ange reegli korral ei </w:t>
      </w:r>
      <w:r w:rsidR="00530F50">
        <w:t>ole võimalik müügiplatvormil müügikuulutust avada</w:t>
      </w:r>
      <w:r w:rsidRPr="00964C0F">
        <w:t xml:space="preserve"> enne, kui </w:t>
      </w:r>
      <w:r w:rsidR="00530F50">
        <w:t>tootja</w:t>
      </w:r>
      <w:r w:rsidRPr="00964C0F">
        <w:t xml:space="preserve">-number on masinloetavalt valideeritud. Sama API </w:t>
      </w:r>
      <w:r w:rsidR="00530F50">
        <w:t>võib saata välja</w:t>
      </w:r>
      <w:r w:rsidRPr="00964C0F">
        <w:t xml:space="preserve"> ka </w:t>
      </w:r>
      <w:r w:rsidR="00530F50">
        <w:t xml:space="preserve">infot </w:t>
      </w:r>
      <w:r w:rsidRPr="00964C0F">
        <w:t>„hall</w:t>
      </w:r>
      <w:r w:rsidR="00530F50">
        <w:t xml:space="preserve">i </w:t>
      </w:r>
      <w:r w:rsidRPr="00964C0F">
        <w:t>nimekirja“</w:t>
      </w:r>
      <w:r w:rsidR="00530F50">
        <w:t xml:space="preserve"> ehk</w:t>
      </w:r>
      <w:r w:rsidRPr="00964C0F">
        <w:t xml:space="preserve"> </w:t>
      </w:r>
      <w:r w:rsidR="004A56EE">
        <w:t xml:space="preserve">nõudeid rikkunud </w:t>
      </w:r>
      <w:r w:rsidRPr="00964C0F">
        <w:t>müüjate</w:t>
      </w:r>
      <w:r w:rsidR="00530F50">
        <w:t xml:space="preserve"> kohta</w:t>
      </w:r>
      <w:r w:rsidRPr="00964C0F">
        <w:t xml:space="preserve"> </w:t>
      </w:r>
      <w:r w:rsidR="00530F50">
        <w:t>kui ka</w:t>
      </w:r>
      <w:r w:rsidRPr="00964C0F">
        <w:t xml:space="preserve"> „rohelist nimekirja“ eeskujulikest tegijatest</w:t>
      </w:r>
      <w:r w:rsidR="00530F50">
        <w:t>. Sellis</w:t>
      </w:r>
      <w:r w:rsidR="00222E32">
        <w:t xml:space="preserve">te andmete avalikustamine tekitab nö avalikku surve </w:t>
      </w:r>
      <w:r w:rsidR="005C2B0E">
        <w:t xml:space="preserve">ja võimaldab nii partneritel kui ka tarbijatel teha tootjate (müüjate) osas teadlikumaid valikuid. </w:t>
      </w:r>
    </w:p>
    <w:p w14:paraId="69A781C1" w14:textId="67248532" w:rsidR="00FF539B" w:rsidRDefault="007301C6" w:rsidP="005C0F91">
      <w:r w:rsidRPr="007301C6">
        <w:t>Kolmandaks tasub kasutada</w:t>
      </w:r>
      <w:r w:rsidR="001B3C8B">
        <w:t xml:space="preserve"> ettevõtetele saadetavates teavitustes</w:t>
      </w:r>
      <w:r w:rsidRPr="007301C6">
        <w:t xml:space="preserve"> </w:t>
      </w:r>
      <w:r w:rsidR="001B3C8B">
        <w:t xml:space="preserve">konkreetseid </w:t>
      </w:r>
      <w:r w:rsidRPr="007301C6">
        <w:t>„tõend</w:t>
      </w:r>
      <w:r w:rsidR="001B3C8B">
        <w:t>atud“ andmeid</w:t>
      </w:r>
      <w:r w:rsidRPr="007301C6">
        <w:t xml:space="preserve">. Riskimootori </w:t>
      </w:r>
      <w:r w:rsidR="001B3C8B">
        <w:t>tulemusena</w:t>
      </w:r>
      <w:r w:rsidRPr="007301C6">
        <w:t xml:space="preserve"> tekivad eelteatise kirjad, kus on juba sees ettevõtte CN-põhine kaubakorv, hinnanguline maht ning otseviide </w:t>
      </w:r>
      <w:r w:rsidR="001B3C8B">
        <w:t>järgmistele toimingutele</w:t>
      </w:r>
      <w:r w:rsidRPr="007301C6">
        <w:t xml:space="preserve"> („registreeru/volita”</w:t>
      </w:r>
      <w:r w:rsidR="001B3C8B">
        <w:t>, „esita andmed“ vms</w:t>
      </w:r>
      <w:r w:rsidRPr="007301C6">
        <w:t>). Se</w:t>
      </w:r>
      <w:r w:rsidR="001B3C8B">
        <w:t>lliseid konkreetsetel faktidel põhinevaid teavitusi on ettevõtetel keerulisem ümber lükata</w:t>
      </w:r>
      <w:r w:rsidRPr="007301C6">
        <w:t>, sest jutt ei ole abstraktne „te peaksite vist liituma“, vaid konkreetne „te tõite 12 kuu jooksul X kg/kpl kategoorias Y</w:t>
      </w:r>
      <w:r w:rsidR="001B3C8B">
        <w:t>. P</w:t>
      </w:r>
      <w:r w:rsidRPr="007301C6">
        <w:t xml:space="preserve">alume kinnitada roll ja esitada andmed </w:t>
      </w:r>
      <w:r w:rsidR="001B3C8B">
        <w:t>tootjavastutuse registrile</w:t>
      </w:r>
      <w:r w:rsidRPr="007301C6">
        <w:t>”.</w:t>
      </w:r>
    </w:p>
    <w:p w14:paraId="15C32CD3" w14:textId="2EB4517C" w:rsidR="00E15A15" w:rsidRDefault="00685869" w:rsidP="00E15A15">
      <w:r>
        <w:t>Varjatud turuletoojate</w:t>
      </w:r>
      <w:r w:rsidR="00E15A15" w:rsidRPr="00E15A15">
        <w:t xml:space="preserve"> motivatsioon väheneb ka </w:t>
      </w:r>
      <w:r>
        <w:t>juhul</w:t>
      </w:r>
      <w:r w:rsidR="00E15A15" w:rsidRPr="00E15A15">
        <w:t xml:space="preserve">, kui süsteem pakub päris eeliseid neile, kes on </w:t>
      </w:r>
      <w:r>
        <w:t>kohusetundlikud ja täidavad nõudeid</w:t>
      </w:r>
      <w:r w:rsidR="00E15A15" w:rsidRPr="00E15A15">
        <w:t>. Eeltäidetud aruanded, madalam</w:t>
      </w:r>
      <w:r w:rsidR="00E94D2A">
        <w:t xml:space="preserve"> tõenäosus sattuda </w:t>
      </w:r>
      <w:r w:rsidR="00E15A15" w:rsidRPr="00E15A15">
        <w:t>järelevalve</w:t>
      </w:r>
      <w:r w:rsidR="00E94D2A">
        <w:t xml:space="preserve"> valimisse</w:t>
      </w:r>
      <w:r w:rsidR="00E15A15" w:rsidRPr="00E15A15">
        <w:t xml:space="preserve">, </w:t>
      </w:r>
      <w:r w:rsidR="00646C4E">
        <w:t>paremad TVO lepingutingimused (</w:t>
      </w:r>
      <w:r w:rsidR="00AF7BC3">
        <w:t>nt. madalam ta</w:t>
      </w:r>
      <w:r w:rsidR="00E94D2A">
        <w:t>s</w:t>
      </w:r>
      <w:r w:rsidR="00AF7BC3">
        <w:t>umäär, väiksem tagatis</w:t>
      </w:r>
      <w:r w:rsidR="00D16C7F">
        <w:t xml:space="preserve"> vms)</w:t>
      </w:r>
      <w:r w:rsidR="00E15A15" w:rsidRPr="00E15A15">
        <w:t xml:space="preserve"> ning nähtav „vastavuse märk“ (masinloetav </w:t>
      </w:r>
      <w:r w:rsidR="00C94181">
        <w:t>tootja</w:t>
      </w:r>
      <w:r w:rsidR="00E15A15" w:rsidRPr="00E15A15">
        <w:t>-ID, mida saab kuvada e-poes ja arvel) loovad turul usaldusmehhanismi. Samal ajal peab eskalatsiooniredel olema selge: pärast kahte möödalasku muutub kontroll rangemaks (</w:t>
      </w:r>
      <w:r w:rsidR="005C2B0E">
        <w:t>turuplatsidel müümise keeld,</w:t>
      </w:r>
      <w:r w:rsidR="00E15A15" w:rsidRPr="00E15A15">
        <w:t xml:space="preserve"> tagatisraha kohustus järgmiste saadetiste </w:t>
      </w:r>
      <w:r w:rsidR="0017176D">
        <w:t>turule toomisel</w:t>
      </w:r>
      <w:r w:rsidR="00E15A15" w:rsidRPr="00E15A15">
        <w:t>), ning kui muster püsib, rakendu</w:t>
      </w:r>
      <w:r w:rsidR="005C2B0E">
        <w:t xml:space="preserve">vad </w:t>
      </w:r>
      <w:r w:rsidR="00E15A15" w:rsidRPr="00E15A15">
        <w:t>lõp</w:t>
      </w:r>
      <w:r w:rsidR="005C2B0E">
        <w:t>uks</w:t>
      </w:r>
      <w:r w:rsidR="00E15A15" w:rsidRPr="00E15A15">
        <w:t xml:space="preserve"> ka </w:t>
      </w:r>
      <w:r w:rsidR="00C94181">
        <w:t xml:space="preserve">rahalised </w:t>
      </w:r>
      <w:r w:rsidR="00E15A15" w:rsidRPr="00E15A15">
        <w:t>sanktsioonid.</w:t>
      </w:r>
    </w:p>
    <w:p w14:paraId="054AABDB" w14:textId="1EC0E9D9" w:rsidR="005C2B0E" w:rsidRDefault="005C2B0E" w:rsidP="00E15A15">
      <w:r>
        <w:t xml:space="preserve">Joonised 27 </w:t>
      </w:r>
      <w:r w:rsidR="003D381C">
        <w:t>–</w:t>
      </w:r>
      <w:r>
        <w:t xml:space="preserve"> 31</w:t>
      </w:r>
      <w:r w:rsidR="003D381C">
        <w:t xml:space="preserve"> kajastavad nii pakendi kui ka probleemtoodete </w:t>
      </w:r>
      <w:r w:rsidR="00C00C56">
        <w:t xml:space="preserve">kogumise, ringlusse suunamise kui ka käitlemise tuleviku protsesse. Võrreldes hetkeolukorda kajastavate protsessimudelitega muutub </w:t>
      </w:r>
      <w:r w:rsidR="000F041B">
        <w:t xml:space="preserve">see, et TVOd/TKOd hakkavad tootjate turule lastud koguste andmeid pärima EPR portaalist </w:t>
      </w:r>
      <w:r w:rsidR="00913164">
        <w:t xml:space="preserve">ja jäätmete taaskasutamise andmeid PISTRIKust. </w:t>
      </w:r>
      <w:r w:rsidR="0008154E">
        <w:t xml:space="preserve">Jäätmekäitlejaid peavad hakkama oma jäätmete vastuvõtmise ja nendega tehtud toiminguid edastama PISTRIK süsteemi, kust kõik vajalikud osapooled saavad selle info vajadusel kätte. </w:t>
      </w:r>
    </w:p>
    <w:p w14:paraId="14D8463C" w14:textId="79512E90" w:rsidR="006B6559" w:rsidRDefault="00D83527" w:rsidP="00E15A15">
      <w:r>
        <w:t xml:space="preserve">Kirjeldatud muudatustest tulenevalt muutub tulevikus ka </w:t>
      </w:r>
      <w:r w:rsidR="00EF57E3">
        <w:t xml:space="preserve">TVOde/TKOde roll. Praeguse </w:t>
      </w:r>
      <w:r w:rsidR="00FF19B8">
        <w:t>„</w:t>
      </w:r>
      <w:r w:rsidR="00EF57E3">
        <w:t>aruandlusagentuuri</w:t>
      </w:r>
      <w:r w:rsidR="00FF19B8">
        <w:t>“</w:t>
      </w:r>
      <w:r w:rsidR="00EF57E3">
        <w:t xml:space="preserve"> või andmete kogumise vahendaja roll asendub </w:t>
      </w:r>
      <w:r w:rsidR="005B381B">
        <w:t>süsteemioperaatori rolliga, mis võimaldab senisest fokusseeritumalt tegeleda</w:t>
      </w:r>
      <w:r w:rsidR="006B6559">
        <w:t>:</w:t>
      </w:r>
    </w:p>
    <w:p w14:paraId="07FA28B0" w14:textId="3A745442" w:rsidR="00D83527" w:rsidRDefault="005D095F" w:rsidP="006B6559">
      <w:pPr>
        <w:pStyle w:val="Loendilik"/>
        <w:numPr>
          <w:ilvl w:val="0"/>
          <w:numId w:val="79"/>
        </w:numPr>
      </w:pPr>
      <w:r>
        <w:t xml:space="preserve">kogumisvõrkude ja teenuste korraldamisega (sh. kogumisvõrkude piisavuse ja </w:t>
      </w:r>
      <w:r w:rsidR="006B6559">
        <w:t>toimimise jälgimine ning kogumisvõrkude optimeerimisega</w:t>
      </w:r>
      <w:r w:rsidR="00FF19B8">
        <w:t>)</w:t>
      </w:r>
      <w:r w:rsidR="006B6559">
        <w:t>;</w:t>
      </w:r>
    </w:p>
    <w:p w14:paraId="35916227" w14:textId="6600FD9E" w:rsidR="006B6559" w:rsidRDefault="00CB778A" w:rsidP="006B6559">
      <w:pPr>
        <w:pStyle w:val="Loendilik"/>
        <w:numPr>
          <w:ilvl w:val="0"/>
          <w:numId w:val="79"/>
        </w:numPr>
      </w:pPr>
      <w:r>
        <w:t>ökomodulatsiooni põhimõtete väljatöötami</w:t>
      </w:r>
      <w:r w:rsidR="00FF19B8">
        <w:t>se</w:t>
      </w:r>
      <w:r>
        <w:t xml:space="preserve"> ja </w:t>
      </w:r>
      <w:r w:rsidR="00583D15">
        <w:t>õiglaste tootjatasude kujundami</w:t>
      </w:r>
      <w:r w:rsidR="00FF19B8">
        <w:t>sega</w:t>
      </w:r>
      <w:r w:rsidR="00583D15">
        <w:t>;</w:t>
      </w:r>
    </w:p>
    <w:p w14:paraId="360B28AA" w14:textId="4092098A" w:rsidR="00583D15" w:rsidRDefault="00583D15" w:rsidP="006B6559">
      <w:pPr>
        <w:pStyle w:val="Loendilik"/>
        <w:numPr>
          <w:ilvl w:val="0"/>
          <w:numId w:val="79"/>
        </w:numPr>
      </w:pPr>
      <w:r>
        <w:t>kokku kogutud/taasringlusse suunatud koguste ja tootjaturuosade jaotusega</w:t>
      </w:r>
      <w:r w:rsidR="00EA6745">
        <w:t xml:space="preserve">, </w:t>
      </w:r>
      <w:r w:rsidR="000D231F">
        <w:t>„</w:t>
      </w:r>
      <w:r w:rsidR="00EA6745">
        <w:t>orvujäätmete</w:t>
      </w:r>
      <w:r w:rsidR="000D231F">
        <w:t>“</w:t>
      </w:r>
      <w:r w:rsidR="00EA6745">
        <w:t xml:space="preserve"> kulude õiglase jagamisega;</w:t>
      </w:r>
    </w:p>
    <w:p w14:paraId="6EFA888D" w14:textId="04F6E21D" w:rsidR="00EA6745" w:rsidRDefault="00EA6745" w:rsidP="006B6559">
      <w:pPr>
        <w:pStyle w:val="Loendilik"/>
        <w:numPr>
          <w:ilvl w:val="0"/>
          <w:numId w:val="79"/>
        </w:numPr>
      </w:pPr>
      <w:r>
        <w:t>turu kõikumis</w:t>
      </w:r>
      <w:r w:rsidR="002F34BA">
        <w:t>te riskide tasandami</w:t>
      </w:r>
      <w:r w:rsidR="00FF19B8">
        <w:t>sega</w:t>
      </w:r>
      <w:r w:rsidR="002F34BA">
        <w:t xml:space="preserve"> (kindlustusmehhanismid ümbertöötlejatega);</w:t>
      </w:r>
    </w:p>
    <w:p w14:paraId="29A1FBC6" w14:textId="6FCED120" w:rsidR="002F34BA" w:rsidRDefault="00F97701" w:rsidP="006B6559">
      <w:pPr>
        <w:pStyle w:val="Loendilik"/>
        <w:numPr>
          <w:ilvl w:val="0"/>
          <w:numId w:val="79"/>
        </w:numPr>
      </w:pPr>
      <w:r>
        <w:t xml:space="preserve">turuarendaja ja ringmajanduse „võimendajana“ – ühishanked </w:t>
      </w:r>
      <w:r w:rsidR="00A64EB6">
        <w:t xml:space="preserve">ja pilootprojektid sorteerimiseks ja ümbersulatamiseks, innovatiivsete </w:t>
      </w:r>
      <w:r w:rsidR="00596935">
        <w:t>jäätmekäitlejate leidmiseks;</w:t>
      </w:r>
    </w:p>
    <w:p w14:paraId="79471EDE" w14:textId="214B00A8" w:rsidR="00596935" w:rsidRDefault="00596935" w:rsidP="006B6559">
      <w:pPr>
        <w:pStyle w:val="Loendilik"/>
        <w:numPr>
          <w:ilvl w:val="0"/>
          <w:numId w:val="79"/>
        </w:numPr>
      </w:pPr>
      <w:r>
        <w:t>remondi- ja korduskasutusvõrgu kasvatam</w:t>
      </w:r>
      <w:r w:rsidR="00FF19B8">
        <w:t>isega</w:t>
      </w:r>
      <w:r>
        <w:t xml:space="preserve"> (eelkõige elektri ja elektroonikatooted);</w:t>
      </w:r>
    </w:p>
    <w:p w14:paraId="07783312" w14:textId="55D24811" w:rsidR="00596935" w:rsidRDefault="001D5439" w:rsidP="006B6559">
      <w:pPr>
        <w:pStyle w:val="Loendilik"/>
        <w:numPr>
          <w:ilvl w:val="0"/>
          <w:numId w:val="79"/>
        </w:numPr>
      </w:pPr>
      <w:r>
        <w:t>teisesele toormele järelturu loomi</w:t>
      </w:r>
      <w:r w:rsidR="00FF19B8">
        <w:t>sega</w:t>
      </w:r>
      <w:r>
        <w:t>;</w:t>
      </w:r>
    </w:p>
    <w:p w14:paraId="32A4F220" w14:textId="2C6CA886" w:rsidR="001D5439" w:rsidRDefault="001D5439" w:rsidP="006B6559">
      <w:pPr>
        <w:pStyle w:val="Loendilik"/>
        <w:numPr>
          <w:ilvl w:val="0"/>
          <w:numId w:val="79"/>
        </w:numPr>
      </w:pPr>
      <w:r>
        <w:t>senisest aktiivsema</w:t>
      </w:r>
      <w:r w:rsidR="00FF19B8">
        <w:t>te</w:t>
      </w:r>
      <w:r>
        <w:t xml:space="preserve"> ja läbimõelduma</w:t>
      </w:r>
      <w:r w:rsidR="00FF19B8">
        <w:t>te</w:t>
      </w:r>
      <w:r>
        <w:t xml:space="preserve"> teavitustegevus</w:t>
      </w:r>
      <w:r w:rsidR="00FF19B8">
        <w:t>tega</w:t>
      </w:r>
      <w:r>
        <w:t>;</w:t>
      </w:r>
    </w:p>
    <w:p w14:paraId="6EF7228F" w14:textId="7D3F1137" w:rsidR="00FF19B8" w:rsidRDefault="00B20919" w:rsidP="00FF19B8">
      <w:pPr>
        <w:pStyle w:val="Loendilik"/>
        <w:numPr>
          <w:ilvl w:val="0"/>
          <w:numId w:val="79"/>
        </w:numPr>
      </w:pPr>
      <w:r>
        <w:t>tihedam</w:t>
      </w:r>
      <w:r w:rsidR="00934F90">
        <w:t>a</w:t>
      </w:r>
      <w:r>
        <w:t xml:space="preserve"> koostöö</w:t>
      </w:r>
      <w:r w:rsidR="00934F90">
        <w:t>ga</w:t>
      </w:r>
      <w:r>
        <w:t xml:space="preserve"> tootjatega –</w:t>
      </w:r>
      <w:r w:rsidR="00934F90">
        <w:t xml:space="preserve"> nt.</w:t>
      </w:r>
      <w:r>
        <w:t xml:space="preserve"> tagasiside </w:t>
      </w:r>
      <w:r w:rsidR="00FF19B8">
        <w:t>andmine disaini osas.</w:t>
      </w:r>
    </w:p>
    <w:p w14:paraId="2CE00988" w14:textId="2D1B160B" w:rsidR="00934F90" w:rsidRDefault="00934F90" w:rsidP="00934F90">
      <w:r>
        <w:t xml:space="preserve">Ühesõnaga kõikvõimalike meetmetega, mis aitavad </w:t>
      </w:r>
      <w:r w:rsidR="00644153">
        <w:t xml:space="preserve">saavutada paremaid jäätmete kogumis- ja ringlussevõtu määrasid. </w:t>
      </w:r>
    </w:p>
    <w:p w14:paraId="7E33F2CD" w14:textId="77777777" w:rsidR="00F554B7" w:rsidRDefault="00F554B7" w:rsidP="00F554B7">
      <w:pPr>
        <w:keepNext/>
      </w:pPr>
      <w:r>
        <w:rPr>
          <w:noProof/>
        </w:rPr>
        <w:drawing>
          <wp:inline distT="0" distB="0" distL="0" distR="0" wp14:anchorId="6D06A637" wp14:editId="0107325E">
            <wp:extent cx="8229600" cy="3944620"/>
            <wp:effectExtent l="0" t="0" r="0" b="0"/>
            <wp:docPr id="103556607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66079" name="Graphic 1035566079"/>
                    <pic:cNvPicPr/>
                  </pic:nvPicPr>
                  <pic:blipFill>
                    <a:blip r:embed="rId113">
                      <a:extLst>
                        <a:ext uri="{96DAC541-7B7A-43D3-8B79-37D633B846F1}">
                          <asvg:svgBlip xmlns:asvg="http://schemas.microsoft.com/office/drawing/2016/SVG/main" r:embed="rId114"/>
                        </a:ext>
                      </a:extLst>
                    </a:blip>
                    <a:stretch>
                      <a:fillRect/>
                    </a:stretch>
                  </pic:blipFill>
                  <pic:spPr>
                    <a:xfrm>
                      <a:off x="0" y="0"/>
                      <a:ext cx="8229600" cy="3944620"/>
                    </a:xfrm>
                    <a:prstGeom prst="rect">
                      <a:avLst/>
                    </a:prstGeom>
                  </pic:spPr>
                </pic:pic>
              </a:graphicData>
            </a:graphic>
          </wp:inline>
        </w:drawing>
      </w:r>
    </w:p>
    <w:p w14:paraId="0DAB41CF" w14:textId="21D8A4FC" w:rsidR="001C768B" w:rsidRDefault="00F554B7" w:rsidP="00F554B7">
      <w:pPr>
        <w:pStyle w:val="Pealdis"/>
      </w:pPr>
      <w:r>
        <w:t xml:space="preserve">Joonis </w:t>
      </w:r>
      <w:r>
        <w:fldChar w:fldCharType="begin"/>
      </w:r>
      <w:r>
        <w:instrText xml:space="preserve"> SEQ Joonis \* ARABIC </w:instrText>
      </w:r>
      <w:r>
        <w:fldChar w:fldCharType="separate"/>
      </w:r>
      <w:r w:rsidR="00DB4527">
        <w:rPr>
          <w:noProof/>
        </w:rPr>
        <w:t>27</w:t>
      </w:r>
      <w:r>
        <w:fldChar w:fldCharType="end"/>
      </w:r>
      <w:r>
        <w:t>. Tagatisrahaga pakendi kogumine ja ringlusse suunamine TO-BE</w:t>
      </w:r>
    </w:p>
    <w:p w14:paraId="0C24AB50" w14:textId="0CB93368" w:rsidR="00F554B7" w:rsidRDefault="00F554B7" w:rsidP="00F554B7">
      <w:r>
        <w:t xml:space="preserve">Protsessijoonise sisse-välja suurendatav versioon on nähtav siit - </w:t>
      </w:r>
      <w:hyperlink r:id="rId115" w:history="1">
        <w:r w:rsidR="00517057" w:rsidRPr="000F7E6D">
          <w:rPr>
            <w:rStyle w:val="Hperlink"/>
          </w:rPr>
          <w:t>https://modeler.camunda.io/share/336830b2-b068-47be-b6c5-9ae8c00b3c5b</w:t>
        </w:r>
      </w:hyperlink>
      <w:r w:rsidR="00517057">
        <w:t xml:space="preserve"> </w:t>
      </w:r>
    </w:p>
    <w:p w14:paraId="0944827A" w14:textId="77777777" w:rsidR="00E41262" w:rsidRDefault="00E41262" w:rsidP="00E41262">
      <w:pPr>
        <w:keepNext/>
      </w:pPr>
      <w:r>
        <w:rPr>
          <w:noProof/>
        </w:rPr>
        <w:drawing>
          <wp:inline distT="0" distB="0" distL="0" distR="0" wp14:anchorId="54394B53" wp14:editId="01FDA940">
            <wp:extent cx="7975600" cy="5181678"/>
            <wp:effectExtent l="0" t="0" r="6350" b="0"/>
            <wp:docPr id="1808742322"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2322" name="Graphic 1808742322"/>
                    <pic:cNvPicPr/>
                  </pic:nvPicPr>
                  <pic:blipFill>
                    <a:blip r:embed="rId116">
                      <a:extLst>
                        <a:ext uri="{96DAC541-7B7A-43D3-8B79-37D633B846F1}">
                          <asvg:svgBlip xmlns:asvg="http://schemas.microsoft.com/office/drawing/2016/SVG/main" r:embed="rId117"/>
                        </a:ext>
                      </a:extLst>
                    </a:blip>
                    <a:stretch>
                      <a:fillRect/>
                    </a:stretch>
                  </pic:blipFill>
                  <pic:spPr>
                    <a:xfrm>
                      <a:off x="0" y="0"/>
                      <a:ext cx="7977701" cy="5183043"/>
                    </a:xfrm>
                    <a:prstGeom prst="rect">
                      <a:avLst/>
                    </a:prstGeom>
                  </pic:spPr>
                </pic:pic>
              </a:graphicData>
            </a:graphic>
          </wp:inline>
        </w:drawing>
      </w:r>
    </w:p>
    <w:p w14:paraId="386ECF53" w14:textId="4E4E3DE8" w:rsidR="00517057" w:rsidRDefault="00E41262" w:rsidP="00E41262">
      <w:pPr>
        <w:pStyle w:val="Pealdis"/>
      </w:pPr>
      <w:r>
        <w:t xml:space="preserve">Joonis </w:t>
      </w:r>
      <w:r>
        <w:fldChar w:fldCharType="begin"/>
      </w:r>
      <w:r>
        <w:instrText xml:space="preserve"> SEQ Joonis \* ARABIC </w:instrText>
      </w:r>
      <w:r>
        <w:fldChar w:fldCharType="separate"/>
      </w:r>
      <w:r w:rsidR="00D31DA4">
        <w:rPr>
          <w:noProof/>
        </w:rPr>
        <w:t>28</w:t>
      </w:r>
      <w:r>
        <w:fldChar w:fldCharType="end"/>
      </w:r>
      <w:r>
        <w:t>. Tagatisrahata pakendi kogumine ja ringlusse suunamine TO-BE</w:t>
      </w:r>
    </w:p>
    <w:p w14:paraId="28E966B2" w14:textId="2A933E74" w:rsidR="00E41262" w:rsidRDefault="00E41262" w:rsidP="00E41262">
      <w:r>
        <w:t xml:space="preserve">Protsessijoonise sisse-välja suurendatav versioon on nähtav siit - </w:t>
      </w:r>
      <w:hyperlink r:id="rId118" w:history="1">
        <w:r w:rsidR="00093810" w:rsidRPr="000F7E6D">
          <w:rPr>
            <w:rStyle w:val="Hperlink"/>
          </w:rPr>
          <w:t>https://modeler.camunda.io/share/b70e7e6a-dab7-4a0d-acce-d456410d917f</w:t>
        </w:r>
      </w:hyperlink>
      <w:r w:rsidR="00093810">
        <w:t xml:space="preserve"> </w:t>
      </w:r>
    </w:p>
    <w:p w14:paraId="61EC0700" w14:textId="77777777" w:rsidR="00101F34" w:rsidRDefault="00101F34" w:rsidP="00E41262"/>
    <w:p w14:paraId="12339FB9" w14:textId="77777777" w:rsidR="00263F01" w:rsidRDefault="00263F01" w:rsidP="00263F01">
      <w:pPr>
        <w:keepNext/>
      </w:pPr>
      <w:r>
        <w:rPr>
          <w:noProof/>
        </w:rPr>
        <w:drawing>
          <wp:inline distT="0" distB="0" distL="0" distR="0" wp14:anchorId="24C37507" wp14:editId="5D918699">
            <wp:extent cx="8229600" cy="2715895"/>
            <wp:effectExtent l="0" t="0" r="0" b="8255"/>
            <wp:docPr id="587968611"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68611" name="Graphic 587968611"/>
                    <pic:cNvPicPr/>
                  </pic:nvPicPr>
                  <pic:blipFill>
                    <a:blip r:embed="rId119">
                      <a:extLst>
                        <a:ext uri="{96DAC541-7B7A-43D3-8B79-37D633B846F1}">
                          <asvg:svgBlip xmlns:asvg="http://schemas.microsoft.com/office/drawing/2016/SVG/main" r:embed="rId120"/>
                        </a:ext>
                      </a:extLst>
                    </a:blip>
                    <a:stretch>
                      <a:fillRect/>
                    </a:stretch>
                  </pic:blipFill>
                  <pic:spPr>
                    <a:xfrm>
                      <a:off x="0" y="0"/>
                      <a:ext cx="8229600" cy="2715895"/>
                    </a:xfrm>
                    <a:prstGeom prst="rect">
                      <a:avLst/>
                    </a:prstGeom>
                  </pic:spPr>
                </pic:pic>
              </a:graphicData>
            </a:graphic>
          </wp:inline>
        </w:drawing>
      </w:r>
    </w:p>
    <w:p w14:paraId="6E007B29" w14:textId="5329A694" w:rsidR="00263F01" w:rsidRDefault="00263F01" w:rsidP="00263F01">
      <w:pPr>
        <w:pStyle w:val="Pealdis"/>
      </w:pPr>
      <w:r>
        <w:t xml:space="preserve">Joonis </w:t>
      </w:r>
      <w:r>
        <w:fldChar w:fldCharType="begin"/>
      </w:r>
      <w:r>
        <w:instrText xml:space="preserve"> SEQ Joonis \* ARABIC </w:instrText>
      </w:r>
      <w:r>
        <w:fldChar w:fldCharType="separate"/>
      </w:r>
      <w:r w:rsidR="00D31DA4">
        <w:rPr>
          <w:noProof/>
        </w:rPr>
        <w:t>29</w:t>
      </w:r>
      <w:r>
        <w:fldChar w:fldCharType="end"/>
      </w:r>
      <w:r>
        <w:t>. Tagatisrahata pakendi käitlemine TO-BE</w:t>
      </w:r>
    </w:p>
    <w:p w14:paraId="00F58073" w14:textId="473E016D" w:rsidR="00263F01" w:rsidRDefault="00263F01" w:rsidP="00263F01">
      <w:r>
        <w:t xml:space="preserve">Protsessijoonise sisse-välja suurendatav versioon on nähtav siit - </w:t>
      </w:r>
      <w:hyperlink r:id="rId121" w:history="1">
        <w:r w:rsidR="00F45ED8" w:rsidRPr="000F7E6D">
          <w:rPr>
            <w:rStyle w:val="Hperlink"/>
          </w:rPr>
          <w:t>https://modeler.camunda.io/share/c743abc4-194b-4268-ba01-0bdd6aeeb9eb</w:t>
        </w:r>
      </w:hyperlink>
      <w:r w:rsidR="00F45ED8">
        <w:t xml:space="preserve"> </w:t>
      </w:r>
    </w:p>
    <w:p w14:paraId="5DF0A31C" w14:textId="77777777" w:rsidR="00101F34" w:rsidRDefault="00101F34" w:rsidP="00101F34">
      <w:pPr>
        <w:keepNext/>
      </w:pPr>
      <w:r>
        <w:rPr>
          <w:noProof/>
        </w:rPr>
        <w:drawing>
          <wp:inline distT="0" distB="0" distL="0" distR="0" wp14:anchorId="65D804F0" wp14:editId="6C22514E">
            <wp:extent cx="5318865" cy="5645150"/>
            <wp:effectExtent l="0" t="0" r="0" b="0"/>
            <wp:docPr id="567253564"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3564" name="Graphic 567253564"/>
                    <pic:cNvPicPr/>
                  </pic:nvPicPr>
                  <pic:blipFill>
                    <a:blip r:embed="rId122">
                      <a:extLst>
                        <a:ext uri="{96DAC541-7B7A-43D3-8B79-37D633B846F1}">
                          <asvg:svgBlip xmlns:asvg="http://schemas.microsoft.com/office/drawing/2016/SVG/main" r:embed="rId123"/>
                        </a:ext>
                      </a:extLst>
                    </a:blip>
                    <a:stretch>
                      <a:fillRect/>
                    </a:stretch>
                  </pic:blipFill>
                  <pic:spPr>
                    <a:xfrm>
                      <a:off x="0" y="0"/>
                      <a:ext cx="5323109" cy="5649654"/>
                    </a:xfrm>
                    <a:prstGeom prst="rect">
                      <a:avLst/>
                    </a:prstGeom>
                  </pic:spPr>
                </pic:pic>
              </a:graphicData>
            </a:graphic>
          </wp:inline>
        </w:drawing>
      </w:r>
    </w:p>
    <w:p w14:paraId="0DCBAE34" w14:textId="39CAB041" w:rsidR="00F45ED8" w:rsidRDefault="00101F34" w:rsidP="00101F34">
      <w:pPr>
        <w:pStyle w:val="Pealdis"/>
      </w:pPr>
      <w:r>
        <w:t xml:space="preserve">Joonis </w:t>
      </w:r>
      <w:r>
        <w:fldChar w:fldCharType="begin"/>
      </w:r>
      <w:r>
        <w:instrText xml:space="preserve"> SEQ Joonis \* ARABIC </w:instrText>
      </w:r>
      <w:r>
        <w:fldChar w:fldCharType="separate"/>
      </w:r>
      <w:r w:rsidR="00D31DA4">
        <w:rPr>
          <w:noProof/>
        </w:rPr>
        <w:t>30</w:t>
      </w:r>
      <w:r>
        <w:fldChar w:fldCharType="end"/>
      </w:r>
      <w:r>
        <w:t>. Probleemtoote kokku kogumine ja ringlusse suunamine TO-BE</w:t>
      </w:r>
    </w:p>
    <w:p w14:paraId="45B94E54" w14:textId="03E06EDE" w:rsidR="00101F34" w:rsidRDefault="00101F34" w:rsidP="00101F34">
      <w:r>
        <w:t xml:space="preserve">Protsessijoonise sisse-välja suurendatav versioon on nähtav siit - </w:t>
      </w:r>
      <w:hyperlink r:id="rId124" w:history="1">
        <w:r w:rsidR="00E473EA" w:rsidRPr="000F7E6D">
          <w:rPr>
            <w:rStyle w:val="Hperlink"/>
          </w:rPr>
          <w:t>https://modeler.camunda.io/share/c7970628-c161-4d64-884b-310a0dd4c1ce</w:t>
        </w:r>
      </w:hyperlink>
    </w:p>
    <w:p w14:paraId="35D49769" w14:textId="77777777" w:rsidR="00D31DA4" w:rsidRDefault="00D31DA4" w:rsidP="00D31DA4">
      <w:pPr>
        <w:keepNext/>
      </w:pPr>
      <w:r>
        <w:rPr>
          <w:noProof/>
        </w:rPr>
        <w:drawing>
          <wp:inline distT="0" distB="0" distL="0" distR="0" wp14:anchorId="6EE62113" wp14:editId="4B38F706">
            <wp:extent cx="8229600" cy="3829685"/>
            <wp:effectExtent l="0" t="0" r="0" b="0"/>
            <wp:docPr id="1720816205"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6205" name="Graphic 1720816205"/>
                    <pic:cNvPicPr/>
                  </pic:nvPicPr>
                  <pic:blipFill>
                    <a:blip r:embed="rId125">
                      <a:extLst>
                        <a:ext uri="{96DAC541-7B7A-43D3-8B79-37D633B846F1}">
                          <asvg:svgBlip xmlns:asvg="http://schemas.microsoft.com/office/drawing/2016/SVG/main" r:embed="rId126"/>
                        </a:ext>
                      </a:extLst>
                    </a:blip>
                    <a:stretch>
                      <a:fillRect/>
                    </a:stretch>
                  </pic:blipFill>
                  <pic:spPr>
                    <a:xfrm>
                      <a:off x="0" y="0"/>
                      <a:ext cx="8229600" cy="3829685"/>
                    </a:xfrm>
                    <a:prstGeom prst="rect">
                      <a:avLst/>
                    </a:prstGeom>
                  </pic:spPr>
                </pic:pic>
              </a:graphicData>
            </a:graphic>
          </wp:inline>
        </w:drawing>
      </w:r>
    </w:p>
    <w:p w14:paraId="492DF3FE" w14:textId="7460683F" w:rsidR="00E473EA" w:rsidRDefault="00D31DA4" w:rsidP="00D31DA4">
      <w:pPr>
        <w:pStyle w:val="Pealdis"/>
      </w:pPr>
      <w:r>
        <w:t xml:space="preserve">Joonis </w:t>
      </w:r>
      <w:r>
        <w:fldChar w:fldCharType="begin"/>
      </w:r>
      <w:r>
        <w:instrText xml:space="preserve"> SEQ Joonis \* ARABIC </w:instrText>
      </w:r>
      <w:r>
        <w:fldChar w:fldCharType="separate"/>
      </w:r>
      <w:r>
        <w:rPr>
          <w:noProof/>
        </w:rPr>
        <w:t>31</w:t>
      </w:r>
      <w:r>
        <w:fldChar w:fldCharType="end"/>
      </w:r>
      <w:r>
        <w:t>. Probleemtoote käitlemine TO-BE</w:t>
      </w:r>
    </w:p>
    <w:p w14:paraId="7420C9FE" w14:textId="7D7D4A28" w:rsidR="00D31DA4" w:rsidRPr="00D31DA4" w:rsidRDefault="00D31DA4" w:rsidP="00D31DA4">
      <w:r>
        <w:t xml:space="preserve">Protsessijoonise sisse-välja suurendatav versioon on leitav siit - </w:t>
      </w:r>
      <w:hyperlink r:id="rId127" w:history="1">
        <w:r w:rsidR="0038341D" w:rsidRPr="000F7E6D">
          <w:rPr>
            <w:rStyle w:val="Hperlink"/>
          </w:rPr>
          <w:t>https://modeler.camunda.io/share/7c6fbefb-4557-4c8a-ae8c-212518645d98</w:t>
        </w:r>
      </w:hyperlink>
      <w:r w:rsidR="0038341D">
        <w:t xml:space="preserve"> </w:t>
      </w:r>
    </w:p>
    <w:p w14:paraId="66B99F10" w14:textId="77777777" w:rsidR="00734F1A" w:rsidRDefault="00734F1A" w:rsidP="00734F1A">
      <w:pPr>
        <w:keepNext/>
      </w:pPr>
      <w:r>
        <w:rPr>
          <w:noProof/>
        </w:rPr>
        <w:drawing>
          <wp:inline distT="0" distB="0" distL="0" distR="0" wp14:anchorId="6E02BA2C" wp14:editId="698534FE">
            <wp:extent cx="6581274" cy="5636962"/>
            <wp:effectExtent l="0" t="0" r="0" b="1905"/>
            <wp:docPr id="1303291287"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91287" name="Graphic 1303291287"/>
                    <pic:cNvPicPr/>
                  </pic:nvPicPr>
                  <pic:blipFill>
                    <a:blip r:embed="rId128">
                      <a:extLst>
                        <a:ext uri="{96DAC541-7B7A-43D3-8B79-37D633B846F1}">
                          <asvg:svgBlip xmlns:asvg="http://schemas.microsoft.com/office/drawing/2016/SVG/main" r:embed="rId129"/>
                        </a:ext>
                      </a:extLst>
                    </a:blip>
                    <a:stretch>
                      <a:fillRect/>
                    </a:stretch>
                  </pic:blipFill>
                  <pic:spPr>
                    <a:xfrm>
                      <a:off x="0" y="0"/>
                      <a:ext cx="6584798" cy="5639980"/>
                    </a:xfrm>
                    <a:prstGeom prst="rect">
                      <a:avLst/>
                    </a:prstGeom>
                  </pic:spPr>
                </pic:pic>
              </a:graphicData>
            </a:graphic>
          </wp:inline>
        </w:drawing>
      </w:r>
    </w:p>
    <w:p w14:paraId="37F0CEAD" w14:textId="55B0FF30" w:rsidR="0059792B" w:rsidRDefault="00734F1A" w:rsidP="00734F1A">
      <w:pPr>
        <w:pStyle w:val="Pealdis"/>
      </w:pPr>
      <w:bookmarkStart w:id="63" w:name="_Ref207898883"/>
      <w:r>
        <w:t xml:space="preserve">Joonis </w:t>
      </w:r>
      <w:r>
        <w:fldChar w:fldCharType="begin"/>
      </w:r>
      <w:r>
        <w:instrText xml:space="preserve"> SEQ Joonis \* ARABIC </w:instrText>
      </w:r>
      <w:r>
        <w:fldChar w:fldCharType="separate"/>
      </w:r>
      <w:r w:rsidR="00D31DA4">
        <w:rPr>
          <w:noProof/>
        </w:rPr>
        <w:t>32</w:t>
      </w:r>
      <w:r>
        <w:fldChar w:fldCharType="end"/>
      </w:r>
      <w:r>
        <w:t>. Tootjate/tootjavastutusorganisatsioonide/jäätmekäitlejate järelevalve läbi viimine TO-BE</w:t>
      </w:r>
      <w:bookmarkEnd w:id="63"/>
    </w:p>
    <w:p w14:paraId="099EF0B1" w14:textId="782C58E2" w:rsidR="00734F1A" w:rsidRDefault="00734F1A" w:rsidP="00734F1A">
      <w:r>
        <w:t xml:space="preserve">Protsessijoonise sisse-välja suurendatav versioon </w:t>
      </w:r>
      <w:r w:rsidR="004C45CE">
        <w:t xml:space="preserve">on nähtav siit - </w:t>
      </w:r>
      <w:hyperlink r:id="rId130" w:history="1">
        <w:r w:rsidR="001C768B" w:rsidRPr="000F7E6D">
          <w:rPr>
            <w:rStyle w:val="Hperlink"/>
          </w:rPr>
          <w:t>https://modeler.camunda.io/share/de1a66bb-2433-4e04-938d-b048a9e32b8b</w:t>
        </w:r>
      </w:hyperlink>
      <w:r w:rsidR="001C768B">
        <w:t xml:space="preserve"> </w:t>
      </w:r>
    </w:p>
    <w:p w14:paraId="56F9B529" w14:textId="3488EAB5" w:rsidR="00BC04AB" w:rsidRDefault="00BC04AB" w:rsidP="00734F1A">
      <w:r>
        <w:fldChar w:fldCharType="begin"/>
      </w:r>
      <w:r>
        <w:instrText xml:space="preserve"> REF _Ref207898883 \h </w:instrText>
      </w:r>
      <w:r>
        <w:fldChar w:fldCharType="separate"/>
      </w:r>
      <w:r>
        <w:t xml:space="preserve">Joonis </w:t>
      </w:r>
      <w:r>
        <w:rPr>
          <w:noProof/>
        </w:rPr>
        <w:t>32</w:t>
      </w:r>
      <w:r>
        <w:t>. Tootjate/tootjavastutusorganisatsioonide/jäätmekäitlejate järelevalve läbi viimine TO-BE</w:t>
      </w:r>
      <w:r>
        <w:fldChar w:fldCharType="end"/>
      </w:r>
      <w:r>
        <w:t xml:space="preserve"> kajastab tuleviku järelevalve protsesse. Kuna järelevalve jaoks kasutatakse eraldi infosüsteemi/süsteeme</w:t>
      </w:r>
      <w:r w:rsidR="00C945C1">
        <w:t xml:space="preserve"> (OKAS)</w:t>
      </w:r>
      <w:r>
        <w:t xml:space="preserve">, </w:t>
      </w:r>
      <w:r w:rsidR="002E05A8">
        <w:t xml:space="preserve">mis ei ole EPR süsteemi osad, </w:t>
      </w:r>
      <w:r>
        <w:t xml:space="preserve">siis siin muutub </w:t>
      </w:r>
      <w:r w:rsidR="00F620DA">
        <w:t xml:space="preserve">kõige </w:t>
      </w:r>
      <w:r w:rsidR="002E05A8">
        <w:t xml:space="preserve">enam </w:t>
      </w:r>
      <w:r w:rsidR="00F620DA">
        <w:t>see loogika, kuidas tegeletakse varjatud turuletoojatega (free-riderid)</w:t>
      </w:r>
      <w:r w:rsidR="00857E37">
        <w:t xml:space="preserve">, </w:t>
      </w:r>
      <w:r w:rsidR="002E05A8">
        <w:t xml:space="preserve">millisel viisil koostatakse </w:t>
      </w:r>
      <w:r w:rsidR="00857E37">
        <w:t xml:space="preserve">tootjate kontrollvalimeid ning kuidas toimub taaskasutustõendite kontrollimine. </w:t>
      </w:r>
    </w:p>
    <w:p w14:paraId="517FC555" w14:textId="6CCF2468" w:rsidR="001C768B" w:rsidRPr="00734F1A" w:rsidRDefault="00751098" w:rsidP="00734F1A">
      <w:r>
        <w:t>Eelnevalt k</w:t>
      </w:r>
      <w:r w:rsidR="00857E37">
        <w:t>irjeldatud</w:t>
      </w:r>
      <w:r w:rsidR="00FD0466" w:rsidRPr="00EF12E1">
        <w:t xml:space="preserve"> lähenemine eeldab selge</w:t>
      </w:r>
      <w:r w:rsidR="00857E37">
        <w:t>id</w:t>
      </w:r>
      <w:r w:rsidR="00FD0466" w:rsidRPr="00EF12E1">
        <w:t xml:space="preserve"> kokkulep</w:t>
      </w:r>
      <w:r w:rsidR="00857E37">
        <w:t>peid</w:t>
      </w:r>
      <w:r w:rsidR="00FD0466" w:rsidRPr="00EF12E1">
        <w:t>. Õigusruumis tuleb anda registritele eesmärgipõhine alus andmete ristkasutuseks, kirjeldada täpselt, milliseid välju tohib jagada, kui kaua neid hoitakse ja kes</w:t>
      </w:r>
      <w:r w:rsidR="00FD0466">
        <w:t xml:space="preserve"> ning kuidas</w:t>
      </w:r>
      <w:r w:rsidR="00FD0466" w:rsidRPr="00EF12E1">
        <w:t xml:space="preserve"> neile ligi pääseb. Valdkondade vahel peavad mõisted „turule laskmine“, „kogutud“, „taaskasutuseks ettevalmistatud“ ja „ringlussevõetud“ tähendama </w:t>
      </w:r>
      <w:r w:rsidR="00FD0466">
        <w:t xml:space="preserve">ühte ja </w:t>
      </w:r>
      <w:r w:rsidR="00FD0466" w:rsidRPr="00EF12E1">
        <w:t xml:space="preserve">sama </w:t>
      </w:r>
      <w:r w:rsidR="00FD0466">
        <w:t xml:space="preserve">asja </w:t>
      </w:r>
      <w:r w:rsidR="00FD0466" w:rsidRPr="00EF12E1">
        <w:t>ning välistused (</w:t>
      </w:r>
      <w:r w:rsidR="00FD0466">
        <w:t xml:space="preserve">nt. tollikood </w:t>
      </w:r>
      <w:r w:rsidR="00FD0466" w:rsidRPr="00EF12E1">
        <w:t xml:space="preserve">42 00, 71xx ja re-eksport) peavad olema kõigis süsteemides samamoodi käsitletud. Kohustuse kandja loogika – tootja, maaletooja, kaugmüüja, volitatud esindaja – peab olema ühtne ning tolerantsid ja võrdlusperioodid tuleb määrata regulatiivses lisas, et vaidlusi lahendada objektiivsete reeglite järgi. Tehniliselt </w:t>
      </w:r>
      <w:r w:rsidR="00FD0466">
        <w:t xml:space="preserve">on </w:t>
      </w:r>
      <w:r w:rsidR="00FD0466" w:rsidRPr="00EF12E1">
        <w:t>vaj</w:t>
      </w:r>
      <w:r w:rsidR="00FD0466">
        <w:t>a</w:t>
      </w:r>
      <w:r w:rsidR="00FD0466" w:rsidRPr="00EF12E1">
        <w:t xml:space="preserve"> ühist koodiloendite komplekti (CN, UN/ECE pakendikood, EER ja R/D, WEEE/akude/rehvide/tekstiili alamkategooriad, kiukoodid</w:t>
      </w:r>
      <w:r w:rsidR="00FD0466">
        <w:t xml:space="preserve"> vms</w:t>
      </w:r>
      <w:r w:rsidR="00FD0466" w:rsidRPr="00EF12E1">
        <w:t xml:space="preserve">) ning kindlat identifikaatorite distsipliini (KMKR ja EORI ettevõtte tasemel, GLN asukohtade ja üksuste jaoks). </w:t>
      </w:r>
      <w:r w:rsidR="00FD0466">
        <w:t>Andmete dubleerivat kogumist ja haldamist aitab tulevikus vähendada ka d</w:t>
      </w:r>
      <w:r w:rsidR="00FD0466" w:rsidRPr="00EF12E1">
        <w:t>igitaal</w:t>
      </w:r>
      <w:r w:rsidR="00FD0466">
        <w:t>se</w:t>
      </w:r>
      <w:r w:rsidR="00FD0466" w:rsidRPr="00EF12E1">
        <w:t xml:space="preserve"> </w:t>
      </w:r>
      <w:r w:rsidR="00FD0466">
        <w:t>toote</w:t>
      </w:r>
      <w:r w:rsidR="00FD0466" w:rsidRPr="00EF12E1">
        <w:t>passide</w:t>
      </w:r>
      <w:r w:rsidR="00FD0466">
        <w:t xml:space="preserve"> (DDP)</w:t>
      </w:r>
      <w:r w:rsidR="00FD0466" w:rsidRPr="00EF12E1">
        <w:t xml:space="preserve"> kasu</w:t>
      </w:r>
      <w:r w:rsidR="00FD0466">
        <w:t xml:space="preserve">tuselevõtmine. </w:t>
      </w:r>
      <w:r w:rsidR="00FD0466" w:rsidRPr="00EF12E1">
        <w:t xml:space="preserve"> </w:t>
      </w:r>
      <w:r w:rsidR="00FD0466">
        <w:t>Kõik toote andmed on hõlpsalt QR koodi abil päritavad ja erinevad tootjavastutuse</w:t>
      </w:r>
      <w:r w:rsidR="00FD0466" w:rsidRPr="00EF12E1">
        <w:t xml:space="preserve"> aruanded viitavad DPP kirjele ja </w:t>
      </w:r>
      <w:r w:rsidR="00FD0466">
        <w:t>pärivad</w:t>
      </w:r>
      <w:r w:rsidR="00FD0466" w:rsidRPr="00EF12E1">
        <w:t xml:space="preserve"> sealt vajaliku väljade alamhulga.</w:t>
      </w:r>
    </w:p>
    <w:p w14:paraId="3B591A4D" w14:textId="62C2CECA" w:rsidR="00AD3DBF" w:rsidRPr="00AD3DBF" w:rsidRDefault="00E15A15" w:rsidP="00AD3DBF">
      <w:r>
        <w:t>Kirjeldatud süsteemi</w:t>
      </w:r>
      <w:r w:rsidR="00AD3DBF" w:rsidRPr="00AD3DBF">
        <w:t xml:space="preserve"> käivitamiseks piisab kaheastmelisest plaanist. Kõigepealt lepitakse kokku </w:t>
      </w:r>
      <w:r w:rsidR="007F2C8F">
        <w:t>tootjavastutuse tuum</w:t>
      </w:r>
      <w:r w:rsidR="00AD3DBF" w:rsidRPr="00AD3DBF">
        <w:t xml:space="preserve"> ja kolm laiendit (pakend, EEE/akud, tekstiil), ühendatakse toll</w:t>
      </w:r>
      <w:r w:rsidR="007F2C8F">
        <w:t>i</w:t>
      </w:r>
      <w:r w:rsidR="00AD3DBF" w:rsidRPr="00AD3DBF">
        <w:t>, Intrastat</w:t>
      </w:r>
      <w:r w:rsidR="00434517">
        <w:t>, tootjate andmed ja</w:t>
      </w:r>
      <w:r w:rsidR="00AD3DBF" w:rsidRPr="00AD3DBF">
        <w:t xml:space="preserve"> P</w:t>
      </w:r>
      <w:r w:rsidR="00434517">
        <w:t>ISTRIK</w:t>
      </w:r>
      <w:r w:rsidR="00AD3DBF" w:rsidRPr="00AD3DBF">
        <w:t xml:space="preserve"> tõendid ning </w:t>
      </w:r>
      <w:r w:rsidR="007F2C8F">
        <w:t xml:space="preserve">rakendatakse seda süsteemi </w:t>
      </w:r>
      <w:r w:rsidR="00D9164E">
        <w:t xml:space="preserve">testperioodil näiteks </w:t>
      </w:r>
      <w:r w:rsidR="00AD3DBF" w:rsidRPr="00AD3DBF">
        <w:t xml:space="preserve">suurimate tootjate ja </w:t>
      </w:r>
      <w:r w:rsidR="00D9164E">
        <w:t>TVO</w:t>
      </w:r>
      <w:r w:rsidR="00AD3DBF" w:rsidRPr="00AD3DBF">
        <w:t xml:space="preserve">-dega, et reeglite künnised paika timmida. Seejärel </w:t>
      </w:r>
      <w:r w:rsidR="00D9164E">
        <w:t xml:space="preserve">laiendatakse kogu loogikat </w:t>
      </w:r>
      <w:r w:rsidR="003757E7">
        <w:t xml:space="preserve">ka teistele ettevõtetele. </w:t>
      </w:r>
    </w:p>
    <w:p w14:paraId="6452DCA1" w14:textId="6AB50036" w:rsidR="00AD3DBF" w:rsidRDefault="00AD3DBF" w:rsidP="00AD3DBF">
      <w:r w:rsidRPr="00AD3DBF">
        <w:t>K</w:t>
      </w:r>
      <w:r w:rsidR="003757E7">
        <w:t>irjeldatud süsteemi k</w:t>
      </w:r>
      <w:r w:rsidRPr="00AD3DBF">
        <w:t xml:space="preserve">õige olulisem mõju on see, et subjektiivsest aruandlusest saab objektiivse andmepeegliga toetatud protsess. Tootja esitab andmed korra, sama pakett teenindab kõiki </w:t>
      </w:r>
      <w:r w:rsidR="003757E7">
        <w:t xml:space="preserve">tootjavastutuse </w:t>
      </w:r>
      <w:r w:rsidRPr="00AD3DBF">
        <w:t xml:space="preserve">registreid ja </w:t>
      </w:r>
      <w:r w:rsidR="003757E7">
        <w:t>TV</w:t>
      </w:r>
      <w:r w:rsidRPr="00AD3DBF">
        <w:t xml:space="preserve">O-de </w:t>
      </w:r>
      <w:r w:rsidR="003757E7">
        <w:t xml:space="preserve">tasude </w:t>
      </w:r>
      <w:r w:rsidRPr="00AD3DBF">
        <w:t>arveldust.</w:t>
      </w:r>
      <w:r w:rsidR="008A03D0">
        <w:t xml:space="preserve"> Kuna andmete esitamise kohustus lasub ettevõttel endal, siis lasub neil vastutus esitatud andmete õigsuse osas.</w:t>
      </w:r>
      <w:r w:rsidRPr="00AD3DBF">
        <w:t xml:space="preserve"> Järelevalve muutub </w:t>
      </w:r>
      <w:r w:rsidR="00423B31">
        <w:t>suunatumaks</w:t>
      </w:r>
      <w:r w:rsidRPr="00AD3DBF">
        <w:t>, sest küsitakse</w:t>
      </w:r>
      <w:r w:rsidR="00423B31">
        <w:t xml:space="preserve"> ja tegeletakse</w:t>
      </w:r>
      <w:r w:rsidRPr="00AD3DBF">
        <w:t xml:space="preserve"> vaid seal, kus </w:t>
      </w:r>
      <w:r w:rsidR="00423B31">
        <w:t>„</w:t>
      </w:r>
      <w:r w:rsidRPr="00AD3DBF">
        <w:t>lipud</w:t>
      </w:r>
      <w:r w:rsidR="00423B31">
        <w:t>“</w:t>
      </w:r>
      <w:r w:rsidRPr="00AD3DBF">
        <w:t xml:space="preserve"> näitavad riski. </w:t>
      </w:r>
    </w:p>
    <w:p w14:paraId="3AA6F56F" w14:textId="3C4D803F" w:rsidR="009C0A7D" w:rsidRPr="00E829DD" w:rsidRDefault="009C0A7D" w:rsidP="009C0A7D">
      <w:r>
        <w:t xml:space="preserve">Detailsem ülevaade kõikidest intervjuude ja töötubade käigus mainitud probleemidest ja </w:t>
      </w:r>
      <w:r w:rsidR="008D65DB">
        <w:t xml:space="preserve">väljapakutud lahendusvariantidest (muuhulgas ka mitte IT lahendused) </w:t>
      </w:r>
      <w:r>
        <w:t xml:space="preserve">on toodud Lisas 1 – Tootjavastutuse analüüsi käigus tuvastatud probleemid.xlsx. </w:t>
      </w:r>
    </w:p>
    <w:p w14:paraId="0A7B9BC9" w14:textId="77777777" w:rsidR="00D827E0" w:rsidRDefault="00D827E0" w:rsidP="00AD3DBF"/>
    <w:p w14:paraId="74956AFB" w14:textId="77777777" w:rsidR="00D827E0" w:rsidRPr="00AD3DBF" w:rsidRDefault="00D827E0" w:rsidP="00AD3DBF"/>
    <w:p w14:paraId="1C130E6B" w14:textId="7C901196" w:rsidR="00AD3DBF" w:rsidRDefault="005D06A2" w:rsidP="005D06A2">
      <w:pPr>
        <w:pStyle w:val="Pealkiri3"/>
      </w:pPr>
      <w:bookmarkStart w:id="64" w:name="_Toc207966911"/>
      <w:r>
        <w:t>Andmevood</w:t>
      </w:r>
      <w:bookmarkEnd w:id="64"/>
    </w:p>
    <w:p w14:paraId="5C009B59" w14:textId="738C9076" w:rsidR="00857E37" w:rsidRDefault="00550F39" w:rsidP="00857E37">
      <w:r>
        <w:t>Eelnevalt k</w:t>
      </w:r>
      <w:r w:rsidR="00857E37">
        <w:t xml:space="preserve">irjeldatud protsessilisi muudatusi hakkavad toetama uued andmevood, mis on kujutatud </w:t>
      </w:r>
      <w:r w:rsidR="00857E37">
        <w:fldChar w:fldCharType="begin"/>
      </w:r>
      <w:r w:rsidR="00857E37">
        <w:instrText xml:space="preserve"> REF _Ref207899148 \h </w:instrText>
      </w:r>
      <w:r w:rsidR="00857E37">
        <w:fldChar w:fldCharType="separate"/>
      </w:r>
      <w:r w:rsidR="00322ACB">
        <w:t xml:space="preserve">Joonis </w:t>
      </w:r>
      <w:r w:rsidR="00322ACB">
        <w:rPr>
          <w:noProof/>
        </w:rPr>
        <w:t>33</w:t>
      </w:r>
      <w:r w:rsidR="00322ACB">
        <w:t>. Tuleviku tootjavastutuse süsteemi jaoks olulised andmevood</w:t>
      </w:r>
      <w:r w:rsidR="00857E37">
        <w:fldChar w:fldCharType="end"/>
      </w:r>
      <w:r w:rsidR="00857E37">
        <w:t>.</w:t>
      </w:r>
      <w:r w:rsidR="00B009D7">
        <w:t xml:space="preserve">  Kuna potentsiaalseid andmeallikaid, </w:t>
      </w:r>
      <w:r w:rsidR="00D827E0">
        <w:t>milles</w:t>
      </w:r>
      <w:r w:rsidR="00B009D7">
        <w:t xml:space="preserve"> olevad andmed saavad uues tootjavastutuse süsteemis anda mingi olulise signaali, on palju, siis olen eristanud nö </w:t>
      </w:r>
      <w:r w:rsidR="00B009D7" w:rsidRPr="0060332C">
        <w:rPr>
          <w:b/>
          <w:bCs/>
        </w:rPr>
        <w:t>primaarsed andmeallikad</w:t>
      </w:r>
      <w:r w:rsidR="00B009D7">
        <w:t xml:space="preserve"> (tumerohelised kastid) ja </w:t>
      </w:r>
      <w:r w:rsidR="00B009D7" w:rsidRPr="0060332C">
        <w:rPr>
          <w:b/>
          <w:bCs/>
        </w:rPr>
        <w:t>sekundaarsed andmeallikad</w:t>
      </w:r>
      <w:r w:rsidR="00B009D7">
        <w:t xml:space="preserve"> (helerohelised kastid). </w:t>
      </w:r>
      <w:r w:rsidR="00B85874">
        <w:t xml:space="preserve">Primaarsed andmeallikad võiks </w:t>
      </w:r>
      <w:r w:rsidR="00DC6508">
        <w:t>esmajärjekorras uu</w:t>
      </w:r>
      <w:r w:rsidR="00605306">
        <w:t>t</w:t>
      </w:r>
      <w:r w:rsidR="00DC6508">
        <w:t xml:space="preserve">e tootjavastutussüsteemi </w:t>
      </w:r>
      <w:r w:rsidR="004C4F9A">
        <w:t xml:space="preserve">integreerida, sekundaarsed </w:t>
      </w:r>
      <w:r w:rsidR="00605306">
        <w:t xml:space="preserve">hiljem </w:t>
      </w:r>
      <w:r w:rsidR="004C4F9A">
        <w:t xml:space="preserve">vastavalt ressursside olemasolule. </w:t>
      </w:r>
    </w:p>
    <w:p w14:paraId="5D1EE60A" w14:textId="77777777" w:rsidR="003B3A2F" w:rsidRDefault="003B3A2F" w:rsidP="003B3A2F">
      <w:r>
        <w:fldChar w:fldCharType="begin"/>
      </w:r>
      <w:r>
        <w:instrText xml:space="preserve"> REF _Ref207713661 \h </w:instrText>
      </w:r>
      <w:r>
        <w:fldChar w:fldCharType="separate"/>
      </w:r>
      <w:r>
        <w:t xml:space="preserve">Joonisel </w:t>
      </w:r>
      <w:r>
        <w:rPr>
          <w:noProof/>
        </w:rPr>
        <w:t>33</w:t>
      </w:r>
      <w:r>
        <w:fldChar w:fldCharType="end"/>
      </w:r>
      <w:r>
        <w:t xml:space="preserve"> toodud andmevood ja nende olulisus on lahti kirjutatud järgnevalt. </w:t>
      </w:r>
    </w:p>
    <w:p w14:paraId="056BF2F1" w14:textId="77777777" w:rsidR="003B3A2F" w:rsidRDefault="003B3A2F" w:rsidP="003B3A2F">
      <w:pPr>
        <w:rPr>
          <w:b/>
          <w:bCs/>
        </w:rPr>
      </w:pPr>
      <w:r>
        <w:rPr>
          <w:b/>
          <w:bCs/>
        </w:rPr>
        <w:t>Äriregister</w:t>
      </w:r>
    </w:p>
    <w:p w14:paraId="1953AAD8" w14:textId="77777777" w:rsidR="003B3A2F" w:rsidRDefault="003B3A2F" w:rsidP="003B3A2F">
      <w:r>
        <w:t xml:space="preserve">Äriregister on oluline, kuna selles sisalduvad ettevõtte tegevusalade andmed aitavad tuvastada tootjavastutuse kontekstis potentsiaalseid tootjaid. EMTAK klassifikaator </w:t>
      </w:r>
      <w:r w:rsidRPr="00992FD9">
        <w:t xml:space="preserve">seob ettevõtte </w:t>
      </w:r>
      <w:r>
        <w:t xml:space="preserve">konkreetse </w:t>
      </w:r>
      <w:r w:rsidRPr="00992FD9">
        <w:t>tegevusvaldkonnaga (nt elektroonika, auto- või kemikaalikaubandus)</w:t>
      </w:r>
      <w:r>
        <w:t xml:space="preserve"> ning registrist saab ettevõtte põhiandmed, mis </w:t>
      </w:r>
      <w:r w:rsidRPr="00992FD9">
        <w:t>võimald</w:t>
      </w:r>
      <w:r>
        <w:t>avad</w:t>
      </w:r>
      <w:r w:rsidRPr="00992FD9">
        <w:t xml:space="preserve"> </w:t>
      </w:r>
      <w:r w:rsidRPr="00A813B0">
        <w:t>ettevõtet üks-ühele siduda</w:t>
      </w:r>
      <w:r w:rsidRPr="00992FD9">
        <w:t xml:space="preserve"> teiste</w:t>
      </w:r>
      <w:r>
        <w:t>st</w:t>
      </w:r>
      <w:r w:rsidRPr="00992FD9">
        <w:t xml:space="preserve"> allikate</w:t>
      </w:r>
      <w:r>
        <w:t>st pärit</w:t>
      </w:r>
      <w:r w:rsidRPr="00992FD9">
        <w:t xml:space="preserve"> kirje</w:t>
      </w:r>
      <w:r>
        <w:t>tega</w:t>
      </w:r>
      <w:r w:rsidRPr="00992FD9">
        <w:t xml:space="preserve"> (toll, maksu, järelevalve)</w:t>
      </w:r>
      <w:r>
        <w:t>. Samuti saab Äriregistrist infot selle kohta, kas ettevõttel on olemas kehtiv registreering. Äriregistrisse esitatavad ettevõtted iga-aastaselt majandusaasta aruandeid, milles nad oma EMTAK tegevusalade koode täpsustavad. Need täpsustatud tegevusalade koodid on olulised signaalid tootjavastutuse kontekstis.</w:t>
      </w:r>
    </w:p>
    <w:p w14:paraId="39CDE926" w14:textId="77777777" w:rsidR="003B3A2F" w:rsidRPr="002E2F46" w:rsidRDefault="003B3A2F" w:rsidP="003B3A2F">
      <w:r>
        <w:t xml:space="preserve">Uue tootjavastutuse süsteemi jaoks võiksid Äriregistrist olla huvipakkuvad järgmised andmed: </w:t>
      </w:r>
      <w:r w:rsidRPr="004C5A7D">
        <w:t>juriidiline nimi, registrikood, KMKR/EORI (kui on), aadress/riik, esindusõiguslikud isikud, EMTAK koodid, staatus (aktiivne, pankrot</w:t>
      </w:r>
      <w:r>
        <w:t>t</w:t>
      </w:r>
      <w:r w:rsidRPr="004C5A7D">
        <w:t>), loom</w:t>
      </w:r>
      <w:r>
        <w:t xml:space="preserve">ise </w:t>
      </w:r>
      <w:r w:rsidRPr="004C5A7D">
        <w:t>kuupäev.</w:t>
      </w:r>
    </w:p>
    <w:p w14:paraId="2B7637FD" w14:textId="77777777" w:rsidR="003B3A2F" w:rsidRPr="00EE23DB" w:rsidRDefault="003B3A2F" w:rsidP="003B3A2F">
      <w:pPr>
        <w:rPr>
          <w:b/>
          <w:bCs/>
        </w:rPr>
      </w:pPr>
      <w:r>
        <w:rPr>
          <w:b/>
          <w:bCs/>
        </w:rPr>
        <w:t>Tootjate</w:t>
      </w:r>
      <w:r w:rsidRPr="00EE23DB">
        <w:rPr>
          <w:b/>
          <w:bCs/>
        </w:rPr>
        <w:t xml:space="preserve"> süsteemid </w:t>
      </w:r>
    </w:p>
    <w:p w14:paraId="714EAEF0" w14:textId="77777777" w:rsidR="003B3A2F" w:rsidRDefault="003B3A2F" w:rsidP="003B3A2F">
      <w:r>
        <w:t>Tootjate süsteemidest saab kätte ametliku turule lastud mahtude tõeväärtuse. Need on mahud, mida tootjad ise tuleviku tootjavastutuse süsteemi esitama hakkavad.</w:t>
      </w:r>
    </w:p>
    <w:p w14:paraId="729A18B5" w14:textId="77777777" w:rsidR="003B3A2F" w:rsidRDefault="003B3A2F" w:rsidP="003B3A2F">
      <w:r>
        <w:t>Uue tootjavastutuse süsteemi jaoks on tootjate süsteemidest huvipakkuvad andmed, mis juba praegu esitatakse PAKIS ja PROTO registritesse.</w:t>
      </w:r>
    </w:p>
    <w:p w14:paraId="0E8D4864" w14:textId="77777777" w:rsidR="003B3A2F" w:rsidRPr="00857E37" w:rsidRDefault="003B3A2F" w:rsidP="00857E37"/>
    <w:p w14:paraId="6A777EF9" w14:textId="77777777" w:rsidR="00235457" w:rsidRDefault="00235457" w:rsidP="00235457">
      <w:pPr>
        <w:keepNext/>
      </w:pPr>
      <w:r>
        <w:rPr>
          <w:noProof/>
        </w:rPr>
        <w:drawing>
          <wp:inline distT="0" distB="0" distL="0" distR="0" wp14:anchorId="261AA82E" wp14:editId="0B81E667">
            <wp:extent cx="3805265" cy="5379212"/>
            <wp:effectExtent l="0" t="0" r="5080" b="0"/>
            <wp:docPr id="1126042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2141" name="Picture 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805265" cy="5379212"/>
                    </a:xfrm>
                    <a:prstGeom prst="rect">
                      <a:avLst/>
                    </a:prstGeom>
                  </pic:spPr>
                </pic:pic>
              </a:graphicData>
            </a:graphic>
          </wp:inline>
        </w:drawing>
      </w:r>
    </w:p>
    <w:p w14:paraId="3250163B" w14:textId="73553E22" w:rsidR="00024B58" w:rsidRDefault="00235457" w:rsidP="00235457">
      <w:pPr>
        <w:pStyle w:val="Pealdis"/>
      </w:pPr>
      <w:bookmarkStart w:id="65" w:name="_Ref207713661"/>
      <w:bookmarkStart w:id="66" w:name="_Ref207899148"/>
      <w:r>
        <w:t xml:space="preserve">Joonis </w:t>
      </w:r>
      <w:r>
        <w:fldChar w:fldCharType="begin"/>
      </w:r>
      <w:r>
        <w:instrText xml:space="preserve"> SEQ Joonis \* ARABIC </w:instrText>
      </w:r>
      <w:r>
        <w:fldChar w:fldCharType="separate"/>
      </w:r>
      <w:r w:rsidR="00D31DA4">
        <w:rPr>
          <w:noProof/>
        </w:rPr>
        <w:t>33</w:t>
      </w:r>
      <w:r>
        <w:fldChar w:fldCharType="end"/>
      </w:r>
      <w:bookmarkEnd w:id="65"/>
      <w:r>
        <w:t>. Tuleviku tootjavastutuse süsteemi jaoks olulised andmevood</w:t>
      </w:r>
      <w:bookmarkEnd w:id="66"/>
    </w:p>
    <w:p w14:paraId="63F690D3" w14:textId="77777777" w:rsidR="003B3A2F" w:rsidRDefault="003B3A2F" w:rsidP="00235457">
      <w:pPr>
        <w:rPr>
          <w:b/>
          <w:bCs/>
        </w:rPr>
      </w:pPr>
    </w:p>
    <w:p w14:paraId="051EE7BE" w14:textId="77777777" w:rsidR="003B3A2F" w:rsidRDefault="003B3A2F" w:rsidP="003B3A2F">
      <w:pPr>
        <w:rPr>
          <w:b/>
          <w:bCs/>
        </w:rPr>
      </w:pPr>
      <w:r>
        <w:rPr>
          <w:b/>
          <w:bCs/>
        </w:rPr>
        <w:t>IMPULSS</w:t>
      </w:r>
    </w:p>
    <w:p w14:paraId="0DAD0585" w14:textId="77777777" w:rsidR="003B3A2F" w:rsidRDefault="003B3A2F" w:rsidP="003B3A2F">
      <w:r w:rsidRPr="00762046">
        <w:t>IMPULSS süsteemis olevad tollideklaratsioonide andmed võimaldavad tuvastada, kes mida ja kui palju importis. Selline info on kriitiline</w:t>
      </w:r>
      <w:r>
        <w:t xml:space="preserve"> varjatud turuletoojate </w:t>
      </w:r>
      <w:r w:rsidRPr="00762046">
        <w:t xml:space="preserve"> </w:t>
      </w:r>
      <w:r>
        <w:t>(</w:t>
      </w:r>
      <w:r w:rsidRPr="00C13886">
        <w:rPr>
          <w:i/>
          <w:iCs/>
        </w:rPr>
        <w:t>free rider’ite</w:t>
      </w:r>
      <w:r>
        <w:t>)</w:t>
      </w:r>
      <w:r w:rsidRPr="00762046">
        <w:t xml:space="preserve"> leidmiseks ning </w:t>
      </w:r>
      <w:r>
        <w:t xml:space="preserve">turule lastud </w:t>
      </w:r>
      <w:r w:rsidRPr="00762046">
        <w:t>mahtude ristkontrolliks (WEEE, patareid, rehvid, ELV, pakend).</w:t>
      </w:r>
    </w:p>
    <w:p w14:paraId="41B97A36" w14:textId="77777777" w:rsidR="003B3A2F" w:rsidRDefault="003B3A2F" w:rsidP="003B3A2F">
      <w:r>
        <w:t xml:space="preserve">Uue tootjavastutuse süsteemi jaoks võiks IMPLUSSist olla huvipakkuvad järgmises andmed: </w:t>
      </w:r>
      <w:r w:rsidRPr="00FC5D74">
        <w:t>importija/deklarandi EORI, CN-kood, protseduur</w:t>
      </w:r>
      <w:r>
        <w:t>i tunnus</w:t>
      </w:r>
      <w:r w:rsidRPr="00FC5D74">
        <w:t xml:space="preserve"> (vabasse ringlusse 40/42), kogus (tk, netomass), päritoluriik, väärtus, kirjeldus/mudel, saadetise kuupäev, loamenetluse viited.</w:t>
      </w:r>
    </w:p>
    <w:p w14:paraId="2B413B84" w14:textId="524CB632" w:rsidR="00FC5D74" w:rsidRDefault="00FC5D74" w:rsidP="00235457">
      <w:pPr>
        <w:rPr>
          <w:b/>
          <w:bCs/>
        </w:rPr>
      </w:pPr>
      <w:r w:rsidRPr="00FC5D74">
        <w:rPr>
          <w:b/>
          <w:bCs/>
        </w:rPr>
        <w:t>Väliskaubanduse andmebaas / eSTAT (Intrastat)</w:t>
      </w:r>
    </w:p>
    <w:p w14:paraId="3C981BEA" w14:textId="4B9CDAF2" w:rsidR="00FC5D74" w:rsidRDefault="006863F8" w:rsidP="00235457">
      <w:r>
        <w:t xml:space="preserve">Väliskaubanduse andmebaas </w:t>
      </w:r>
      <w:r w:rsidRPr="006863F8">
        <w:t>katab ELi-sisesed liikumised, mida toll</w:t>
      </w:r>
      <w:r w:rsidR="00A905A2">
        <w:t>i</w:t>
      </w:r>
      <w:r>
        <w:t>deklaratsioonides</w:t>
      </w:r>
      <w:r w:rsidR="00A905A2">
        <w:t>t</w:t>
      </w:r>
      <w:r w:rsidRPr="006863F8">
        <w:t xml:space="preserve"> ei näe. </w:t>
      </w:r>
      <w:r w:rsidR="00A905A2">
        <w:t>Sealt saadavad andmed v</w:t>
      </w:r>
      <w:r w:rsidRPr="006863F8">
        <w:t>õimalda</w:t>
      </w:r>
      <w:r w:rsidR="00A905A2">
        <w:t>vad</w:t>
      </w:r>
      <w:r w:rsidRPr="006863F8">
        <w:t xml:space="preserve"> </w:t>
      </w:r>
      <w:r w:rsidR="00A905A2">
        <w:t xml:space="preserve">koos tollideklaratsiooni andmetega </w:t>
      </w:r>
      <w:r w:rsidRPr="006863F8">
        <w:t>arvutada turule lastud</w:t>
      </w:r>
      <w:r>
        <w:t xml:space="preserve"> koguseid </w:t>
      </w:r>
      <w:r w:rsidR="00AB5D42">
        <w:t>järgneva üldistatud valemi abil: turule lastud kogused</w:t>
      </w:r>
      <w:r w:rsidRPr="006863F8">
        <w:t xml:space="preserve"> = </w:t>
      </w:r>
      <w:r w:rsidR="007875AD">
        <w:t>(</w:t>
      </w:r>
      <w:r w:rsidRPr="006863F8">
        <w:t>import + sisesed saabumised</w:t>
      </w:r>
      <w:r w:rsidR="007875AD">
        <w:t>)</w:t>
      </w:r>
      <w:r w:rsidRPr="006863F8">
        <w:t xml:space="preserve"> – </w:t>
      </w:r>
      <w:r w:rsidR="007875AD">
        <w:t>(</w:t>
      </w:r>
      <w:r w:rsidRPr="006863F8">
        <w:t>eksport</w:t>
      </w:r>
      <w:r w:rsidR="007875AD">
        <w:t xml:space="preserve"> + </w:t>
      </w:r>
      <w:r w:rsidRPr="006863F8">
        <w:t>lähetused</w:t>
      </w:r>
      <w:r w:rsidR="007875AD">
        <w:t>)</w:t>
      </w:r>
      <w:r w:rsidRPr="006863F8">
        <w:t xml:space="preserve"> ning võrrelda </w:t>
      </w:r>
      <w:r w:rsidR="00AB5D42">
        <w:t xml:space="preserve">tulemust tootjavastutuse süsteemi esitatava </w:t>
      </w:r>
      <w:r w:rsidRPr="006863F8">
        <w:t>aruandlusega.</w:t>
      </w:r>
    </w:p>
    <w:p w14:paraId="792DD7BE" w14:textId="61F0F05C" w:rsidR="00AB5D42" w:rsidRDefault="00AB5D42" w:rsidP="00235457">
      <w:r>
        <w:t>Uue tootjavastutuse süsteemi jaoks võiksid väliskaubanduse andmebaasist olla huvipakkuvad järgmises andmed:</w:t>
      </w:r>
      <w:r w:rsidR="007875AD" w:rsidRPr="007875AD">
        <w:rPr>
          <w:b/>
          <w:bCs/>
        </w:rPr>
        <w:t xml:space="preserve"> </w:t>
      </w:r>
      <w:r w:rsidR="007875AD" w:rsidRPr="007875AD">
        <w:t>saabumised/lähetused ettevõtte lõikes (CN-kood, netomass/ühikud, päritolu/siht, kuu).</w:t>
      </w:r>
    </w:p>
    <w:p w14:paraId="4E4820DB" w14:textId="6D004DD2" w:rsidR="007875AD" w:rsidRPr="001C01D0" w:rsidRDefault="001C01D0" w:rsidP="00235457">
      <w:pPr>
        <w:rPr>
          <w:b/>
          <w:bCs/>
        </w:rPr>
      </w:pPr>
      <w:r w:rsidRPr="001C01D0">
        <w:rPr>
          <w:b/>
          <w:bCs/>
        </w:rPr>
        <w:t>e-MTA</w:t>
      </w:r>
    </w:p>
    <w:p w14:paraId="69C2B868" w14:textId="7968197B" w:rsidR="001C01D0" w:rsidRDefault="001C01D0" w:rsidP="00235457">
      <w:r w:rsidRPr="00C87146">
        <w:t>E-MTAsse esitatavad KMD ja KMD INF andmed kinnitavad ettevõtte majandusliku aktiivsuse</w:t>
      </w:r>
      <w:r w:rsidR="00C87146" w:rsidRPr="00C87146">
        <w:t xml:space="preserve">. Samuti saab käibemaksudeklaratsioonidelt kätte indikatsiooni, kui palju kaupa </w:t>
      </w:r>
      <w:r w:rsidR="00211397">
        <w:t>ettevõte</w:t>
      </w:r>
      <w:r w:rsidR="00C87146" w:rsidRPr="00C87146">
        <w:t xml:space="preserve"> võiks liigutada. </w:t>
      </w:r>
      <w:r w:rsidRPr="00C87146">
        <w:t>Pakendiaktsiisi deklaratsiooni kaudu tuleb signaal, kas pakendikohustus võib olla katmata.</w:t>
      </w:r>
    </w:p>
    <w:p w14:paraId="555E4995" w14:textId="1E720B6C" w:rsidR="00C87146" w:rsidRDefault="00946AE1" w:rsidP="00235457">
      <w:r>
        <w:t xml:space="preserve">Uue tootjavastutuse süsteemi jaoks võiksid e-MTAst olla huvipakkuvad järgmises andmed: </w:t>
      </w:r>
      <w:r w:rsidRPr="00946AE1">
        <w:t xml:space="preserve">KMKR staatus, KMD perioodid/aktiivsus, KMD INF ostud/müügid fookuses (ELi-sisesed soetused), </w:t>
      </w:r>
      <w:r w:rsidRPr="00694220">
        <w:t>pakendiaktsiisi dekla</w:t>
      </w:r>
      <w:r w:rsidR="00694220">
        <w:t>ratsiooni andmed</w:t>
      </w:r>
      <w:r w:rsidRPr="00694220">
        <w:t xml:space="preserve"> (kui on).</w:t>
      </w:r>
    </w:p>
    <w:p w14:paraId="0DC1CA72" w14:textId="0D6E8A5C" w:rsidR="00694220" w:rsidRPr="00694220" w:rsidRDefault="00694220" w:rsidP="00235457">
      <w:pPr>
        <w:rPr>
          <w:b/>
          <w:bCs/>
        </w:rPr>
      </w:pPr>
      <w:r w:rsidRPr="00694220">
        <w:rPr>
          <w:b/>
          <w:bCs/>
        </w:rPr>
        <w:t>EMCS/ SADHES</w:t>
      </w:r>
    </w:p>
    <w:p w14:paraId="783EE45F" w14:textId="32E08120" w:rsidR="00694220" w:rsidRPr="00B01BFA" w:rsidRDefault="00B01BFA" w:rsidP="00235457">
      <w:r w:rsidRPr="00B01BFA">
        <w:t>EMCS/SADHESesse esitatavad andmed aitavad läbi viia tubakatoodete (SUP: filtrid) ja pakendi tootjavastutuse mahtude ristkontrolli ning tuvastada, kes on aktsiisikaupade turuletoojad.</w:t>
      </w:r>
    </w:p>
    <w:p w14:paraId="691F22D1" w14:textId="1AC15984" w:rsidR="00B01BFA" w:rsidRDefault="00B01BFA" w:rsidP="00235457">
      <w:r>
        <w:t xml:space="preserve">Uue tootjavastutuse süsteemi jaoks võiksid EMCS/SADHES </w:t>
      </w:r>
      <w:r w:rsidR="006A6C31">
        <w:t xml:space="preserve"> süsteemist</w:t>
      </w:r>
      <w:r>
        <w:t xml:space="preserve"> olla huvipakkuvad järgmises andmed:</w:t>
      </w:r>
      <w:r w:rsidR="006A6C31">
        <w:t xml:space="preserve"> </w:t>
      </w:r>
      <w:r w:rsidR="006A6C31" w:rsidRPr="006A6C31">
        <w:t>aktsiisikauba liikumised ja deklareeritud kogused (sh tubakas).</w:t>
      </w:r>
    </w:p>
    <w:p w14:paraId="724CC229" w14:textId="77777777" w:rsidR="00211397" w:rsidRDefault="00211397" w:rsidP="00235457"/>
    <w:p w14:paraId="6D8BD013" w14:textId="77777777" w:rsidR="00211397" w:rsidRDefault="00211397" w:rsidP="00235457"/>
    <w:p w14:paraId="4C554069" w14:textId="56E18EA1" w:rsidR="006A6C31" w:rsidRPr="004F7A04" w:rsidRDefault="00A82258" w:rsidP="00235457">
      <w:pPr>
        <w:rPr>
          <w:b/>
          <w:bCs/>
        </w:rPr>
      </w:pPr>
      <w:r w:rsidRPr="004F7A04">
        <w:rPr>
          <w:b/>
          <w:bCs/>
        </w:rPr>
        <w:t>EU-CEG</w:t>
      </w:r>
    </w:p>
    <w:p w14:paraId="26197B17" w14:textId="0A28DBFF" w:rsidR="00A82258" w:rsidRDefault="00A82258" w:rsidP="00235457">
      <w:r>
        <w:t xml:space="preserve">EU-CEG andmebaasi raporteeritakse </w:t>
      </w:r>
      <w:r w:rsidR="00BD53DF">
        <w:t xml:space="preserve">tubakatoodete (sh filtreid sisaldavate tubakatoodete) aastased müügimahud </w:t>
      </w:r>
      <w:r w:rsidR="006C4771">
        <w:t xml:space="preserve">tootja/importijate lõikes. See aitab ühelt poolt tuvastada, kes peaksid tubaka filtrite osas olema tootjavastutuse süsteemis registreeritud ning </w:t>
      </w:r>
      <w:r w:rsidR="004F7A04">
        <w:t xml:space="preserve">millised võiksid olla filtrite puhul potentsiaalsed turule paisatavad kogused. </w:t>
      </w:r>
    </w:p>
    <w:p w14:paraId="12405408" w14:textId="4FA599A5" w:rsidR="004F7A04" w:rsidRDefault="004F7A04" w:rsidP="00235457">
      <w:r>
        <w:t>Uue tootjavastutuse süsteemi jaoks võiksid EU-CEG  süsteemist olla huvipakkuvad järgmises andmed:</w:t>
      </w:r>
      <w:r w:rsidR="007C2F56">
        <w:t xml:space="preserve"> </w:t>
      </w:r>
      <w:r w:rsidR="007C2F56" w:rsidRPr="007C2F56">
        <w:t>tooted/kaubamärgid, aastased müügimahud, tootja/importija kontakt.</w:t>
      </w:r>
    </w:p>
    <w:p w14:paraId="53604504" w14:textId="14D5C189" w:rsidR="006A6C31" w:rsidRPr="00D10447" w:rsidRDefault="007C2F56" w:rsidP="00235457">
      <w:pPr>
        <w:rPr>
          <w:b/>
          <w:bCs/>
        </w:rPr>
      </w:pPr>
      <w:r w:rsidRPr="00D10447">
        <w:rPr>
          <w:b/>
          <w:bCs/>
        </w:rPr>
        <w:t>PTA kliendiportaal</w:t>
      </w:r>
    </w:p>
    <w:p w14:paraId="10308F92" w14:textId="3996BBFA" w:rsidR="007C2F56" w:rsidRPr="00D10447" w:rsidRDefault="007C2F56" w:rsidP="00235457">
      <w:r w:rsidRPr="00D10447">
        <w:t>PTA kliendiportaali esitatud andmed aitavad tuvastada sektori-spetsiifilised tootjad/importijad (</w:t>
      </w:r>
      <w:r w:rsidR="00B5511B" w:rsidRPr="00D10447">
        <w:t>toiduga kokku puutuvad pakendid</w:t>
      </w:r>
      <w:r w:rsidRPr="00D10447">
        <w:t xml:space="preserve">, puidupakend), </w:t>
      </w:r>
      <w:r w:rsidR="00B5511B" w:rsidRPr="00D10447">
        <w:t xml:space="preserve">kes peaksid olema registreeritud tootjavastutuse süsteemis. </w:t>
      </w:r>
    </w:p>
    <w:p w14:paraId="359B28AD" w14:textId="5CD52044" w:rsidR="0063659B" w:rsidRDefault="00B5511B" w:rsidP="00235457">
      <w:r>
        <w:t>Uue tootjavastutuse süsteemi jaoks võiksid PTA kliendiportaalist olla huvipakkuvad järgmises</w:t>
      </w:r>
      <w:r w:rsidRPr="00D10447">
        <w:t xml:space="preserve"> andmed:</w:t>
      </w:r>
      <w:r w:rsidR="00D10447" w:rsidRPr="00D10447">
        <w:t xml:space="preserve"> toiduga kokkupuutuvate materjalide teated (ettevõte, roll, tegevus), ISPM 15 märgistamisloa hoidjad, vajadusel kontaktid/DOC kontrolli alused.</w:t>
      </w:r>
    </w:p>
    <w:p w14:paraId="7B003222" w14:textId="4029AE3A" w:rsidR="006A6C31" w:rsidRPr="00D80420" w:rsidRDefault="00D10447" w:rsidP="00235457">
      <w:pPr>
        <w:rPr>
          <w:b/>
          <w:bCs/>
        </w:rPr>
      </w:pPr>
      <w:r w:rsidRPr="00D80420">
        <w:rPr>
          <w:b/>
          <w:bCs/>
        </w:rPr>
        <w:t>ICSMS</w:t>
      </w:r>
    </w:p>
    <w:p w14:paraId="6A221239" w14:textId="08BB90A0" w:rsidR="00343636" w:rsidRDefault="00343636" w:rsidP="00235457">
      <w:r>
        <w:t xml:space="preserve">ICSMS </w:t>
      </w:r>
      <w:r w:rsidR="00D80420">
        <w:t xml:space="preserve">süsteemis olevad andmed </w:t>
      </w:r>
      <w:r w:rsidRPr="00343636">
        <w:t>aita</w:t>
      </w:r>
      <w:r w:rsidR="00D80420">
        <w:t>vad</w:t>
      </w:r>
      <w:r w:rsidRPr="00343636">
        <w:t xml:space="preserve"> </w:t>
      </w:r>
      <w:r w:rsidRPr="00D80420">
        <w:t>leida aktiivse</w:t>
      </w:r>
      <w:r w:rsidR="00D80420" w:rsidRPr="00D80420">
        <w:t>i</w:t>
      </w:r>
      <w:r w:rsidRPr="00D80420">
        <w:t>d turuletoojad,</w:t>
      </w:r>
      <w:r w:rsidR="002C4006">
        <w:t xml:space="preserve"> kes peaksid olema tootjavastutuse registris registreeritud.</w:t>
      </w:r>
      <w:r w:rsidRPr="00343636">
        <w:t xml:space="preserve"> </w:t>
      </w:r>
      <w:r w:rsidR="00FD3CA9">
        <w:t>Samuti k</w:t>
      </w:r>
      <w:r w:rsidRPr="00D80420">
        <w:t>innit</w:t>
      </w:r>
      <w:r w:rsidR="00D80420" w:rsidRPr="00D80420">
        <w:t>ada</w:t>
      </w:r>
      <w:r w:rsidRPr="00D80420">
        <w:t xml:space="preserve"> too</w:t>
      </w:r>
      <w:r w:rsidR="00D80420" w:rsidRPr="00D80420">
        <w:t>dete</w:t>
      </w:r>
      <w:r w:rsidRPr="00D80420">
        <w:t xml:space="preserve"> täps</w:t>
      </w:r>
      <w:r w:rsidR="00D80420" w:rsidRPr="00D80420">
        <w:t>eid</w:t>
      </w:r>
      <w:r w:rsidRPr="00D80420">
        <w:t xml:space="preserve"> mudel</w:t>
      </w:r>
      <w:r w:rsidR="00D80420" w:rsidRPr="00D80420">
        <w:t>eid</w:t>
      </w:r>
      <w:r w:rsidRPr="00343636">
        <w:t xml:space="preserve"> (</w:t>
      </w:r>
      <w:r w:rsidR="00D80420">
        <w:t>kas kuuluvad tootjavastutuse alla või mitte</w:t>
      </w:r>
      <w:r w:rsidRPr="00343636">
        <w:t>) ning an</w:t>
      </w:r>
      <w:r w:rsidR="00D80420">
        <w:t>da</w:t>
      </w:r>
      <w:r w:rsidRPr="00343636">
        <w:t xml:space="preserve"> signaale ris</w:t>
      </w:r>
      <w:r w:rsidR="00FD3CA9">
        <w:t>kantsetest</w:t>
      </w:r>
      <w:r w:rsidRPr="00343636">
        <w:t xml:space="preserve"> voogudest ja </w:t>
      </w:r>
      <w:r w:rsidRPr="00D80420">
        <w:t xml:space="preserve">mittevastavuse </w:t>
      </w:r>
      <w:r w:rsidRPr="00343636">
        <w:t>mustritest.</w:t>
      </w:r>
    </w:p>
    <w:p w14:paraId="5BC88591" w14:textId="1EE16754" w:rsidR="00D80420" w:rsidRDefault="00D80420" w:rsidP="00235457">
      <w:r>
        <w:t>Uue tootjavastutuse süsteemi jaoks võiksid ICSMSist  olla huvipakkuvad järgmises</w:t>
      </w:r>
      <w:r w:rsidRPr="00D10447">
        <w:t xml:space="preserve"> andmed:</w:t>
      </w:r>
      <w:r w:rsidR="002C4006">
        <w:t xml:space="preserve"> </w:t>
      </w:r>
      <w:r w:rsidR="002C4006" w:rsidRPr="002C4006">
        <w:t xml:space="preserve">majandusosalise nimi/aadress (tootja/maaletooja), toote identifitseerimine (mark/mudel), mittevastavuse põhjus, </w:t>
      </w:r>
      <w:r w:rsidR="00FD3CA9">
        <w:t>rakendatu</w:t>
      </w:r>
      <w:r w:rsidR="002C4006" w:rsidRPr="002C4006">
        <w:t>d meetmed (tagasikutsed, keelud).</w:t>
      </w:r>
    </w:p>
    <w:p w14:paraId="5488ECDE" w14:textId="751BE548" w:rsidR="002C4006" w:rsidRPr="006131CA" w:rsidRDefault="002C4006" w:rsidP="00235457">
      <w:pPr>
        <w:rPr>
          <w:b/>
          <w:bCs/>
        </w:rPr>
      </w:pPr>
      <w:r w:rsidRPr="006131CA">
        <w:rPr>
          <w:b/>
          <w:bCs/>
        </w:rPr>
        <w:t>Transpordiameti sõidukiregister</w:t>
      </w:r>
    </w:p>
    <w:p w14:paraId="5EC1809E" w14:textId="774FFA1E" w:rsidR="002C4006" w:rsidRDefault="00E126FB" w:rsidP="00235457">
      <w:r w:rsidRPr="0094502D">
        <w:t xml:space="preserve">Transpordiameti sõidukiregister on turule lastud </w:t>
      </w:r>
      <w:r w:rsidR="00000CF2" w:rsidRPr="0094502D">
        <w:t xml:space="preserve">sõidukite </w:t>
      </w:r>
      <w:r w:rsidRPr="0094502D">
        <w:t>arv</w:t>
      </w:r>
      <w:r w:rsidR="00000CF2" w:rsidRPr="0094502D">
        <w:t xml:space="preserve">u osas nö tõe allikas. See aitab turule lastud sõidukid siduda konkreetse </w:t>
      </w:r>
      <w:r w:rsidRPr="0094502D">
        <w:t xml:space="preserve">ettevõttega ja võimaldab </w:t>
      </w:r>
      <w:r w:rsidR="00000CF2" w:rsidRPr="0094502D">
        <w:t xml:space="preserve">näha, millised tootjad on </w:t>
      </w:r>
      <w:r w:rsidR="0094502D" w:rsidRPr="0094502D">
        <w:t xml:space="preserve">tootjavastutuse registris registreerimata ja milliseid mahte mingid tootjad on turule toonud. </w:t>
      </w:r>
    </w:p>
    <w:p w14:paraId="79D5E745" w14:textId="30DF597E" w:rsidR="0094502D" w:rsidRDefault="0094502D" w:rsidP="00235457">
      <w:r>
        <w:t>Uue tootjavastutuse süsteemi jaoks võiksid sõidukiregistrist olla huvipakkuvad järgmises</w:t>
      </w:r>
      <w:r w:rsidRPr="00D10447">
        <w:t xml:space="preserve"> andmed:</w:t>
      </w:r>
      <w:r w:rsidR="006131CA">
        <w:t xml:space="preserve"> </w:t>
      </w:r>
      <w:r w:rsidR="006131CA" w:rsidRPr="006131CA">
        <w:t>esmaregistreerija/importija, sõiduki tüüp/VIN, esmaregistreerimise kuupäev, kogused (tk).</w:t>
      </w:r>
    </w:p>
    <w:p w14:paraId="7B11DB3B" w14:textId="77777777" w:rsidR="00211397" w:rsidRDefault="00211397" w:rsidP="00235457"/>
    <w:p w14:paraId="66223C68" w14:textId="77777777" w:rsidR="00211397" w:rsidRDefault="00211397" w:rsidP="00235457"/>
    <w:p w14:paraId="4245B864" w14:textId="51670D9E" w:rsidR="006131CA" w:rsidRPr="00023D85" w:rsidRDefault="006131CA" w:rsidP="00235457">
      <w:pPr>
        <w:rPr>
          <w:b/>
          <w:bCs/>
        </w:rPr>
      </w:pPr>
      <w:r w:rsidRPr="00023D85">
        <w:rPr>
          <w:b/>
          <w:bCs/>
        </w:rPr>
        <w:t>ECHA R4BP3 (</w:t>
      </w:r>
      <w:r w:rsidR="007859CD" w:rsidRPr="007859CD">
        <w:rPr>
          <w:b/>
          <w:bCs/>
          <w:i/>
          <w:iCs/>
        </w:rPr>
        <w:t>Register for Biocidal Products</w:t>
      </w:r>
      <w:r w:rsidRPr="00023D85">
        <w:rPr>
          <w:b/>
          <w:bCs/>
        </w:rPr>
        <w:t>)</w:t>
      </w:r>
    </w:p>
    <w:p w14:paraId="5F8F3908" w14:textId="20280FDA" w:rsidR="006131CA" w:rsidRDefault="00023D85" w:rsidP="00235457">
      <w:r w:rsidRPr="00023D85">
        <w:t>R4BP3 registreering näitab, kes lase</w:t>
      </w:r>
      <w:r w:rsidR="007F3794">
        <w:t>vad turule</w:t>
      </w:r>
      <w:r w:rsidRPr="00023D85">
        <w:t xml:space="preserve"> desinfitseerivaid salvrätte/biotsiide. See on oluliseks allikaks SUP pühkepaberite ja pakendi tootjavastutuse kontrollides.</w:t>
      </w:r>
    </w:p>
    <w:p w14:paraId="398EAD03" w14:textId="70E176DD" w:rsidR="00023D85" w:rsidRDefault="00023D85" w:rsidP="00235457">
      <w:r>
        <w:t>Uue tootjavastutuse süsteemi jaoks võiksid R4B</w:t>
      </w:r>
      <w:r w:rsidR="0048547F">
        <w:t>P3 süsteemist</w:t>
      </w:r>
      <w:r>
        <w:t xml:space="preserve"> olla huvipakkuvad järgmises</w:t>
      </w:r>
      <w:r w:rsidRPr="00D10447">
        <w:t xml:space="preserve"> andmed</w:t>
      </w:r>
      <w:r w:rsidRPr="0048547F">
        <w:t>:</w:t>
      </w:r>
      <w:r w:rsidR="0048547F" w:rsidRPr="0048547F">
        <w:t xml:space="preserve"> loa hoidja, toote tüüp (PT), SPC põhiandmed, tooteperekond.</w:t>
      </w:r>
    </w:p>
    <w:p w14:paraId="64E0B158" w14:textId="1BB110F9" w:rsidR="0048547F" w:rsidRPr="00A570F6" w:rsidRDefault="0048547F" w:rsidP="00235457">
      <w:pPr>
        <w:rPr>
          <w:b/>
          <w:bCs/>
        </w:rPr>
      </w:pPr>
      <w:r w:rsidRPr="00A570F6">
        <w:rPr>
          <w:b/>
          <w:bCs/>
        </w:rPr>
        <w:t>CPNP (</w:t>
      </w:r>
      <w:r w:rsidR="00615804" w:rsidRPr="00615804">
        <w:rPr>
          <w:b/>
          <w:bCs/>
          <w:i/>
          <w:iCs/>
        </w:rPr>
        <w:t>Cosmetics Products Notification Portal</w:t>
      </w:r>
      <w:r w:rsidRPr="00A570F6">
        <w:rPr>
          <w:b/>
          <w:bCs/>
        </w:rPr>
        <w:t>)</w:t>
      </w:r>
    </w:p>
    <w:p w14:paraId="60C8BA19" w14:textId="5174F48B" w:rsidR="00A570F6" w:rsidRDefault="00A570F6" w:rsidP="00A570F6">
      <w:r>
        <w:t>CPNP registreering näita</w:t>
      </w:r>
      <w:r w:rsidRPr="00A570F6">
        <w:t xml:space="preserve">b </w:t>
      </w:r>
      <w:r>
        <w:t xml:space="preserve">ära, kes on </w:t>
      </w:r>
      <w:r w:rsidRPr="00A570F6">
        <w:t>kosmeetika turule laskjad EL-is</w:t>
      </w:r>
      <w:r>
        <w:t>.</w:t>
      </w:r>
      <w:r w:rsidRPr="00A570F6">
        <w:t xml:space="preserve"> </w:t>
      </w:r>
      <w:r w:rsidRPr="00023D85">
        <w:t>See on oluliseks allikaks SUP pühkepaberite ja pakendi tootjavastutuse kontrollides.</w:t>
      </w:r>
    </w:p>
    <w:p w14:paraId="7C7E5646" w14:textId="2DC4036F" w:rsidR="0048547F" w:rsidRDefault="00A570F6" w:rsidP="00235457">
      <w:r>
        <w:t>Uue tootjavastutuse süsteemi jaoks võiksid CPNP süsteemist olla huvipakkuvad järgmises</w:t>
      </w:r>
      <w:r w:rsidRPr="00D10447">
        <w:t xml:space="preserve"> andmed</w:t>
      </w:r>
      <w:r>
        <w:t xml:space="preserve">: </w:t>
      </w:r>
      <w:r w:rsidR="00096D84" w:rsidRPr="00096D84">
        <w:t>vastutav isik (tihti importija), tootekategooria ja nimetus, päritolu, pildid/etikett.</w:t>
      </w:r>
    </w:p>
    <w:p w14:paraId="69B25A58" w14:textId="5F92FD9B" w:rsidR="00096D84" w:rsidRPr="00743744" w:rsidRDefault="00096D84" w:rsidP="00235457">
      <w:pPr>
        <w:rPr>
          <w:b/>
          <w:bCs/>
        </w:rPr>
      </w:pPr>
      <w:r w:rsidRPr="00743744">
        <w:rPr>
          <w:b/>
          <w:bCs/>
        </w:rPr>
        <w:t>ECHA Submission Portal (PCN)</w:t>
      </w:r>
    </w:p>
    <w:p w14:paraId="266294F1" w14:textId="6613AAEE" w:rsidR="00096D84" w:rsidRDefault="00743744" w:rsidP="00235457">
      <w:r w:rsidRPr="00743744">
        <w:t>PCN teated näitavad, kes on kemikaalsegude turuletoojad (nt pühkepaberid/puhastusvahendid → SUP/pakend). UFI kood, mida esitatakse PCN teate raames, seob etiketil oleva toote konkreetse ettevõttega.</w:t>
      </w:r>
    </w:p>
    <w:p w14:paraId="339857BA" w14:textId="03F8FE92" w:rsidR="00743744" w:rsidRPr="00FD70D0" w:rsidRDefault="00743744" w:rsidP="00235457">
      <w:r>
        <w:t>Uue tootjavastutuse süsteemi jaoks võiksid PCN teadetest olla huvipakkuvad järgmises</w:t>
      </w:r>
      <w:r w:rsidRPr="00D10447">
        <w:t xml:space="preserve"> andmed</w:t>
      </w:r>
      <w:r>
        <w:t>:</w:t>
      </w:r>
      <w:r w:rsidR="00FD70D0">
        <w:t xml:space="preserve"> </w:t>
      </w:r>
      <w:r w:rsidR="00FD70D0" w:rsidRPr="00FD70D0">
        <w:t>esitajaks olev importija/tootja, UFI, segu kategooria/kasutus, turustuse info.</w:t>
      </w:r>
    </w:p>
    <w:p w14:paraId="25348F0A" w14:textId="6B44A4C2" w:rsidR="00096D84" w:rsidRPr="00C122B2" w:rsidRDefault="00FD70D0" w:rsidP="00235457">
      <w:pPr>
        <w:rPr>
          <w:b/>
          <w:bCs/>
        </w:rPr>
      </w:pPr>
      <w:r w:rsidRPr="00C122B2">
        <w:rPr>
          <w:b/>
          <w:bCs/>
        </w:rPr>
        <w:t>ERPEL</w:t>
      </w:r>
    </w:p>
    <w:p w14:paraId="774E32D3" w14:textId="23AE90F2" w:rsidR="00FD70D0" w:rsidRDefault="00FD70D0" w:rsidP="00235457">
      <w:r w:rsidRPr="00C122B2">
        <w:t xml:space="preserve">ERPEL andmebaasi aitab elektri- ja elektroonika tootjaid ja rehvimudelite </w:t>
      </w:r>
      <w:r w:rsidR="00C122B2" w:rsidRPr="00C122B2">
        <w:t>registreeringuid</w:t>
      </w:r>
      <w:r w:rsidRPr="00C122B2">
        <w:t xml:space="preserve"> üheselt tuvastada</w:t>
      </w:r>
      <w:r w:rsidR="00C122B2" w:rsidRPr="00C122B2">
        <w:t>. Viidatud andmebaasis ei ole küll turule lastud toodete mahtusid aga see</w:t>
      </w:r>
      <w:r w:rsidR="00562BC0">
        <w:t xml:space="preserve"> aitab tuvastada vastavate valdkondade tootjaid ja</w:t>
      </w:r>
      <w:r w:rsidRPr="00C122B2">
        <w:t xml:space="preserve"> sobi</w:t>
      </w:r>
      <w:r w:rsidR="00562BC0">
        <w:t>b</w:t>
      </w:r>
      <w:r w:rsidRPr="00C122B2">
        <w:t xml:space="preserve"> mudelipõhiseks ristkontrolliks tolli/</w:t>
      </w:r>
      <w:r w:rsidR="00062A3A">
        <w:t>toojate</w:t>
      </w:r>
      <w:r w:rsidRPr="00C122B2">
        <w:t xml:space="preserve"> andmetega.</w:t>
      </w:r>
    </w:p>
    <w:p w14:paraId="3E757893" w14:textId="5C305737" w:rsidR="00746D79" w:rsidRDefault="00746D79" w:rsidP="00235457">
      <w:r>
        <w:t>Uue tootjavastutuse süsteemi jaoks võiksid ERPEList olla huvipakkuvad järgmises</w:t>
      </w:r>
      <w:r w:rsidRPr="00D10447">
        <w:t xml:space="preserve"> andmed</w:t>
      </w:r>
      <w:r>
        <w:t xml:space="preserve">: </w:t>
      </w:r>
      <w:r w:rsidRPr="00746D79">
        <w:t>tarnija (tootja/importija) ja mudelite kirjed (tooteklass, alammudelid, QR-link).</w:t>
      </w:r>
    </w:p>
    <w:p w14:paraId="3AD36D87" w14:textId="4C3F2EF9" w:rsidR="00D77730" w:rsidRPr="003042B6" w:rsidRDefault="00D77730" w:rsidP="00235457">
      <w:pPr>
        <w:rPr>
          <w:b/>
          <w:bCs/>
        </w:rPr>
      </w:pPr>
      <w:r w:rsidRPr="003042B6">
        <w:rPr>
          <w:b/>
          <w:bCs/>
        </w:rPr>
        <w:t>REACH IT</w:t>
      </w:r>
      <w:r w:rsidR="003042B6" w:rsidRPr="003042B6">
        <w:rPr>
          <w:b/>
          <w:bCs/>
        </w:rPr>
        <w:t xml:space="preserve"> (SVHC teatised)</w:t>
      </w:r>
    </w:p>
    <w:p w14:paraId="433B53FD" w14:textId="0452B345" w:rsidR="003042B6" w:rsidRDefault="00B20B83" w:rsidP="00235457">
      <w:r w:rsidRPr="00E77877">
        <w:t>SVHC teatised aitavad tuvastada artiklite voo</w:t>
      </w:r>
      <w:r w:rsidR="00E77877" w:rsidRPr="00E77877">
        <w:t>gusid</w:t>
      </w:r>
      <w:r w:rsidRPr="00E77877">
        <w:t xml:space="preserve"> ja tootjad, kellel on tootjavastutuse kohustus (EEE, patareid, sõidukid) ning </w:t>
      </w:r>
      <w:r w:rsidR="003554DF">
        <w:t xml:space="preserve">teatise olemasolu </w:t>
      </w:r>
      <w:r w:rsidRPr="00E77877">
        <w:t>viitab erikäitluse vajadusele jäätmefaasis.</w:t>
      </w:r>
    </w:p>
    <w:p w14:paraId="180BAFB7" w14:textId="53E40B6B" w:rsidR="00E77877" w:rsidRDefault="00E77877" w:rsidP="00235457">
      <w:r>
        <w:t>Uue tootjavastutuse süsteemi jaoks võiksid S</w:t>
      </w:r>
      <w:r w:rsidR="00812211">
        <w:t xml:space="preserve">VHC teavitustest </w:t>
      </w:r>
      <w:r>
        <w:t>olla huvipakkuvad järgmises</w:t>
      </w:r>
      <w:r w:rsidRPr="00D10447">
        <w:t xml:space="preserve"> andmed</w:t>
      </w:r>
      <w:r>
        <w:t>:</w:t>
      </w:r>
      <w:r w:rsidR="00812211">
        <w:t xml:space="preserve"> </w:t>
      </w:r>
      <w:r w:rsidR="00812211" w:rsidRPr="00812211">
        <w:t>teavitaja (tootja/importija), artikli kirjeldus ja SVHC ≥0,1% info.</w:t>
      </w:r>
    </w:p>
    <w:p w14:paraId="015D6BF5" w14:textId="4A6CE13F" w:rsidR="00812211" w:rsidRPr="007B0407" w:rsidRDefault="00812211" w:rsidP="00235457">
      <w:pPr>
        <w:rPr>
          <w:b/>
          <w:bCs/>
        </w:rPr>
      </w:pPr>
      <w:r w:rsidRPr="007B0407">
        <w:rPr>
          <w:b/>
          <w:bCs/>
        </w:rPr>
        <w:t>F-gas Portal</w:t>
      </w:r>
    </w:p>
    <w:p w14:paraId="727834FF" w14:textId="672FA501" w:rsidR="00812211" w:rsidRPr="007B0407" w:rsidRDefault="00FA7F80" w:rsidP="00235457">
      <w:r w:rsidRPr="007B0407">
        <w:t>F-gas portaalis on näha külm- ja kliimaseadmete (</w:t>
      </w:r>
      <w:r w:rsidR="007E6891">
        <w:t>elektri- ja elektroonikaseadmete</w:t>
      </w:r>
      <w:r w:rsidRPr="007B0407">
        <w:t xml:space="preserve">, </w:t>
      </w:r>
      <w:r w:rsidR="007B0407" w:rsidRPr="007B0407">
        <w:t>romusõidukite</w:t>
      </w:r>
      <w:r w:rsidRPr="007B0407">
        <w:t xml:space="preserve">) importijad ja kogused. See aitab kontrollida, kas samad ettevõtted täidavad </w:t>
      </w:r>
      <w:r w:rsidR="007E6891">
        <w:t>elektri ja elektroonikaseadmete</w:t>
      </w:r>
      <w:r w:rsidRPr="007B0407">
        <w:t>/</w:t>
      </w:r>
      <w:r w:rsidR="007B0407" w:rsidRPr="007B0407">
        <w:t>romusõidukite</w:t>
      </w:r>
      <w:r w:rsidRPr="007B0407">
        <w:t xml:space="preserve"> ja pakendi kohustusi.</w:t>
      </w:r>
    </w:p>
    <w:p w14:paraId="2F9A1734" w14:textId="377B7669" w:rsidR="00812211" w:rsidRDefault="007B0407" w:rsidP="00235457">
      <w:r>
        <w:t>Uue tootjavastutuse süsteemi jaoks võiksid F-gas portaalist olla huvipakkuvad järgmises</w:t>
      </w:r>
      <w:r w:rsidRPr="00D10447">
        <w:t xml:space="preserve"> andmed</w:t>
      </w:r>
      <w:r w:rsidRPr="007E6891">
        <w:t>:</w:t>
      </w:r>
      <w:r w:rsidR="007E6891" w:rsidRPr="007E6891">
        <w:t xml:space="preserve"> ettevõtte identiteet, aastaaruanded (gaasi/segu nimetus, mass ja CO₂-ekv, tegevusliik sh seadmetes sisalduv), audit/volitused.</w:t>
      </w:r>
    </w:p>
    <w:p w14:paraId="2D5CB7A5" w14:textId="5E15F34B" w:rsidR="007E6891" w:rsidRPr="00AC6F5A" w:rsidRDefault="007E6891" w:rsidP="00235457">
      <w:pPr>
        <w:rPr>
          <w:b/>
          <w:bCs/>
        </w:rPr>
      </w:pPr>
      <w:r w:rsidRPr="00AC6F5A">
        <w:rPr>
          <w:b/>
          <w:bCs/>
        </w:rPr>
        <w:t>C</w:t>
      </w:r>
      <w:r w:rsidR="00AC6F5A" w:rsidRPr="00AC6F5A">
        <w:rPr>
          <w:b/>
          <w:bCs/>
        </w:rPr>
        <w:t>BAM Declarant portal</w:t>
      </w:r>
    </w:p>
    <w:p w14:paraId="68055657" w14:textId="1C09A3AD" w:rsidR="00AC6F5A" w:rsidRDefault="00AC6F5A" w:rsidP="00235457">
      <w:r w:rsidRPr="00ED2F61">
        <w:t>CBAM deklarantide portaal annab regulaarse, tolliga seotud pildi konkreetsetest (süsinikku sisaldavad kaubad) importvoogudest. See on väga hea ristkontroll pakendi/</w:t>
      </w:r>
      <w:r w:rsidR="00ED2F61" w:rsidRPr="00ED2F61">
        <w:t>elektri ja elektroonika</w:t>
      </w:r>
      <w:r w:rsidRPr="00ED2F61">
        <w:t xml:space="preserve"> </w:t>
      </w:r>
      <w:r w:rsidR="00ED2F61" w:rsidRPr="00ED2F61">
        <w:t>tootjavastutuse voogudes</w:t>
      </w:r>
      <w:r w:rsidRPr="00ED2F61">
        <w:t xml:space="preserve"> ja </w:t>
      </w:r>
      <w:r w:rsidR="00062A3A">
        <w:t>varjatud turuletoojate</w:t>
      </w:r>
      <w:r w:rsidRPr="00ED2F61">
        <w:t xml:space="preserve"> leidmiseks.</w:t>
      </w:r>
    </w:p>
    <w:p w14:paraId="6654B425" w14:textId="4137D201" w:rsidR="00ED2F61" w:rsidRDefault="002F48B3" w:rsidP="00235457">
      <w:r>
        <w:t>Uue tootjavastutuse süsteemi jaoks võiksid CBAM deklarantide portaalist olla huvipakkuvad järgmises</w:t>
      </w:r>
      <w:r w:rsidRPr="00D10447">
        <w:t xml:space="preserve"> andmed</w:t>
      </w:r>
      <w:r>
        <w:t xml:space="preserve">: </w:t>
      </w:r>
      <w:r w:rsidRPr="002F48B3">
        <w:t>importija (EORI), kvartali kogused (t), CN-koodid, päritolu, tootmisüksus/partiid.</w:t>
      </w:r>
    </w:p>
    <w:p w14:paraId="018B60E8" w14:textId="44700609" w:rsidR="00280632" w:rsidRDefault="00280632" w:rsidP="00235457">
      <w:pPr>
        <w:rPr>
          <w:b/>
          <w:bCs/>
        </w:rPr>
      </w:pPr>
      <w:r w:rsidRPr="00280632">
        <w:rPr>
          <w:b/>
          <w:bCs/>
        </w:rPr>
        <w:t>PISTRIK</w:t>
      </w:r>
    </w:p>
    <w:p w14:paraId="0D34E3AB" w14:textId="1080C2E3" w:rsidR="00B15040" w:rsidRDefault="00B15040" w:rsidP="00235457">
      <w:r>
        <w:t xml:space="preserve">Hetkel arendatav PISTRIK </w:t>
      </w:r>
      <w:r w:rsidR="00062A3A">
        <w:t xml:space="preserve">süsteem </w:t>
      </w:r>
      <w:r>
        <w:t>võimaldab</w:t>
      </w:r>
      <w:r w:rsidR="00B722F5">
        <w:t xml:space="preserve"> tuleviku</w:t>
      </w:r>
      <w:r w:rsidR="00062A3A">
        <w:t>s</w:t>
      </w:r>
      <w:r>
        <w:t xml:space="preserve"> </w:t>
      </w:r>
      <w:r w:rsidR="001C143E">
        <w:t xml:space="preserve">saada jäätmete liikumise kohta </w:t>
      </w:r>
      <w:r w:rsidR="00B722F5">
        <w:t xml:space="preserve">operatiivset </w:t>
      </w:r>
      <w:r w:rsidR="001C143E">
        <w:t>ülevaadet ning ennetada jäätmete</w:t>
      </w:r>
      <w:r w:rsidR="00B722F5">
        <w:t xml:space="preserve"> üle- või ala</w:t>
      </w:r>
      <w:r w:rsidR="001C143E">
        <w:t xml:space="preserve">arvestust. </w:t>
      </w:r>
    </w:p>
    <w:p w14:paraId="4970904D" w14:textId="779EB9AE" w:rsidR="00B15040" w:rsidRPr="00280632" w:rsidRDefault="00B15040" w:rsidP="00235457">
      <w:pPr>
        <w:rPr>
          <w:b/>
          <w:bCs/>
        </w:rPr>
      </w:pPr>
      <w:r>
        <w:t>Uue tootjavastutuse süsteemi jaoks võiksid PISTRIK süsteemist olla huvipakkuvad järgmises</w:t>
      </w:r>
      <w:r w:rsidRPr="00D10447">
        <w:t xml:space="preserve"> andmed</w:t>
      </w:r>
      <w:r>
        <w:t>:</w:t>
      </w:r>
      <w:r w:rsidR="00B722F5">
        <w:t xml:space="preserve"> </w:t>
      </w:r>
      <w:r w:rsidR="003713AF" w:rsidRPr="00062A3A">
        <w:t>üleandja, vedaja, vastuvõtja</w:t>
      </w:r>
      <w:r w:rsidR="003713AF" w:rsidRPr="003713AF">
        <w:t xml:space="preserve"> nimi, registrikood, KMKR/EORI (kui kajastub), kontaktid</w:t>
      </w:r>
      <w:r w:rsidR="003713AF">
        <w:t>, roll (kogumine, vedu, vahendus, käitlus)</w:t>
      </w:r>
      <w:r w:rsidR="003713AF" w:rsidRPr="003713AF">
        <w:t>.</w:t>
      </w:r>
      <w:r w:rsidR="00105503">
        <w:t xml:space="preserve"> </w:t>
      </w:r>
      <w:r w:rsidR="00105503" w:rsidRPr="00062A3A">
        <w:t>Saatelehe/tehingu ID,</w:t>
      </w:r>
      <w:r w:rsidR="00105503" w:rsidRPr="00105503">
        <w:t xml:space="preserve"> kuupäevad ja kellaajad (üleandmine, vastuvõtt), staatused/versioonid.</w:t>
      </w:r>
      <w:r w:rsidR="00062A3A">
        <w:t xml:space="preserve"> </w:t>
      </w:r>
      <w:r w:rsidR="00062A3A" w:rsidRPr="00062A3A">
        <w:t>Jäätmekoodid</w:t>
      </w:r>
      <w:r w:rsidR="00105503" w:rsidRPr="00062A3A">
        <w:t xml:space="preserve"> </w:t>
      </w:r>
      <w:r w:rsidR="00062A3A" w:rsidRPr="00062A3A">
        <w:t xml:space="preserve">(EWC) </w:t>
      </w:r>
      <w:r w:rsidR="00105503" w:rsidRPr="00062A3A">
        <w:t>ja nimetus</w:t>
      </w:r>
      <w:r w:rsidR="00062A3A" w:rsidRPr="00062A3A">
        <w:t>,</w:t>
      </w:r>
      <w:r w:rsidR="00105503" w:rsidRPr="00062A3A">
        <w:t xml:space="preserve"> ohtlikkuse tähis</w:t>
      </w:r>
      <w:r w:rsidR="00062A3A" w:rsidRPr="00062A3A">
        <w:t>,</w:t>
      </w:r>
      <w:r w:rsidR="00105503" w:rsidRPr="00105503">
        <w:t xml:space="preserve"> päritolu (äri/olme</w:t>
      </w:r>
      <w:r w:rsidR="00062A3A">
        <w:t xml:space="preserve">). </w:t>
      </w:r>
      <w:r w:rsidR="00E652B9">
        <w:t xml:space="preserve">Jäätmete </w:t>
      </w:r>
      <w:r w:rsidR="00E652B9">
        <w:rPr>
          <w:b/>
          <w:bCs/>
        </w:rPr>
        <w:t>k</w:t>
      </w:r>
      <w:r w:rsidR="00E652B9" w:rsidRPr="00E652B9">
        <w:rPr>
          <w:b/>
          <w:bCs/>
        </w:rPr>
        <w:t>ogus</w:t>
      </w:r>
      <w:r w:rsidR="00E652B9" w:rsidRPr="00E652B9">
        <w:t xml:space="preserve"> (kg/t; vajadusel tk/m³), </w:t>
      </w:r>
      <w:r w:rsidR="00E652B9" w:rsidRPr="00E37219">
        <w:t>mõõtühik</w:t>
      </w:r>
      <w:r w:rsidR="00062A3A" w:rsidRPr="00E37219">
        <w:t xml:space="preserve">, </w:t>
      </w:r>
      <w:r w:rsidR="00E652B9" w:rsidRPr="00E37219">
        <w:t>pakendi/liigi info kui kajastub. Käitlustoimingu R-/D-kood, toimingu kirjeldus, kuupäev</w:t>
      </w:r>
      <w:r w:rsidR="00062A3A" w:rsidRPr="00E37219">
        <w:t xml:space="preserve">, </w:t>
      </w:r>
      <w:r w:rsidR="00E652B9" w:rsidRPr="00E37219">
        <w:t>vastuvõtja käitluskoha andmed.</w:t>
      </w:r>
      <w:r w:rsidR="009C1209" w:rsidRPr="00E37219">
        <w:t xml:space="preserve"> Vahetoimingud (nt R13/D15) ja lõpp-toiming, kui ahel dokumenteeritakse. Vastuvõtja loa number/staatus ja ulatus (EWC, R/D). Asukohad (aadress/koordinaadid) üleandmise ja käitluse kohta. Kaalumis-/vastuvõtukinnitused, digiallkirjad, vajadusel pildid/kommentaarid.</w:t>
      </w:r>
      <w:r w:rsidR="00B2057E">
        <w:t xml:space="preserve"> </w:t>
      </w:r>
    </w:p>
    <w:p w14:paraId="766C329C" w14:textId="513BE34A" w:rsidR="002F48B3" w:rsidRDefault="00495008" w:rsidP="00235457">
      <w:pPr>
        <w:rPr>
          <w:b/>
          <w:bCs/>
        </w:rPr>
      </w:pPr>
      <w:r w:rsidRPr="00280632">
        <w:rPr>
          <w:b/>
          <w:bCs/>
        </w:rPr>
        <w:t>KOTKAS</w:t>
      </w:r>
    </w:p>
    <w:p w14:paraId="4C196013" w14:textId="014CD76C" w:rsidR="00E376EE" w:rsidRDefault="00E376EE" w:rsidP="00235457">
      <w:r w:rsidRPr="00E376EE">
        <w:t xml:space="preserve">KOTKAS </w:t>
      </w:r>
      <w:r>
        <w:t>süsteem sisaldab infot selle kohta, kas konkreetsel jäätmekäitlejal on jäätmekäitluse luba</w:t>
      </w:r>
      <w:r w:rsidR="00E06F42">
        <w:t>. Loa olemasolu on vajalik selleks, et tootjavastutuse ahelas oleks võimalik kontrollida, et kokku kogutud pakend</w:t>
      </w:r>
      <w:r w:rsidR="008B2FA0">
        <w:t>ei</w:t>
      </w:r>
      <w:r w:rsidR="00E06F42">
        <w:t xml:space="preserve">d/probleemtooteid käitleb </w:t>
      </w:r>
      <w:r w:rsidR="008B2FA0">
        <w:t xml:space="preserve">ainult vastava loaga käitleja. </w:t>
      </w:r>
      <w:r>
        <w:t xml:space="preserve"> </w:t>
      </w:r>
      <w:r w:rsidR="008B2FA0">
        <w:t>Samuti oleks t</w:t>
      </w:r>
      <w:r w:rsidR="009B0FF3">
        <w:t>ulev</w:t>
      </w:r>
      <w:r w:rsidR="008B2FA0">
        <w:t>iku</w:t>
      </w:r>
      <w:r w:rsidR="009B0FF3">
        <w:t>s</w:t>
      </w:r>
      <w:r w:rsidR="008B2FA0">
        <w:t xml:space="preserve"> võimalik jäätmekäitlejate poolt KOTKAS süsteemi esitatud andmeid </w:t>
      </w:r>
      <w:r w:rsidR="003554DF">
        <w:t>uues</w:t>
      </w:r>
      <w:r w:rsidR="009B0FF3">
        <w:t xml:space="preserve"> tootjavastutuse süsteemis taas</w:t>
      </w:r>
      <w:r w:rsidR="007C546A">
        <w:t>kasutada (jäätmekäitleja ei pea jäätmearuandeid mitmesse süsteemi esitama).</w:t>
      </w:r>
    </w:p>
    <w:p w14:paraId="04141A50" w14:textId="51A1FD87" w:rsidR="007C546A" w:rsidRPr="00E376EE" w:rsidRDefault="007C546A" w:rsidP="00235457">
      <w:r>
        <w:t>Uue tootjavastutuse süsteemi jaoks võiksid KOTKAS süsteemist olla huvipakkuvad järgmises</w:t>
      </w:r>
      <w:r w:rsidRPr="00D10447">
        <w:t xml:space="preserve"> andmed</w:t>
      </w:r>
      <w:r>
        <w:t>:</w:t>
      </w:r>
      <w:r w:rsidR="00300F2E">
        <w:t xml:space="preserve"> </w:t>
      </w:r>
      <w:r w:rsidR="005104F7">
        <w:t>l</w:t>
      </w:r>
      <w:r w:rsidR="00300F2E" w:rsidRPr="00300F2E">
        <w:t>oa number ja kehtivus (algus/lõpp/staatus)</w:t>
      </w:r>
      <w:r w:rsidR="00300F2E">
        <w:t xml:space="preserve">, </w:t>
      </w:r>
      <w:r w:rsidR="00300F2E" w:rsidRPr="005104F7">
        <w:t xml:space="preserve">loa omaja (juriidiline nimi, registrikood) ja käitluskoha aadress/asukoht, lubatud jäätmeliigid (EWC koodid) ja käitlustoimingud (R-/D-koodid), </w:t>
      </w:r>
      <w:r w:rsidR="00E113C4" w:rsidRPr="005104F7">
        <w:t>jäätmel</w:t>
      </w:r>
      <w:r w:rsidR="005104F7" w:rsidRPr="005104F7">
        <w:t xml:space="preserve">oa aastaruande </w:t>
      </w:r>
      <w:r w:rsidR="00E113C4" w:rsidRPr="005104F7">
        <w:t xml:space="preserve">raames esitatud </w:t>
      </w:r>
      <w:r w:rsidR="005104F7" w:rsidRPr="005104F7">
        <w:t>jäätmete kogused ja käitluse andmed.</w:t>
      </w:r>
    </w:p>
    <w:p w14:paraId="75BDFA60" w14:textId="1A35DF0F" w:rsidR="00280632" w:rsidRPr="00280632" w:rsidRDefault="00280632" w:rsidP="00235457">
      <w:pPr>
        <w:rPr>
          <w:b/>
          <w:bCs/>
        </w:rPr>
      </w:pPr>
      <w:r w:rsidRPr="00280632">
        <w:rPr>
          <w:b/>
          <w:bCs/>
        </w:rPr>
        <w:t>Digitaalne tootepass</w:t>
      </w:r>
    </w:p>
    <w:p w14:paraId="797F071E" w14:textId="351ED6B5" w:rsidR="00343718" w:rsidRDefault="00EB5121" w:rsidP="00343718">
      <w:r>
        <w:t xml:space="preserve">Digitaalne tootepass võimaldab misiganes tootjavastutuse </w:t>
      </w:r>
      <w:r w:rsidR="0059551D">
        <w:t xml:space="preserve">etapis (sh tootjavastutuse aruannetes) üheselt tuvastada konkreetse toote andmeid. </w:t>
      </w:r>
    </w:p>
    <w:p w14:paraId="39F9C908" w14:textId="762603B4" w:rsidR="00F70D65" w:rsidRPr="00343718" w:rsidRDefault="00F70D65" w:rsidP="00343718">
      <w:r>
        <w:t xml:space="preserve">Uue tootjavastutuse süsteemi jaoks võiksid olla huvipakkuvad: </w:t>
      </w:r>
      <w:r w:rsidR="003F718C">
        <w:t xml:space="preserve">unikaalne passi ID, toote materjal/koostis, toote pakendi tüüp ja kaal, toote ja pakendi ringlusomadused, </w:t>
      </w:r>
      <w:r w:rsidR="0026278E">
        <w:t>toote remondi/varuosade info, toote jalajälg/ringluse info.</w:t>
      </w:r>
    </w:p>
    <w:p w14:paraId="36859659" w14:textId="77777777" w:rsidR="00343718" w:rsidRPr="00343718" w:rsidRDefault="00343718" w:rsidP="00343718"/>
    <w:p w14:paraId="560456D3" w14:textId="0D8AD20F" w:rsidR="003F7317" w:rsidRDefault="003F7317" w:rsidP="003F7317">
      <w:pPr>
        <w:pStyle w:val="Pealkiri2"/>
      </w:pPr>
      <w:bookmarkStart w:id="67" w:name="_Toc207966912"/>
      <w:r>
        <w:t xml:space="preserve">Võimaliku IT </w:t>
      </w:r>
      <w:r w:rsidR="005C7F9C">
        <w:t>lahenduse indikatiivne hinnang</w:t>
      </w:r>
      <w:bookmarkEnd w:id="67"/>
    </w:p>
    <w:p w14:paraId="1FBCF744" w14:textId="73507CB3" w:rsidR="001A0DFF" w:rsidRDefault="001A0DFF" w:rsidP="009A33C0">
      <w:r>
        <w:t xml:space="preserve">Lähtuvalt antud dokumendis kirjeldatud tuleviku tootjavastutuse </w:t>
      </w:r>
      <w:r w:rsidR="000658C5">
        <w:t xml:space="preserve">süsteemi </w:t>
      </w:r>
      <w:r>
        <w:t>protsesside</w:t>
      </w:r>
      <w:r w:rsidR="008119A7">
        <w:t>st</w:t>
      </w:r>
      <w:r>
        <w:t xml:space="preserve"> </w:t>
      </w:r>
      <w:r w:rsidR="000823CE">
        <w:t>ja andmevoogud</w:t>
      </w:r>
      <w:r w:rsidR="008119A7">
        <w:t>est</w:t>
      </w:r>
      <w:r w:rsidR="000823CE">
        <w:t xml:space="preserve"> </w:t>
      </w:r>
      <w:r w:rsidR="008119A7">
        <w:t>jagunevad võimaliku IT lahenduse indikatiivsed hinnangud järgnevalt:</w:t>
      </w:r>
    </w:p>
    <w:p w14:paraId="2796F20B" w14:textId="4C3A791D" w:rsidR="003D7FBB" w:rsidRDefault="003D7FBB" w:rsidP="003D7FBB">
      <w:pPr>
        <w:pStyle w:val="Pealdis"/>
        <w:keepNext/>
      </w:pPr>
      <w:bookmarkStart w:id="68" w:name="_Ref207907453"/>
      <w:r>
        <w:t xml:space="preserve">Tabel </w:t>
      </w:r>
      <w:r>
        <w:fldChar w:fldCharType="begin"/>
      </w:r>
      <w:r>
        <w:instrText xml:space="preserve"> SEQ Tabel \* ARABIC </w:instrText>
      </w:r>
      <w:r>
        <w:fldChar w:fldCharType="separate"/>
      </w:r>
      <w:r w:rsidR="008E685B">
        <w:rPr>
          <w:noProof/>
        </w:rPr>
        <w:t>22</w:t>
      </w:r>
      <w:r>
        <w:fldChar w:fldCharType="end"/>
      </w:r>
      <w:bookmarkEnd w:id="68"/>
      <w:r>
        <w:t>. Uue tootjavastutussüsteemi arendamise võimalikud ajahinnangud</w:t>
      </w:r>
    </w:p>
    <w:tbl>
      <w:tblPr>
        <w:tblStyle w:val="Kontuurtabel"/>
        <w:tblW w:w="0" w:type="auto"/>
        <w:tblLook w:val="04A0" w:firstRow="1" w:lastRow="0" w:firstColumn="1" w:lastColumn="0" w:noHBand="0" w:noVBand="1"/>
      </w:tblPr>
      <w:tblGrid>
        <w:gridCol w:w="3600"/>
        <w:gridCol w:w="3114"/>
        <w:gridCol w:w="3110"/>
        <w:gridCol w:w="3126"/>
      </w:tblGrid>
      <w:tr w:rsidR="00856CB0" w:rsidRPr="006A376C" w14:paraId="3EF1D971" w14:textId="77777777" w:rsidTr="00856CB0">
        <w:tc>
          <w:tcPr>
            <w:tcW w:w="3600" w:type="dxa"/>
          </w:tcPr>
          <w:p w14:paraId="5B903E9B" w14:textId="6B335502" w:rsidR="00760FC5" w:rsidRPr="006A376C" w:rsidRDefault="00760FC5" w:rsidP="009A33C0">
            <w:pPr>
              <w:rPr>
                <w:b/>
                <w:bCs/>
                <w:sz w:val="20"/>
                <w:szCs w:val="20"/>
              </w:rPr>
            </w:pPr>
            <w:r w:rsidRPr="006A376C">
              <w:rPr>
                <w:b/>
                <w:bCs/>
                <w:sz w:val="20"/>
                <w:szCs w:val="20"/>
              </w:rPr>
              <w:t>Moodul</w:t>
            </w:r>
          </w:p>
        </w:tc>
        <w:tc>
          <w:tcPr>
            <w:tcW w:w="3114" w:type="dxa"/>
          </w:tcPr>
          <w:p w14:paraId="47BEB5DF" w14:textId="7946D883" w:rsidR="00760FC5" w:rsidRPr="006A376C" w:rsidRDefault="00760FC5" w:rsidP="009A33C0">
            <w:pPr>
              <w:rPr>
                <w:b/>
                <w:bCs/>
                <w:sz w:val="20"/>
                <w:szCs w:val="20"/>
              </w:rPr>
            </w:pPr>
            <w:r w:rsidRPr="006A376C">
              <w:rPr>
                <w:b/>
                <w:bCs/>
                <w:sz w:val="20"/>
                <w:szCs w:val="20"/>
              </w:rPr>
              <w:t>Minimaalne tundide arv</w:t>
            </w:r>
          </w:p>
        </w:tc>
        <w:tc>
          <w:tcPr>
            <w:tcW w:w="3110" w:type="dxa"/>
          </w:tcPr>
          <w:p w14:paraId="7A54059F" w14:textId="2164F6F4" w:rsidR="00760FC5" w:rsidRPr="006A376C" w:rsidRDefault="00760FC5" w:rsidP="009A33C0">
            <w:pPr>
              <w:rPr>
                <w:b/>
                <w:bCs/>
                <w:sz w:val="20"/>
                <w:szCs w:val="20"/>
              </w:rPr>
            </w:pPr>
            <w:r w:rsidRPr="006A376C">
              <w:rPr>
                <w:b/>
                <w:bCs/>
                <w:sz w:val="20"/>
                <w:szCs w:val="20"/>
              </w:rPr>
              <w:t>Tõenäoline tundide arv</w:t>
            </w:r>
          </w:p>
        </w:tc>
        <w:tc>
          <w:tcPr>
            <w:tcW w:w="3126" w:type="dxa"/>
          </w:tcPr>
          <w:p w14:paraId="0468AE42" w14:textId="7CF2D09A" w:rsidR="00760FC5" w:rsidRPr="006A376C" w:rsidRDefault="00760FC5" w:rsidP="009A33C0">
            <w:pPr>
              <w:rPr>
                <w:b/>
                <w:bCs/>
                <w:sz w:val="20"/>
                <w:szCs w:val="20"/>
              </w:rPr>
            </w:pPr>
            <w:r w:rsidRPr="006A376C">
              <w:rPr>
                <w:b/>
                <w:bCs/>
                <w:sz w:val="20"/>
                <w:szCs w:val="20"/>
              </w:rPr>
              <w:t>Maksimaalne tundide arv</w:t>
            </w:r>
          </w:p>
        </w:tc>
      </w:tr>
      <w:tr w:rsidR="00856CB0" w:rsidRPr="006A376C" w14:paraId="0EDA2A6E" w14:textId="77777777" w:rsidTr="00856CB0">
        <w:tc>
          <w:tcPr>
            <w:tcW w:w="3600" w:type="dxa"/>
          </w:tcPr>
          <w:p w14:paraId="5F2F981E" w14:textId="681CE828" w:rsidR="00760FC5" w:rsidRPr="006A376C" w:rsidRDefault="00152359" w:rsidP="00152359">
            <w:pPr>
              <w:rPr>
                <w:sz w:val="18"/>
                <w:szCs w:val="18"/>
              </w:rPr>
            </w:pPr>
            <w:r w:rsidRPr="006A376C">
              <w:rPr>
                <w:sz w:val="18"/>
                <w:szCs w:val="18"/>
              </w:rPr>
              <w:t>1.Tuumandmemudeli andmekataloogi loomine</w:t>
            </w:r>
          </w:p>
        </w:tc>
        <w:tc>
          <w:tcPr>
            <w:tcW w:w="3114" w:type="dxa"/>
          </w:tcPr>
          <w:p w14:paraId="3FEBAF75" w14:textId="70DD55AF" w:rsidR="00760FC5" w:rsidRPr="006A376C" w:rsidRDefault="00152359" w:rsidP="009A33C0">
            <w:pPr>
              <w:rPr>
                <w:sz w:val="18"/>
                <w:szCs w:val="18"/>
              </w:rPr>
            </w:pPr>
            <w:r w:rsidRPr="006A376C">
              <w:rPr>
                <w:sz w:val="18"/>
                <w:szCs w:val="18"/>
              </w:rPr>
              <w:t>200</w:t>
            </w:r>
          </w:p>
        </w:tc>
        <w:tc>
          <w:tcPr>
            <w:tcW w:w="3110" w:type="dxa"/>
          </w:tcPr>
          <w:p w14:paraId="4FB6FF4F" w14:textId="304954CF" w:rsidR="00760FC5" w:rsidRPr="006A376C" w:rsidRDefault="00152359" w:rsidP="009A33C0">
            <w:pPr>
              <w:rPr>
                <w:sz w:val="18"/>
                <w:szCs w:val="18"/>
              </w:rPr>
            </w:pPr>
            <w:r w:rsidRPr="006A376C">
              <w:rPr>
                <w:sz w:val="18"/>
                <w:szCs w:val="18"/>
              </w:rPr>
              <w:t>350</w:t>
            </w:r>
          </w:p>
        </w:tc>
        <w:tc>
          <w:tcPr>
            <w:tcW w:w="3126" w:type="dxa"/>
          </w:tcPr>
          <w:p w14:paraId="3A6D5171" w14:textId="55E0AE44" w:rsidR="00760FC5" w:rsidRPr="006A376C" w:rsidRDefault="00152359" w:rsidP="009A33C0">
            <w:pPr>
              <w:rPr>
                <w:sz w:val="18"/>
                <w:szCs w:val="18"/>
              </w:rPr>
            </w:pPr>
            <w:r w:rsidRPr="006A376C">
              <w:rPr>
                <w:sz w:val="18"/>
                <w:szCs w:val="18"/>
              </w:rPr>
              <w:t>700</w:t>
            </w:r>
          </w:p>
        </w:tc>
      </w:tr>
      <w:tr w:rsidR="00856CB0" w:rsidRPr="006A376C" w14:paraId="1CCD4C66" w14:textId="77777777" w:rsidTr="00856CB0">
        <w:tc>
          <w:tcPr>
            <w:tcW w:w="3600" w:type="dxa"/>
          </w:tcPr>
          <w:p w14:paraId="629A7149" w14:textId="1953932E" w:rsidR="00760FC5" w:rsidRPr="006A376C" w:rsidRDefault="00152359" w:rsidP="009A33C0">
            <w:pPr>
              <w:rPr>
                <w:sz w:val="18"/>
                <w:szCs w:val="18"/>
              </w:rPr>
            </w:pPr>
            <w:r w:rsidRPr="006A376C">
              <w:rPr>
                <w:sz w:val="18"/>
                <w:szCs w:val="18"/>
              </w:rPr>
              <w:t>2.</w:t>
            </w:r>
            <w:r w:rsidR="005E52DA" w:rsidRPr="006A376C">
              <w:rPr>
                <w:sz w:val="18"/>
                <w:szCs w:val="18"/>
              </w:rPr>
              <w:t>Tootjavastutuse portaali (sisestusvormid, CSV üleslaadimine, andmete valideerimised) loomine</w:t>
            </w:r>
          </w:p>
        </w:tc>
        <w:tc>
          <w:tcPr>
            <w:tcW w:w="3114" w:type="dxa"/>
          </w:tcPr>
          <w:p w14:paraId="59F8E79E" w14:textId="4EAD4679" w:rsidR="00760FC5" w:rsidRPr="006A376C" w:rsidRDefault="00E10881" w:rsidP="009A33C0">
            <w:pPr>
              <w:rPr>
                <w:sz w:val="18"/>
                <w:szCs w:val="18"/>
              </w:rPr>
            </w:pPr>
            <w:r w:rsidRPr="006A376C">
              <w:rPr>
                <w:sz w:val="18"/>
                <w:szCs w:val="18"/>
              </w:rPr>
              <w:t>300</w:t>
            </w:r>
          </w:p>
        </w:tc>
        <w:tc>
          <w:tcPr>
            <w:tcW w:w="3110" w:type="dxa"/>
          </w:tcPr>
          <w:p w14:paraId="3CDA7A08" w14:textId="08AE4CED" w:rsidR="00760FC5" w:rsidRPr="006A376C" w:rsidRDefault="00E10881" w:rsidP="009A33C0">
            <w:pPr>
              <w:rPr>
                <w:sz w:val="18"/>
                <w:szCs w:val="18"/>
              </w:rPr>
            </w:pPr>
            <w:r w:rsidRPr="006A376C">
              <w:rPr>
                <w:sz w:val="18"/>
                <w:szCs w:val="18"/>
              </w:rPr>
              <w:t>600</w:t>
            </w:r>
          </w:p>
        </w:tc>
        <w:tc>
          <w:tcPr>
            <w:tcW w:w="3126" w:type="dxa"/>
          </w:tcPr>
          <w:p w14:paraId="24885262" w14:textId="0C274861" w:rsidR="00760FC5" w:rsidRPr="006A376C" w:rsidRDefault="00E10881" w:rsidP="009A33C0">
            <w:pPr>
              <w:rPr>
                <w:sz w:val="18"/>
                <w:szCs w:val="18"/>
              </w:rPr>
            </w:pPr>
            <w:r w:rsidRPr="006A376C">
              <w:rPr>
                <w:sz w:val="18"/>
                <w:szCs w:val="18"/>
              </w:rPr>
              <w:t>900</w:t>
            </w:r>
          </w:p>
        </w:tc>
      </w:tr>
      <w:tr w:rsidR="00856CB0" w:rsidRPr="006A376C" w14:paraId="22FAB66B" w14:textId="77777777" w:rsidTr="00856CB0">
        <w:tc>
          <w:tcPr>
            <w:tcW w:w="3600" w:type="dxa"/>
          </w:tcPr>
          <w:p w14:paraId="0AF8B3E2" w14:textId="709DE520" w:rsidR="00760FC5" w:rsidRPr="006A376C" w:rsidRDefault="00E10881" w:rsidP="009A33C0">
            <w:pPr>
              <w:rPr>
                <w:sz w:val="18"/>
                <w:szCs w:val="18"/>
              </w:rPr>
            </w:pPr>
            <w:r w:rsidRPr="006A376C">
              <w:rPr>
                <w:sz w:val="18"/>
                <w:szCs w:val="18"/>
              </w:rPr>
              <w:t>3.Masinliidesed tootjatele (API, skeemid)</w:t>
            </w:r>
          </w:p>
        </w:tc>
        <w:tc>
          <w:tcPr>
            <w:tcW w:w="3114" w:type="dxa"/>
          </w:tcPr>
          <w:p w14:paraId="02199BE1" w14:textId="7B2708AD" w:rsidR="00760FC5" w:rsidRPr="006A376C" w:rsidRDefault="00346641" w:rsidP="009A33C0">
            <w:pPr>
              <w:rPr>
                <w:sz w:val="18"/>
                <w:szCs w:val="18"/>
              </w:rPr>
            </w:pPr>
            <w:r w:rsidRPr="006A376C">
              <w:rPr>
                <w:sz w:val="18"/>
                <w:szCs w:val="18"/>
              </w:rPr>
              <w:t>250</w:t>
            </w:r>
          </w:p>
        </w:tc>
        <w:tc>
          <w:tcPr>
            <w:tcW w:w="3110" w:type="dxa"/>
          </w:tcPr>
          <w:p w14:paraId="2B7DB1C0" w14:textId="44FDC459" w:rsidR="00760FC5" w:rsidRPr="006A376C" w:rsidRDefault="00346641" w:rsidP="009A33C0">
            <w:pPr>
              <w:rPr>
                <w:sz w:val="18"/>
                <w:szCs w:val="18"/>
              </w:rPr>
            </w:pPr>
            <w:r w:rsidRPr="006A376C">
              <w:rPr>
                <w:sz w:val="18"/>
                <w:szCs w:val="18"/>
              </w:rPr>
              <w:t>480</w:t>
            </w:r>
          </w:p>
        </w:tc>
        <w:tc>
          <w:tcPr>
            <w:tcW w:w="3126" w:type="dxa"/>
          </w:tcPr>
          <w:p w14:paraId="1018D046" w14:textId="799D46B3" w:rsidR="00760FC5" w:rsidRPr="006A376C" w:rsidRDefault="00346641" w:rsidP="009A33C0">
            <w:pPr>
              <w:rPr>
                <w:sz w:val="18"/>
                <w:szCs w:val="18"/>
              </w:rPr>
            </w:pPr>
            <w:r w:rsidRPr="006A376C">
              <w:rPr>
                <w:sz w:val="18"/>
                <w:szCs w:val="18"/>
              </w:rPr>
              <w:t>800</w:t>
            </w:r>
          </w:p>
        </w:tc>
      </w:tr>
      <w:tr w:rsidR="00856CB0" w:rsidRPr="006A376C" w14:paraId="52EE54F5" w14:textId="77777777" w:rsidTr="00856CB0">
        <w:tc>
          <w:tcPr>
            <w:tcW w:w="3600" w:type="dxa"/>
          </w:tcPr>
          <w:p w14:paraId="0734E810" w14:textId="1FA91FA1" w:rsidR="00760FC5" w:rsidRPr="006A376C" w:rsidRDefault="00346641" w:rsidP="00346641">
            <w:pPr>
              <w:rPr>
                <w:sz w:val="18"/>
                <w:szCs w:val="18"/>
              </w:rPr>
            </w:pPr>
            <w:r w:rsidRPr="006A376C">
              <w:rPr>
                <w:sz w:val="18"/>
                <w:szCs w:val="18"/>
              </w:rPr>
              <w:t>4.eIDAS rollihaldus, volitused, e-allkirjad</w:t>
            </w:r>
          </w:p>
        </w:tc>
        <w:tc>
          <w:tcPr>
            <w:tcW w:w="3114" w:type="dxa"/>
          </w:tcPr>
          <w:p w14:paraId="13B76257" w14:textId="7BEF1875" w:rsidR="00760FC5" w:rsidRPr="006A376C" w:rsidRDefault="00346641" w:rsidP="009A33C0">
            <w:pPr>
              <w:rPr>
                <w:sz w:val="18"/>
                <w:szCs w:val="18"/>
              </w:rPr>
            </w:pPr>
            <w:r w:rsidRPr="006A376C">
              <w:rPr>
                <w:sz w:val="18"/>
                <w:szCs w:val="18"/>
              </w:rPr>
              <w:t>200</w:t>
            </w:r>
          </w:p>
        </w:tc>
        <w:tc>
          <w:tcPr>
            <w:tcW w:w="3110" w:type="dxa"/>
          </w:tcPr>
          <w:p w14:paraId="7D4463BE" w14:textId="308C3202" w:rsidR="00760FC5" w:rsidRPr="006A376C" w:rsidRDefault="00346641" w:rsidP="009A33C0">
            <w:pPr>
              <w:rPr>
                <w:sz w:val="18"/>
                <w:szCs w:val="18"/>
              </w:rPr>
            </w:pPr>
            <w:r w:rsidRPr="006A376C">
              <w:rPr>
                <w:sz w:val="18"/>
                <w:szCs w:val="18"/>
              </w:rPr>
              <w:t>400</w:t>
            </w:r>
          </w:p>
        </w:tc>
        <w:tc>
          <w:tcPr>
            <w:tcW w:w="3126" w:type="dxa"/>
          </w:tcPr>
          <w:p w14:paraId="43B35C72" w14:textId="2F363D79" w:rsidR="00760FC5" w:rsidRPr="006A376C" w:rsidRDefault="00346641" w:rsidP="009A33C0">
            <w:pPr>
              <w:rPr>
                <w:sz w:val="18"/>
                <w:szCs w:val="18"/>
              </w:rPr>
            </w:pPr>
            <w:r w:rsidRPr="006A376C">
              <w:rPr>
                <w:sz w:val="18"/>
                <w:szCs w:val="18"/>
              </w:rPr>
              <w:t>700</w:t>
            </w:r>
          </w:p>
        </w:tc>
      </w:tr>
      <w:tr w:rsidR="00856CB0" w:rsidRPr="006A376C" w14:paraId="74AA3809" w14:textId="77777777" w:rsidTr="00856CB0">
        <w:tc>
          <w:tcPr>
            <w:tcW w:w="3600" w:type="dxa"/>
          </w:tcPr>
          <w:p w14:paraId="1C3E2927" w14:textId="2E44B24E" w:rsidR="00760FC5" w:rsidRPr="006A376C" w:rsidRDefault="00346641" w:rsidP="009A33C0">
            <w:pPr>
              <w:rPr>
                <w:sz w:val="18"/>
                <w:szCs w:val="18"/>
              </w:rPr>
            </w:pPr>
            <w:r w:rsidRPr="006A376C">
              <w:rPr>
                <w:sz w:val="18"/>
                <w:szCs w:val="18"/>
              </w:rPr>
              <w:t>5.</w:t>
            </w:r>
            <w:r w:rsidR="008671C5" w:rsidRPr="006A376C">
              <w:rPr>
                <w:sz w:val="18"/>
                <w:szCs w:val="18"/>
              </w:rPr>
              <w:t>Reeglimootori ja riskiskoori (kalibreeritavad künnised) välja arendamine</w:t>
            </w:r>
          </w:p>
        </w:tc>
        <w:tc>
          <w:tcPr>
            <w:tcW w:w="3114" w:type="dxa"/>
          </w:tcPr>
          <w:p w14:paraId="17BD7119" w14:textId="4FAAA969" w:rsidR="00760FC5" w:rsidRPr="006A376C" w:rsidRDefault="008671C5" w:rsidP="009A33C0">
            <w:pPr>
              <w:rPr>
                <w:sz w:val="18"/>
                <w:szCs w:val="18"/>
              </w:rPr>
            </w:pPr>
            <w:r w:rsidRPr="006A376C">
              <w:rPr>
                <w:sz w:val="18"/>
                <w:szCs w:val="18"/>
              </w:rPr>
              <w:t>240</w:t>
            </w:r>
          </w:p>
        </w:tc>
        <w:tc>
          <w:tcPr>
            <w:tcW w:w="3110" w:type="dxa"/>
          </w:tcPr>
          <w:p w14:paraId="59A87AD6" w14:textId="7FFEB04B" w:rsidR="00760FC5" w:rsidRPr="006A376C" w:rsidRDefault="004D6E2F" w:rsidP="009A33C0">
            <w:pPr>
              <w:rPr>
                <w:sz w:val="18"/>
                <w:szCs w:val="18"/>
              </w:rPr>
            </w:pPr>
            <w:r w:rsidRPr="006A376C">
              <w:rPr>
                <w:sz w:val="18"/>
                <w:szCs w:val="18"/>
              </w:rPr>
              <w:t>500</w:t>
            </w:r>
          </w:p>
        </w:tc>
        <w:tc>
          <w:tcPr>
            <w:tcW w:w="3126" w:type="dxa"/>
          </w:tcPr>
          <w:p w14:paraId="2F7D4AC5" w14:textId="7D29F2C0" w:rsidR="00760FC5" w:rsidRPr="006A376C" w:rsidRDefault="004D6E2F" w:rsidP="009A33C0">
            <w:pPr>
              <w:rPr>
                <w:sz w:val="18"/>
                <w:szCs w:val="18"/>
              </w:rPr>
            </w:pPr>
            <w:r w:rsidRPr="006A376C">
              <w:rPr>
                <w:sz w:val="18"/>
                <w:szCs w:val="18"/>
              </w:rPr>
              <w:t>800</w:t>
            </w:r>
          </w:p>
        </w:tc>
      </w:tr>
      <w:tr w:rsidR="004D6E2F" w:rsidRPr="006A376C" w14:paraId="7DBBB43D" w14:textId="77777777" w:rsidTr="00856CB0">
        <w:tc>
          <w:tcPr>
            <w:tcW w:w="3600" w:type="dxa"/>
          </w:tcPr>
          <w:p w14:paraId="4C623DA1" w14:textId="277F92EA" w:rsidR="004D6E2F" w:rsidRPr="006A376C" w:rsidRDefault="004D6E2F" w:rsidP="009A33C0">
            <w:pPr>
              <w:rPr>
                <w:sz w:val="18"/>
                <w:szCs w:val="18"/>
              </w:rPr>
            </w:pPr>
            <w:r w:rsidRPr="006A376C">
              <w:rPr>
                <w:sz w:val="18"/>
                <w:szCs w:val="18"/>
              </w:rPr>
              <w:t>6.Ristkontrolli töövoogude ja eskalatsioonimehhanismide väljaarendamine</w:t>
            </w:r>
          </w:p>
        </w:tc>
        <w:tc>
          <w:tcPr>
            <w:tcW w:w="3114" w:type="dxa"/>
          </w:tcPr>
          <w:p w14:paraId="6FE31490" w14:textId="4515607C" w:rsidR="004D6E2F" w:rsidRPr="006A376C" w:rsidRDefault="001F6E92" w:rsidP="009A33C0">
            <w:pPr>
              <w:rPr>
                <w:sz w:val="18"/>
                <w:szCs w:val="18"/>
              </w:rPr>
            </w:pPr>
            <w:r w:rsidRPr="006A376C">
              <w:rPr>
                <w:sz w:val="18"/>
                <w:szCs w:val="18"/>
              </w:rPr>
              <w:t>200</w:t>
            </w:r>
          </w:p>
        </w:tc>
        <w:tc>
          <w:tcPr>
            <w:tcW w:w="3110" w:type="dxa"/>
          </w:tcPr>
          <w:p w14:paraId="7598D8A9" w14:textId="36E8C2A3" w:rsidR="004D6E2F" w:rsidRPr="006A376C" w:rsidRDefault="001F6E92" w:rsidP="009A33C0">
            <w:pPr>
              <w:rPr>
                <w:sz w:val="18"/>
                <w:szCs w:val="18"/>
              </w:rPr>
            </w:pPr>
            <w:r w:rsidRPr="006A376C">
              <w:rPr>
                <w:sz w:val="18"/>
                <w:szCs w:val="18"/>
              </w:rPr>
              <w:t>420</w:t>
            </w:r>
          </w:p>
        </w:tc>
        <w:tc>
          <w:tcPr>
            <w:tcW w:w="3126" w:type="dxa"/>
          </w:tcPr>
          <w:p w14:paraId="03BCD172" w14:textId="313DC27B" w:rsidR="004D6E2F" w:rsidRPr="006A376C" w:rsidRDefault="001F6E92" w:rsidP="009A33C0">
            <w:pPr>
              <w:rPr>
                <w:sz w:val="18"/>
                <w:szCs w:val="18"/>
              </w:rPr>
            </w:pPr>
            <w:r w:rsidRPr="006A376C">
              <w:rPr>
                <w:sz w:val="18"/>
                <w:szCs w:val="18"/>
              </w:rPr>
              <w:t>700</w:t>
            </w:r>
          </w:p>
        </w:tc>
      </w:tr>
      <w:tr w:rsidR="001F6E92" w:rsidRPr="006A376C" w14:paraId="1929D184" w14:textId="77777777" w:rsidTr="00856CB0">
        <w:tc>
          <w:tcPr>
            <w:tcW w:w="3600" w:type="dxa"/>
          </w:tcPr>
          <w:p w14:paraId="12CF8141" w14:textId="1CA2DACF" w:rsidR="001F6E92" w:rsidRPr="006A376C" w:rsidRDefault="001F6E92" w:rsidP="009A33C0">
            <w:pPr>
              <w:rPr>
                <w:sz w:val="18"/>
                <w:szCs w:val="18"/>
              </w:rPr>
            </w:pPr>
            <w:r w:rsidRPr="006A376C">
              <w:rPr>
                <w:sz w:val="18"/>
                <w:szCs w:val="18"/>
              </w:rPr>
              <w:t>7.Registri avalik vaade ja turuplatside API väljaarendamine</w:t>
            </w:r>
          </w:p>
        </w:tc>
        <w:tc>
          <w:tcPr>
            <w:tcW w:w="3114" w:type="dxa"/>
          </w:tcPr>
          <w:p w14:paraId="3D9E4506" w14:textId="268B9064" w:rsidR="001F6E92" w:rsidRPr="006A376C" w:rsidRDefault="003936EA" w:rsidP="009A33C0">
            <w:pPr>
              <w:rPr>
                <w:sz w:val="18"/>
                <w:szCs w:val="18"/>
              </w:rPr>
            </w:pPr>
            <w:r w:rsidRPr="006A376C">
              <w:rPr>
                <w:sz w:val="18"/>
                <w:szCs w:val="18"/>
              </w:rPr>
              <w:t>160</w:t>
            </w:r>
          </w:p>
        </w:tc>
        <w:tc>
          <w:tcPr>
            <w:tcW w:w="3110" w:type="dxa"/>
          </w:tcPr>
          <w:p w14:paraId="7BCAC9AC" w14:textId="46B7D52C" w:rsidR="001F6E92" w:rsidRPr="006A376C" w:rsidRDefault="003936EA" w:rsidP="009A33C0">
            <w:pPr>
              <w:rPr>
                <w:sz w:val="18"/>
                <w:szCs w:val="18"/>
              </w:rPr>
            </w:pPr>
            <w:r w:rsidRPr="006A376C">
              <w:rPr>
                <w:sz w:val="18"/>
                <w:szCs w:val="18"/>
              </w:rPr>
              <w:t>320</w:t>
            </w:r>
          </w:p>
        </w:tc>
        <w:tc>
          <w:tcPr>
            <w:tcW w:w="3126" w:type="dxa"/>
          </w:tcPr>
          <w:p w14:paraId="2DA7CB2A" w14:textId="7270EE38" w:rsidR="001F6E92" w:rsidRPr="006A376C" w:rsidRDefault="003936EA" w:rsidP="009A33C0">
            <w:pPr>
              <w:rPr>
                <w:sz w:val="18"/>
                <w:szCs w:val="18"/>
              </w:rPr>
            </w:pPr>
            <w:r w:rsidRPr="006A376C">
              <w:rPr>
                <w:sz w:val="18"/>
                <w:szCs w:val="18"/>
              </w:rPr>
              <w:t>520</w:t>
            </w:r>
          </w:p>
        </w:tc>
      </w:tr>
      <w:tr w:rsidR="006D3B11" w:rsidRPr="006A376C" w14:paraId="6259343B" w14:textId="77777777" w:rsidTr="00856CB0">
        <w:tc>
          <w:tcPr>
            <w:tcW w:w="3600" w:type="dxa"/>
          </w:tcPr>
          <w:p w14:paraId="3A988ADB" w14:textId="4470405C" w:rsidR="006D3B11" w:rsidRPr="006A376C" w:rsidRDefault="006D3B11" w:rsidP="006D3B11">
            <w:pPr>
              <w:rPr>
                <w:sz w:val="18"/>
                <w:szCs w:val="18"/>
              </w:rPr>
            </w:pPr>
            <w:r w:rsidRPr="006A376C">
              <w:rPr>
                <w:sz w:val="18"/>
                <w:szCs w:val="18"/>
              </w:rPr>
              <w:t>8.</w:t>
            </w:r>
            <w:r w:rsidR="00FC6B54" w:rsidRPr="006A376C">
              <w:rPr>
                <w:sz w:val="18"/>
                <w:szCs w:val="18"/>
              </w:rPr>
              <w:t>Sihtmäärade arvutamine PISTRIK andmete põhjal, pandiauditi ja pakendiaktsiisi kohustuse arvutamine</w:t>
            </w:r>
          </w:p>
        </w:tc>
        <w:tc>
          <w:tcPr>
            <w:tcW w:w="3114" w:type="dxa"/>
          </w:tcPr>
          <w:p w14:paraId="0913C3A9" w14:textId="6E50F63B" w:rsidR="006D3B11" w:rsidRPr="006A376C" w:rsidRDefault="00E1724F" w:rsidP="009A33C0">
            <w:pPr>
              <w:rPr>
                <w:sz w:val="18"/>
                <w:szCs w:val="18"/>
              </w:rPr>
            </w:pPr>
            <w:r w:rsidRPr="006A376C">
              <w:rPr>
                <w:sz w:val="18"/>
                <w:szCs w:val="18"/>
              </w:rPr>
              <w:t>200</w:t>
            </w:r>
          </w:p>
        </w:tc>
        <w:tc>
          <w:tcPr>
            <w:tcW w:w="3110" w:type="dxa"/>
          </w:tcPr>
          <w:p w14:paraId="5645E48A" w14:textId="77B7FF00" w:rsidR="006D3B11" w:rsidRPr="006A376C" w:rsidRDefault="00E1724F" w:rsidP="009A33C0">
            <w:pPr>
              <w:rPr>
                <w:sz w:val="18"/>
                <w:szCs w:val="18"/>
              </w:rPr>
            </w:pPr>
            <w:r w:rsidRPr="006A376C">
              <w:rPr>
                <w:sz w:val="18"/>
                <w:szCs w:val="18"/>
              </w:rPr>
              <w:t>400</w:t>
            </w:r>
          </w:p>
        </w:tc>
        <w:tc>
          <w:tcPr>
            <w:tcW w:w="3126" w:type="dxa"/>
          </w:tcPr>
          <w:p w14:paraId="525D5A2C" w14:textId="3B9976F1" w:rsidR="006D3B11" w:rsidRPr="006A376C" w:rsidRDefault="00E1724F" w:rsidP="009A33C0">
            <w:pPr>
              <w:rPr>
                <w:sz w:val="18"/>
                <w:szCs w:val="18"/>
              </w:rPr>
            </w:pPr>
            <w:r w:rsidRPr="006A376C">
              <w:rPr>
                <w:sz w:val="18"/>
                <w:szCs w:val="18"/>
              </w:rPr>
              <w:t>700</w:t>
            </w:r>
          </w:p>
        </w:tc>
      </w:tr>
      <w:tr w:rsidR="001F6E92" w:rsidRPr="006A376C" w14:paraId="446C3392" w14:textId="77777777" w:rsidTr="00856CB0">
        <w:tc>
          <w:tcPr>
            <w:tcW w:w="3600" w:type="dxa"/>
          </w:tcPr>
          <w:p w14:paraId="19DA153F" w14:textId="61E6321A" w:rsidR="001F6E92" w:rsidRPr="006A376C" w:rsidRDefault="00E1724F" w:rsidP="009A33C0">
            <w:pPr>
              <w:rPr>
                <w:sz w:val="18"/>
                <w:szCs w:val="18"/>
              </w:rPr>
            </w:pPr>
            <w:r w:rsidRPr="006A376C">
              <w:rPr>
                <w:sz w:val="18"/>
                <w:szCs w:val="18"/>
              </w:rPr>
              <w:t>9</w:t>
            </w:r>
            <w:r w:rsidR="003936EA" w:rsidRPr="006A376C">
              <w:rPr>
                <w:sz w:val="18"/>
                <w:szCs w:val="18"/>
              </w:rPr>
              <w:t>.</w:t>
            </w:r>
            <w:r w:rsidR="00421F32" w:rsidRPr="006A376C">
              <w:rPr>
                <w:sz w:val="18"/>
                <w:szCs w:val="18"/>
              </w:rPr>
              <w:t>Analüütika ja aruandlus (töölauad, ekspordid)</w:t>
            </w:r>
          </w:p>
        </w:tc>
        <w:tc>
          <w:tcPr>
            <w:tcW w:w="3114" w:type="dxa"/>
          </w:tcPr>
          <w:p w14:paraId="5E6DC896" w14:textId="05996496" w:rsidR="001F6E92" w:rsidRPr="006A376C" w:rsidRDefault="00CE72E6" w:rsidP="009A33C0">
            <w:pPr>
              <w:rPr>
                <w:sz w:val="18"/>
                <w:szCs w:val="18"/>
              </w:rPr>
            </w:pPr>
            <w:r w:rsidRPr="006A376C">
              <w:rPr>
                <w:sz w:val="18"/>
                <w:szCs w:val="18"/>
              </w:rPr>
              <w:t>160</w:t>
            </w:r>
          </w:p>
        </w:tc>
        <w:tc>
          <w:tcPr>
            <w:tcW w:w="3110" w:type="dxa"/>
          </w:tcPr>
          <w:p w14:paraId="34B503E6" w14:textId="0248A4FF" w:rsidR="001F6E92" w:rsidRPr="006A376C" w:rsidRDefault="00CE72E6" w:rsidP="009A33C0">
            <w:pPr>
              <w:rPr>
                <w:sz w:val="18"/>
                <w:szCs w:val="18"/>
              </w:rPr>
            </w:pPr>
            <w:r w:rsidRPr="006A376C">
              <w:rPr>
                <w:sz w:val="18"/>
                <w:szCs w:val="18"/>
              </w:rPr>
              <w:t>320</w:t>
            </w:r>
          </w:p>
        </w:tc>
        <w:tc>
          <w:tcPr>
            <w:tcW w:w="3126" w:type="dxa"/>
          </w:tcPr>
          <w:p w14:paraId="1F636D7E" w14:textId="2CD5B487" w:rsidR="001F6E92" w:rsidRPr="006A376C" w:rsidRDefault="00CE72E6" w:rsidP="009A33C0">
            <w:pPr>
              <w:rPr>
                <w:sz w:val="18"/>
                <w:szCs w:val="18"/>
              </w:rPr>
            </w:pPr>
            <w:r w:rsidRPr="006A376C">
              <w:rPr>
                <w:sz w:val="18"/>
                <w:szCs w:val="18"/>
              </w:rPr>
              <w:t>500</w:t>
            </w:r>
          </w:p>
        </w:tc>
      </w:tr>
      <w:tr w:rsidR="00CE72E6" w:rsidRPr="006A376C" w14:paraId="2709B891" w14:textId="77777777" w:rsidTr="00856CB0">
        <w:tc>
          <w:tcPr>
            <w:tcW w:w="3600" w:type="dxa"/>
          </w:tcPr>
          <w:p w14:paraId="3EE6C3D6" w14:textId="15EE75ED" w:rsidR="00CE72E6" w:rsidRPr="006A376C" w:rsidRDefault="00E1724F" w:rsidP="009A33C0">
            <w:pPr>
              <w:rPr>
                <w:sz w:val="18"/>
                <w:szCs w:val="18"/>
              </w:rPr>
            </w:pPr>
            <w:r w:rsidRPr="006A376C">
              <w:rPr>
                <w:sz w:val="18"/>
                <w:szCs w:val="18"/>
              </w:rPr>
              <w:t xml:space="preserve">Üldised nõuded - </w:t>
            </w:r>
            <w:r w:rsidR="00CE72E6" w:rsidRPr="006A376C">
              <w:rPr>
                <w:sz w:val="18"/>
                <w:szCs w:val="18"/>
              </w:rPr>
              <w:t>Turvalisus</w:t>
            </w:r>
            <w:r w:rsidR="001E738C" w:rsidRPr="006A376C">
              <w:rPr>
                <w:sz w:val="18"/>
                <w:szCs w:val="18"/>
              </w:rPr>
              <w:t>, logimine, auditeeritavus</w:t>
            </w:r>
          </w:p>
        </w:tc>
        <w:tc>
          <w:tcPr>
            <w:tcW w:w="3114" w:type="dxa"/>
          </w:tcPr>
          <w:p w14:paraId="35F3B3D2" w14:textId="7CBC6BEF" w:rsidR="00CE72E6" w:rsidRPr="006A376C" w:rsidRDefault="001E738C" w:rsidP="009A33C0">
            <w:pPr>
              <w:rPr>
                <w:sz w:val="18"/>
                <w:szCs w:val="18"/>
              </w:rPr>
            </w:pPr>
            <w:r w:rsidRPr="006A376C">
              <w:rPr>
                <w:sz w:val="18"/>
                <w:szCs w:val="18"/>
              </w:rPr>
              <w:t>160</w:t>
            </w:r>
          </w:p>
        </w:tc>
        <w:tc>
          <w:tcPr>
            <w:tcW w:w="3110" w:type="dxa"/>
          </w:tcPr>
          <w:p w14:paraId="61465947" w14:textId="567AE48C" w:rsidR="00CE72E6" w:rsidRPr="006A376C" w:rsidRDefault="001E738C" w:rsidP="009A33C0">
            <w:pPr>
              <w:rPr>
                <w:sz w:val="18"/>
                <w:szCs w:val="18"/>
              </w:rPr>
            </w:pPr>
            <w:r w:rsidRPr="006A376C">
              <w:rPr>
                <w:sz w:val="18"/>
                <w:szCs w:val="18"/>
              </w:rPr>
              <w:t>320</w:t>
            </w:r>
          </w:p>
        </w:tc>
        <w:tc>
          <w:tcPr>
            <w:tcW w:w="3126" w:type="dxa"/>
          </w:tcPr>
          <w:p w14:paraId="62DBD866" w14:textId="07DB4FF5" w:rsidR="00CE72E6" w:rsidRPr="006A376C" w:rsidRDefault="001E738C" w:rsidP="009A33C0">
            <w:pPr>
              <w:rPr>
                <w:sz w:val="18"/>
                <w:szCs w:val="18"/>
              </w:rPr>
            </w:pPr>
            <w:r w:rsidRPr="006A376C">
              <w:rPr>
                <w:sz w:val="18"/>
                <w:szCs w:val="18"/>
              </w:rPr>
              <w:t>520</w:t>
            </w:r>
          </w:p>
        </w:tc>
      </w:tr>
      <w:tr w:rsidR="00CE72E6" w:rsidRPr="006A376C" w14:paraId="28A4A4A6" w14:textId="77777777" w:rsidTr="00856CB0">
        <w:tc>
          <w:tcPr>
            <w:tcW w:w="3600" w:type="dxa"/>
          </w:tcPr>
          <w:p w14:paraId="79D605F5" w14:textId="4F922208" w:rsidR="00CE72E6" w:rsidRPr="006A376C" w:rsidRDefault="00E1724F" w:rsidP="009A33C0">
            <w:pPr>
              <w:rPr>
                <w:sz w:val="18"/>
                <w:szCs w:val="18"/>
              </w:rPr>
            </w:pPr>
            <w:r w:rsidRPr="006A376C">
              <w:rPr>
                <w:sz w:val="18"/>
                <w:szCs w:val="18"/>
              </w:rPr>
              <w:t>Üldised nõuded -</w:t>
            </w:r>
            <w:r w:rsidR="001E738C" w:rsidRPr="006A376C">
              <w:rPr>
                <w:sz w:val="18"/>
                <w:szCs w:val="18"/>
              </w:rPr>
              <w:t>DevOps/infra/</w:t>
            </w:r>
            <w:r w:rsidR="00856CB0" w:rsidRPr="006A376C">
              <w:rPr>
                <w:sz w:val="18"/>
                <w:szCs w:val="18"/>
              </w:rPr>
              <w:t>CI/CD/monitoorimine</w:t>
            </w:r>
          </w:p>
        </w:tc>
        <w:tc>
          <w:tcPr>
            <w:tcW w:w="3114" w:type="dxa"/>
          </w:tcPr>
          <w:p w14:paraId="22AF75C7" w14:textId="1D3D30D2" w:rsidR="00CE72E6" w:rsidRPr="006A376C" w:rsidRDefault="00856CB0" w:rsidP="009A33C0">
            <w:pPr>
              <w:rPr>
                <w:sz w:val="18"/>
                <w:szCs w:val="18"/>
              </w:rPr>
            </w:pPr>
            <w:r w:rsidRPr="006A376C">
              <w:rPr>
                <w:sz w:val="18"/>
                <w:szCs w:val="18"/>
              </w:rPr>
              <w:t>200</w:t>
            </w:r>
          </w:p>
        </w:tc>
        <w:tc>
          <w:tcPr>
            <w:tcW w:w="3110" w:type="dxa"/>
          </w:tcPr>
          <w:p w14:paraId="40460AD1" w14:textId="02CC0334" w:rsidR="00CE72E6" w:rsidRPr="006A376C" w:rsidRDefault="00856CB0" w:rsidP="009A33C0">
            <w:pPr>
              <w:rPr>
                <w:sz w:val="18"/>
                <w:szCs w:val="18"/>
              </w:rPr>
            </w:pPr>
            <w:r w:rsidRPr="006A376C">
              <w:rPr>
                <w:sz w:val="18"/>
                <w:szCs w:val="18"/>
              </w:rPr>
              <w:t>400</w:t>
            </w:r>
          </w:p>
        </w:tc>
        <w:tc>
          <w:tcPr>
            <w:tcW w:w="3126" w:type="dxa"/>
          </w:tcPr>
          <w:p w14:paraId="5A19BE41" w14:textId="66C926C0" w:rsidR="00CE72E6" w:rsidRPr="006A376C" w:rsidRDefault="00856CB0" w:rsidP="009A33C0">
            <w:pPr>
              <w:rPr>
                <w:sz w:val="18"/>
                <w:szCs w:val="18"/>
              </w:rPr>
            </w:pPr>
            <w:r w:rsidRPr="006A376C">
              <w:rPr>
                <w:sz w:val="18"/>
                <w:szCs w:val="18"/>
              </w:rPr>
              <w:t>600</w:t>
            </w:r>
          </w:p>
        </w:tc>
      </w:tr>
      <w:tr w:rsidR="00856CB0" w:rsidRPr="006A376C" w14:paraId="5F7A383E" w14:textId="77777777" w:rsidTr="00856CB0">
        <w:tc>
          <w:tcPr>
            <w:tcW w:w="3600" w:type="dxa"/>
          </w:tcPr>
          <w:p w14:paraId="7B2073C8" w14:textId="19FA3D4A" w:rsidR="00856CB0" w:rsidRPr="006A376C" w:rsidRDefault="00917B97" w:rsidP="009A33C0">
            <w:pPr>
              <w:rPr>
                <w:sz w:val="18"/>
                <w:szCs w:val="18"/>
              </w:rPr>
            </w:pPr>
            <w:r w:rsidRPr="006A376C">
              <w:rPr>
                <w:sz w:val="18"/>
                <w:szCs w:val="18"/>
              </w:rPr>
              <w:t>L1. Äriregistri integratsioon</w:t>
            </w:r>
          </w:p>
        </w:tc>
        <w:tc>
          <w:tcPr>
            <w:tcW w:w="3114" w:type="dxa"/>
          </w:tcPr>
          <w:p w14:paraId="2706AACF" w14:textId="014335E9" w:rsidR="00856CB0" w:rsidRPr="006A376C" w:rsidRDefault="00917B97" w:rsidP="009A33C0">
            <w:pPr>
              <w:rPr>
                <w:sz w:val="18"/>
                <w:szCs w:val="18"/>
              </w:rPr>
            </w:pPr>
            <w:r w:rsidRPr="006A376C">
              <w:rPr>
                <w:sz w:val="18"/>
                <w:szCs w:val="18"/>
              </w:rPr>
              <w:t>120</w:t>
            </w:r>
          </w:p>
        </w:tc>
        <w:tc>
          <w:tcPr>
            <w:tcW w:w="3110" w:type="dxa"/>
          </w:tcPr>
          <w:p w14:paraId="45D38803" w14:textId="07B6BE91" w:rsidR="00856CB0" w:rsidRPr="006A376C" w:rsidRDefault="00917B97" w:rsidP="009A33C0">
            <w:pPr>
              <w:rPr>
                <w:sz w:val="18"/>
                <w:szCs w:val="18"/>
              </w:rPr>
            </w:pPr>
            <w:r w:rsidRPr="006A376C">
              <w:rPr>
                <w:sz w:val="18"/>
                <w:szCs w:val="18"/>
              </w:rPr>
              <w:t>220</w:t>
            </w:r>
          </w:p>
        </w:tc>
        <w:tc>
          <w:tcPr>
            <w:tcW w:w="3126" w:type="dxa"/>
          </w:tcPr>
          <w:p w14:paraId="5F15B97F" w14:textId="2177065F" w:rsidR="00856CB0" w:rsidRPr="006A376C" w:rsidRDefault="00917B97" w:rsidP="009A33C0">
            <w:pPr>
              <w:rPr>
                <w:sz w:val="18"/>
                <w:szCs w:val="18"/>
              </w:rPr>
            </w:pPr>
            <w:r w:rsidRPr="006A376C">
              <w:rPr>
                <w:sz w:val="18"/>
                <w:szCs w:val="18"/>
              </w:rPr>
              <w:t>360</w:t>
            </w:r>
          </w:p>
        </w:tc>
      </w:tr>
      <w:tr w:rsidR="00917B97" w:rsidRPr="006A376C" w14:paraId="3C13D3A5" w14:textId="77777777" w:rsidTr="00856CB0">
        <w:tc>
          <w:tcPr>
            <w:tcW w:w="3600" w:type="dxa"/>
          </w:tcPr>
          <w:p w14:paraId="5388F06A" w14:textId="352E4CEC" w:rsidR="00917B97" w:rsidRPr="006A376C" w:rsidRDefault="00917B97" w:rsidP="009A33C0">
            <w:pPr>
              <w:rPr>
                <w:sz w:val="18"/>
                <w:szCs w:val="18"/>
              </w:rPr>
            </w:pPr>
            <w:r w:rsidRPr="006A376C">
              <w:rPr>
                <w:sz w:val="18"/>
                <w:szCs w:val="18"/>
              </w:rPr>
              <w:t xml:space="preserve">L2. </w:t>
            </w:r>
            <w:r w:rsidR="00A100AB" w:rsidRPr="006A376C">
              <w:rPr>
                <w:sz w:val="18"/>
                <w:szCs w:val="18"/>
              </w:rPr>
              <w:t>IMPULSS/tollideklaratsioonide integratsioon</w:t>
            </w:r>
          </w:p>
        </w:tc>
        <w:tc>
          <w:tcPr>
            <w:tcW w:w="3114" w:type="dxa"/>
          </w:tcPr>
          <w:p w14:paraId="477C04D9" w14:textId="5F5D0D19" w:rsidR="00917B97" w:rsidRPr="006A376C" w:rsidRDefault="00A100AB" w:rsidP="009A33C0">
            <w:pPr>
              <w:rPr>
                <w:sz w:val="18"/>
                <w:szCs w:val="18"/>
              </w:rPr>
            </w:pPr>
            <w:r w:rsidRPr="006A376C">
              <w:rPr>
                <w:sz w:val="18"/>
                <w:szCs w:val="18"/>
              </w:rPr>
              <w:t>200</w:t>
            </w:r>
          </w:p>
        </w:tc>
        <w:tc>
          <w:tcPr>
            <w:tcW w:w="3110" w:type="dxa"/>
          </w:tcPr>
          <w:p w14:paraId="7BD2D9B6" w14:textId="3149D430" w:rsidR="00917B97" w:rsidRPr="006A376C" w:rsidRDefault="00A100AB" w:rsidP="009A33C0">
            <w:pPr>
              <w:rPr>
                <w:sz w:val="18"/>
                <w:szCs w:val="18"/>
              </w:rPr>
            </w:pPr>
            <w:r w:rsidRPr="006A376C">
              <w:rPr>
                <w:sz w:val="18"/>
                <w:szCs w:val="18"/>
              </w:rPr>
              <w:t>400</w:t>
            </w:r>
          </w:p>
        </w:tc>
        <w:tc>
          <w:tcPr>
            <w:tcW w:w="3126" w:type="dxa"/>
          </w:tcPr>
          <w:p w14:paraId="62F715FF" w14:textId="2FAD76A6" w:rsidR="00917B97" w:rsidRPr="006A376C" w:rsidRDefault="00A100AB" w:rsidP="009A33C0">
            <w:pPr>
              <w:rPr>
                <w:sz w:val="18"/>
                <w:szCs w:val="18"/>
              </w:rPr>
            </w:pPr>
            <w:r w:rsidRPr="006A376C">
              <w:rPr>
                <w:sz w:val="18"/>
                <w:szCs w:val="18"/>
              </w:rPr>
              <w:t>700</w:t>
            </w:r>
          </w:p>
        </w:tc>
      </w:tr>
      <w:tr w:rsidR="00917B97" w:rsidRPr="006A376C" w14:paraId="7DD11E54" w14:textId="77777777" w:rsidTr="00856CB0">
        <w:tc>
          <w:tcPr>
            <w:tcW w:w="3600" w:type="dxa"/>
          </w:tcPr>
          <w:p w14:paraId="0300084A" w14:textId="5E851DCE" w:rsidR="00917B97" w:rsidRPr="006A376C" w:rsidRDefault="00A100AB" w:rsidP="009A33C0">
            <w:pPr>
              <w:rPr>
                <w:sz w:val="18"/>
                <w:szCs w:val="18"/>
              </w:rPr>
            </w:pPr>
            <w:r w:rsidRPr="006A376C">
              <w:rPr>
                <w:sz w:val="18"/>
                <w:szCs w:val="18"/>
              </w:rPr>
              <w:t>L3. Intrastat/</w:t>
            </w:r>
            <w:r w:rsidR="00A13EBF" w:rsidRPr="006A376C">
              <w:rPr>
                <w:sz w:val="18"/>
                <w:szCs w:val="18"/>
              </w:rPr>
              <w:t>eSTAT integratsioon</w:t>
            </w:r>
          </w:p>
        </w:tc>
        <w:tc>
          <w:tcPr>
            <w:tcW w:w="3114" w:type="dxa"/>
          </w:tcPr>
          <w:p w14:paraId="334AC398" w14:textId="30F24FA8" w:rsidR="00917B97" w:rsidRPr="006A376C" w:rsidRDefault="00A13EBF" w:rsidP="009A33C0">
            <w:pPr>
              <w:rPr>
                <w:sz w:val="18"/>
                <w:szCs w:val="18"/>
              </w:rPr>
            </w:pPr>
            <w:r w:rsidRPr="006A376C">
              <w:rPr>
                <w:sz w:val="18"/>
                <w:szCs w:val="18"/>
              </w:rPr>
              <w:t>180</w:t>
            </w:r>
          </w:p>
        </w:tc>
        <w:tc>
          <w:tcPr>
            <w:tcW w:w="3110" w:type="dxa"/>
          </w:tcPr>
          <w:p w14:paraId="563E675A" w14:textId="580D0798" w:rsidR="00917B97" w:rsidRPr="006A376C" w:rsidRDefault="00A13EBF" w:rsidP="009A33C0">
            <w:pPr>
              <w:rPr>
                <w:sz w:val="18"/>
                <w:szCs w:val="18"/>
              </w:rPr>
            </w:pPr>
            <w:r w:rsidRPr="006A376C">
              <w:rPr>
                <w:sz w:val="18"/>
                <w:szCs w:val="18"/>
              </w:rPr>
              <w:t>360</w:t>
            </w:r>
          </w:p>
        </w:tc>
        <w:tc>
          <w:tcPr>
            <w:tcW w:w="3126" w:type="dxa"/>
          </w:tcPr>
          <w:p w14:paraId="330FBCF7" w14:textId="45C6F8CF" w:rsidR="00917B97" w:rsidRPr="006A376C" w:rsidRDefault="00A13EBF" w:rsidP="009A33C0">
            <w:pPr>
              <w:rPr>
                <w:sz w:val="18"/>
                <w:szCs w:val="18"/>
              </w:rPr>
            </w:pPr>
            <w:r w:rsidRPr="006A376C">
              <w:rPr>
                <w:sz w:val="18"/>
                <w:szCs w:val="18"/>
              </w:rPr>
              <w:t>600</w:t>
            </w:r>
          </w:p>
        </w:tc>
      </w:tr>
      <w:tr w:rsidR="00917B97" w:rsidRPr="006A376C" w14:paraId="43EA81A7" w14:textId="77777777" w:rsidTr="00856CB0">
        <w:tc>
          <w:tcPr>
            <w:tcW w:w="3600" w:type="dxa"/>
          </w:tcPr>
          <w:p w14:paraId="59D77534" w14:textId="3C8311E0" w:rsidR="00917B97" w:rsidRPr="006A376C" w:rsidRDefault="00A13EBF" w:rsidP="009A33C0">
            <w:pPr>
              <w:rPr>
                <w:sz w:val="18"/>
                <w:szCs w:val="18"/>
              </w:rPr>
            </w:pPr>
            <w:r w:rsidRPr="006A376C">
              <w:rPr>
                <w:sz w:val="18"/>
                <w:szCs w:val="18"/>
              </w:rPr>
              <w:t>L4. e-MTA (KMD</w:t>
            </w:r>
            <w:r w:rsidR="008E617B" w:rsidRPr="006A376C">
              <w:rPr>
                <w:sz w:val="18"/>
                <w:szCs w:val="18"/>
              </w:rPr>
              <w:t>, KMD INF, pakendiaktsiisi) integratsioon</w:t>
            </w:r>
          </w:p>
        </w:tc>
        <w:tc>
          <w:tcPr>
            <w:tcW w:w="3114" w:type="dxa"/>
          </w:tcPr>
          <w:p w14:paraId="39B82056" w14:textId="0CFE6E9D" w:rsidR="00917B97" w:rsidRPr="006A376C" w:rsidRDefault="008E617B" w:rsidP="009A33C0">
            <w:pPr>
              <w:rPr>
                <w:sz w:val="18"/>
                <w:szCs w:val="18"/>
              </w:rPr>
            </w:pPr>
            <w:r w:rsidRPr="006A376C">
              <w:rPr>
                <w:sz w:val="18"/>
                <w:szCs w:val="18"/>
              </w:rPr>
              <w:t>220</w:t>
            </w:r>
          </w:p>
        </w:tc>
        <w:tc>
          <w:tcPr>
            <w:tcW w:w="3110" w:type="dxa"/>
          </w:tcPr>
          <w:p w14:paraId="67BD51EA" w14:textId="6B66677F" w:rsidR="00917B97" w:rsidRPr="006A376C" w:rsidRDefault="008E617B" w:rsidP="009A33C0">
            <w:pPr>
              <w:rPr>
                <w:sz w:val="18"/>
                <w:szCs w:val="18"/>
              </w:rPr>
            </w:pPr>
            <w:r w:rsidRPr="006A376C">
              <w:rPr>
                <w:sz w:val="18"/>
                <w:szCs w:val="18"/>
              </w:rPr>
              <w:t>440</w:t>
            </w:r>
          </w:p>
        </w:tc>
        <w:tc>
          <w:tcPr>
            <w:tcW w:w="3126" w:type="dxa"/>
          </w:tcPr>
          <w:p w14:paraId="64FC7392" w14:textId="5A06659D" w:rsidR="00917B97" w:rsidRPr="006A376C" w:rsidRDefault="008E617B" w:rsidP="009A33C0">
            <w:pPr>
              <w:rPr>
                <w:sz w:val="18"/>
                <w:szCs w:val="18"/>
              </w:rPr>
            </w:pPr>
            <w:r w:rsidRPr="006A376C">
              <w:rPr>
                <w:sz w:val="18"/>
                <w:szCs w:val="18"/>
              </w:rPr>
              <w:t>800</w:t>
            </w:r>
          </w:p>
        </w:tc>
      </w:tr>
      <w:tr w:rsidR="008E617B" w:rsidRPr="006A376C" w14:paraId="3913997E" w14:textId="77777777" w:rsidTr="00856CB0">
        <w:tc>
          <w:tcPr>
            <w:tcW w:w="3600" w:type="dxa"/>
          </w:tcPr>
          <w:p w14:paraId="429C640D" w14:textId="4D44D863" w:rsidR="008E617B" w:rsidRPr="006A376C" w:rsidRDefault="008E617B" w:rsidP="009A33C0">
            <w:pPr>
              <w:rPr>
                <w:sz w:val="18"/>
                <w:szCs w:val="18"/>
              </w:rPr>
            </w:pPr>
            <w:r w:rsidRPr="006A376C">
              <w:rPr>
                <w:sz w:val="18"/>
                <w:szCs w:val="18"/>
              </w:rPr>
              <w:t>L5. PISTRIK</w:t>
            </w:r>
            <w:r w:rsidR="009D1FA3" w:rsidRPr="006A376C">
              <w:rPr>
                <w:sz w:val="18"/>
                <w:szCs w:val="18"/>
              </w:rPr>
              <w:t xml:space="preserve"> integratsioon</w:t>
            </w:r>
          </w:p>
        </w:tc>
        <w:tc>
          <w:tcPr>
            <w:tcW w:w="3114" w:type="dxa"/>
          </w:tcPr>
          <w:p w14:paraId="04B70D02" w14:textId="60002275" w:rsidR="008E617B" w:rsidRPr="006A376C" w:rsidRDefault="009D1FA3" w:rsidP="009A33C0">
            <w:pPr>
              <w:rPr>
                <w:sz w:val="18"/>
                <w:szCs w:val="18"/>
              </w:rPr>
            </w:pPr>
            <w:r w:rsidRPr="006A376C">
              <w:rPr>
                <w:sz w:val="18"/>
                <w:szCs w:val="18"/>
              </w:rPr>
              <w:t>240</w:t>
            </w:r>
          </w:p>
        </w:tc>
        <w:tc>
          <w:tcPr>
            <w:tcW w:w="3110" w:type="dxa"/>
          </w:tcPr>
          <w:p w14:paraId="7D7AC7BC" w14:textId="6FF34B26" w:rsidR="008E617B" w:rsidRPr="006A376C" w:rsidRDefault="009D1FA3" w:rsidP="009A33C0">
            <w:pPr>
              <w:rPr>
                <w:sz w:val="18"/>
                <w:szCs w:val="18"/>
              </w:rPr>
            </w:pPr>
            <w:r w:rsidRPr="006A376C">
              <w:rPr>
                <w:sz w:val="18"/>
                <w:szCs w:val="18"/>
              </w:rPr>
              <w:t>480</w:t>
            </w:r>
          </w:p>
        </w:tc>
        <w:tc>
          <w:tcPr>
            <w:tcW w:w="3126" w:type="dxa"/>
          </w:tcPr>
          <w:p w14:paraId="6A4D7879" w14:textId="05A8911E" w:rsidR="008E617B" w:rsidRPr="006A376C" w:rsidRDefault="009D1FA3" w:rsidP="009A33C0">
            <w:pPr>
              <w:rPr>
                <w:sz w:val="18"/>
                <w:szCs w:val="18"/>
              </w:rPr>
            </w:pPr>
            <w:r w:rsidRPr="006A376C">
              <w:rPr>
                <w:sz w:val="18"/>
                <w:szCs w:val="18"/>
              </w:rPr>
              <w:t>800</w:t>
            </w:r>
          </w:p>
        </w:tc>
      </w:tr>
      <w:tr w:rsidR="008E617B" w:rsidRPr="006A376C" w14:paraId="7073537D" w14:textId="77777777" w:rsidTr="00856CB0">
        <w:tc>
          <w:tcPr>
            <w:tcW w:w="3600" w:type="dxa"/>
          </w:tcPr>
          <w:p w14:paraId="540975C1" w14:textId="033ECD5C" w:rsidR="008E617B" w:rsidRPr="006A376C" w:rsidRDefault="009D1FA3" w:rsidP="009A33C0">
            <w:pPr>
              <w:rPr>
                <w:sz w:val="18"/>
                <w:szCs w:val="18"/>
              </w:rPr>
            </w:pPr>
            <w:r w:rsidRPr="006A376C">
              <w:rPr>
                <w:sz w:val="18"/>
                <w:szCs w:val="18"/>
              </w:rPr>
              <w:t>L6. KOTKAS integratsioon</w:t>
            </w:r>
          </w:p>
        </w:tc>
        <w:tc>
          <w:tcPr>
            <w:tcW w:w="3114" w:type="dxa"/>
          </w:tcPr>
          <w:p w14:paraId="09F742E9" w14:textId="6E6F2AF8" w:rsidR="008E617B" w:rsidRPr="006A376C" w:rsidRDefault="009D1FA3" w:rsidP="009A33C0">
            <w:pPr>
              <w:rPr>
                <w:sz w:val="18"/>
                <w:szCs w:val="18"/>
              </w:rPr>
            </w:pPr>
            <w:r w:rsidRPr="006A376C">
              <w:rPr>
                <w:sz w:val="18"/>
                <w:szCs w:val="18"/>
              </w:rPr>
              <w:t>160</w:t>
            </w:r>
          </w:p>
        </w:tc>
        <w:tc>
          <w:tcPr>
            <w:tcW w:w="3110" w:type="dxa"/>
          </w:tcPr>
          <w:p w14:paraId="6DCE974B" w14:textId="59A21C19" w:rsidR="008E617B" w:rsidRPr="006A376C" w:rsidRDefault="009D1FA3" w:rsidP="009A33C0">
            <w:pPr>
              <w:rPr>
                <w:sz w:val="18"/>
                <w:szCs w:val="18"/>
              </w:rPr>
            </w:pPr>
            <w:r w:rsidRPr="006A376C">
              <w:rPr>
                <w:sz w:val="18"/>
                <w:szCs w:val="18"/>
              </w:rPr>
              <w:t>320</w:t>
            </w:r>
          </w:p>
        </w:tc>
        <w:tc>
          <w:tcPr>
            <w:tcW w:w="3126" w:type="dxa"/>
          </w:tcPr>
          <w:p w14:paraId="298F105C" w14:textId="7939D392" w:rsidR="008E617B" w:rsidRPr="006A376C" w:rsidRDefault="009D1FA3" w:rsidP="009A33C0">
            <w:pPr>
              <w:rPr>
                <w:sz w:val="18"/>
                <w:szCs w:val="18"/>
              </w:rPr>
            </w:pPr>
            <w:r w:rsidRPr="006A376C">
              <w:rPr>
                <w:sz w:val="18"/>
                <w:szCs w:val="18"/>
              </w:rPr>
              <w:t>520</w:t>
            </w:r>
          </w:p>
        </w:tc>
      </w:tr>
      <w:tr w:rsidR="008E617B" w:rsidRPr="006A376C" w14:paraId="2628D468" w14:textId="77777777" w:rsidTr="00856CB0">
        <w:tc>
          <w:tcPr>
            <w:tcW w:w="3600" w:type="dxa"/>
          </w:tcPr>
          <w:p w14:paraId="38A6AE1B" w14:textId="31C1855D" w:rsidR="008E617B" w:rsidRPr="006A376C" w:rsidRDefault="009D1FA3" w:rsidP="009A33C0">
            <w:pPr>
              <w:rPr>
                <w:sz w:val="18"/>
                <w:szCs w:val="18"/>
              </w:rPr>
            </w:pPr>
            <w:r w:rsidRPr="006A376C">
              <w:rPr>
                <w:sz w:val="18"/>
                <w:szCs w:val="18"/>
              </w:rPr>
              <w:t xml:space="preserve">L7. </w:t>
            </w:r>
            <w:r w:rsidR="00562144" w:rsidRPr="006A376C">
              <w:rPr>
                <w:sz w:val="18"/>
                <w:szCs w:val="18"/>
              </w:rPr>
              <w:t>Transpordiameti sõidukiregister</w:t>
            </w:r>
          </w:p>
        </w:tc>
        <w:tc>
          <w:tcPr>
            <w:tcW w:w="3114" w:type="dxa"/>
          </w:tcPr>
          <w:p w14:paraId="6D722709" w14:textId="0C486739" w:rsidR="008E617B" w:rsidRPr="006A376C" w:rsidRDefault="00562144" w:rsidP="009A33C0">
            <w:pPr>
              <w:rPr>
                <w:sz w:val="18"/>
                <w:szCs w:val="18"/>
              </w:rPr>
            </w:pPr>
            <w:r w:rsidRPr="006A376C">
              <w:rPr>
                <w:sz w:val="18"/>
                <w:szCs w:val="18"/>
              </w:rPr>
              <w:t>160</w:t>
            </w:r>
          </w:p>
        </w:tc>
        <w:tc>
          <w:tcPr>
            <w:tcW w:w="3110" w:type="dxa"/>
          </w:tcPr>
          <w:p w14:paraId="4F506D52" w14:textId="518F3665" w:rsidR="008E617B" w:rsidRPr="006A376C" w:rsidRDefault="00562144" w:rsidP="009A33C0">
            <w:pPr>
              <w:rPr>
                <w:sz w:val="18"/>
                <w:szCs w:val="18"/>
              </w:rPr>
            </w:pPr>
            <w:r w:rsidRPr="006A376C">
              <w:rPr>
                <w:sz w:val="18"/>
                <w:szCs w:val="18"/>
              </w:rPr>
              <w:t>320</w:t>
            </w:r>
          </w:p>
        </w:tc>
        <w:tc>
          <w:tcPr>
            <w:tcW w:w="3126" w:type="dxa"/>
          </w:tcPr>
          <w:p w14:paraId="5B7EAFBD" w14:textId="49AD5FD0" w:rsidR="008E617B" w:rsidRPr="006A376C" w:rsidRDefault="00562144" w:rsidP="009A33C0">
            <w:pPr>
              <w:rPr>
                <w:sz w:val="18"/>
                <w:szCs w:val="18"/>
              </w:rPr>
            </w:pPr>
            <w:r w:rsidRPr="006A376C">
              <w:rPr>
                <w:sz w:val="18"/>
                <w:szCs w:val="18"/>
              </w:rPr>
              <w:t>520</w:t>
            </w:r>
          </w:p>
        </w:tc>
      </w:tr>
      <w:tr w:rsidR="00562144" w:rsidRPr="006A376C" w14:paraId="54780833" w14:textId="77777777" w:rsidTr="00856CB0">
        <w:tc>
          <w:tcPr>
            <w:tcW w:w="3600" w:type="dxa"/>
          </w:tcPr>
          <w:p w14:paraId="0D3F6E12" w14:textId="27296B4E" w:rsidR="00562144" w:rsidRPr="006A376C" w:rsidRDefault="00562144" w:rsidP="009A33C0">
            <w:pPr>
              <w:rPr>
                <w:b/>
                <w:bCs/>
                <w:sz w:val="18"/>
                <w:szCs w:val="18"/>
              </w:rPr>
            </w:pPr>
            <w:r w:rsidRPr="006A376C">
              <w:rPr>
                <w:b/>
                <w:bCs/>
                <w:sz w:val="18"/>
                <w:szCs w:val="18"/>
              </w:rPr>
              <w:t>Kokku</w:t>
            </w:r>
            <w:r w:rsidR="00A006D9" w:rsidRPr="006A376C">
              <w:rPr>
                <w:b/>
                <w:bCs/>
                <w:sz w:val="18"/>
                <w:szCs w:val="18"/>
              </w:rPr>
              <w:t xml:space="preserve"> (arendus)</w:t>
            </w:r>
          </w:p>
        </w:tc>
        <w:tc>
          <w:tcPr>
            <w:tcW w:w="3114" w:type="dxa"/>
          </w:tcPr>
          <w:p w14:paraId="556E5590" w14:textId="7D8B3085" w:rsidR="00562144" w:rsidRPr="006A376C" w:rsidRDefault="00FF45DF" w:rsidP="009A33C0">
            <w:pPr>
              <w:rPr>
                <w:b/>
                <w:bCs/>
                <w:sz w:val="18"/>
                <w:szCs w:val="18"/>
              </w:rPr>
            </w:pPr>
            <w:r w:rsidRPr="006A376C">
              <w:rPr>
                <w:b/>
                <w:bCs/>
                <w:sz w:val="18"/>
                <w:szCs w:val="18"/>
              </w:rPr>
              <w:t>3</w:t>
            </w:r>
            <w:r w:rsidR="005E0DE4" w:rsidRPr="006A376C">
              <w:rPr>
                <w:b/>
                <w:bCs/>
                <w:sz w:val="18"/>
                <w:szCs w:val="18"/>
              </w:rPr>
              <w:t>5</w:t>
            </w:r>
            <w:r w:rsidRPr="006A376C">
              <w:rPr>
                <w:b/>
                <w:bCs/>
                <w:sz w:val="18"/>
                <w:szCs w:val="18"/>
              </w:rPr>
              <w:t>40</w:t>
            </w:r>
            <w:r w:rsidR="00D91782" w:rsidRPr="006A376C">
              <w:rPr>
                <w:b/>
                <w:bCs/>
                <w:sz w:val="18"/>
                <w:szCs w:val="18"/>
              </w:rPr>
              <w:t xml:space="preserve"> h</w:t>
            </w:r>
          </w:p>
        </w:tc>
        <w:tc>
          <w:tcPr>
            <w:tcW w:w="3110" w:type="dxa"/>
          </w:tcPr>
          <w:p w14:paraId="04D54644" w14:textId="7E324557" w:rsidR="00562144" w:rsidRPr="006A376C" w:rsidRDefault="00D11CE7" w:rsidP="009A33C0">
            <w:pPr>
              <w:rPr>
                <w:b/>
                <w:bCs/>
                <w:sz w:val="18"/>
                <w:szCs w:val="18"/>
              </w:rPr>
            </w:pPr>
            <w:r w:rsidRPr="006A376C">
              <w:rPr>
                <w:b/>
                <w:bCs/>
                <w:sz w:val="18"/>
                <w:szCs w:val="18"/>
              </w:rPr>
              <w:t>70</w:t>
            </w:r>
            <w:r w:rsidR="005B405F" w:rsidRPr="006A376C">
              <w:rPr>
                <w:b/>
                <w:bCs/>
                <w:sz w:val="18"/>
                <w:szCs w:val="18"/>
              </w:rPr>
              <w:t>50</w:t>
            </w:r>
            <w:r w:rsidR="00D91782" w:rsidRPr="006A376C">
              <w:rPr>
                <w:b/>
                <w:bCs/>
                <w:sz w:val="18"/>
                <w:szCs w:val="18"/>
              </w:rPr>
              <w:t xml:space="preserve"> h</w:t>
            </w:r>
          </w:p>
        </w:tc>
        <w:tc>
          <w:tcPr>
            <w:tcW w:w="3126" w:type="dxa"/>
          </w:tcPr>
          <w:p w14:paraId="04F56032" w14:textId="7B388D5C" w:rsidR="00562144" w:rsidRPr="006A376C" w:rsidRDefault="005B405F" w:rsidP="009A33C0">
            <w:pPr>
              <w:rPr>
                <w:b/>
                <w:bCs/>
                <w:sz w:val="18"/>
                <w:szCs w:val="18"/>
              </w:rPr>
            </w:pPr>
            <w:r w:rsidRPr="006A376C">
              <w:rPr>
                <w:b/>
                <w:bCs/>
                <w:sz w:val="18"/>
                <w:szCs w:val="18"/>
              </w:rPr>
              <w:t>11</w:t>
            </w:r>
            <w:r w:rsidR="00D11CE7" w:rsidRPr="006A376C">
              <w:rPr>
                <w:b/>
                <w:bCs/>
                <w:sz w:val="18"/>
                <w:szCs w:val="18"/>
              </w:rPr>
              <w:t>7</w:t>
            </w:r>
            <w:r w:rsidRPr="006A376C">
              <w:rPr>
                <w:b/>
                <w:bCs/>
                <w:sz w:val="18"/>
                <w:szCs w:val="18"/>
              </w:rPr>
              <w:t>40</w:t>
            </w:r>
            <w:r w:rsidR="00D91782" w:rsidRPr="006A376C">
              <w:rPr>
                <w:b/>
                <w:bCs/>
                <w:sz w:val="18"/>
                <w:szCs w:val="18"/>
              </w:rPr>
              <w:t xml:space="preserve"> h</w:t>
            </w:r>
          </w:p>
        </w:tc>
      </w:tr>
      <w:tr w:rsidR="00A006D9" w:rsidRPr="006A376C" w14:paraId="280E7CC7" w14:textId="77777777" w:rsidTr="00856CB0">
        <w:tc>
          <w:tcPr>
            <w:tcW w:w="3600" w:type="dxa"/>
          </w:tcPr>
          <w:p w14:paraId="3799A3E1" w14:textId="0078D5C7" w:rsidR="00A006D9" w:rsidRPr="006A376C" w:rsidRDefault="00A006D9" w:rsidP="009A33C0">
            <w:pPr>
              <w:rPr>
                <w:b/>
                <w:bCs/>
                <w:sz w:val="18"/>
                <w:szCs w:val="18"/>
              </w:rPr>
            </w:pPr>
            <w:r w:rsidRPr="006A376C">
              <w:rPr>
                <w:b/>
                <w:bCs/>
                <w:sz w:val="18"/>
                <w:szCs w:val="18"/>
              </w:rPr>
              <w:t>Kokku (UX ja teenusdisain)</w:t>
            </w:r>
          </w:p>
        </w:tc>
        <w:tc>
          <w:tcPr>
            <w:tcW w:w="3114" w:type="dxa"/>
          </w:tcPr>
          <w:p w14:paraId="1C30CAE7" w14:textId="1D8C4499" w:rsidR="00A006D9" w:rsidRPr="006A376C" w:rsidRDefault="00FF5E13" w:rsidP="009A33C0">
            <w:pPr>
              <w:rPr>
                <w:b/>
                <w:bCs/>
                <w:sz w:val="18"/>
                <w:szCs w:val="18"/>
              </w:rPr>
            </w:pPr>
            <w:r w:rsidRPr="006A376C">
              <w:rPr>
                <w:b/>
                <w:bCs/>
                <w:sz w:val="18"/>
                <w:szCs w:val="18"/>
              </w:rPr>
              <w:t>354</w:t>
            </w:r>
            <w:r w:rsidR="00D91782" w:rsidRPr="006A376C">
              <w:rPr>
                <w:b/>
                <w:bCs/>
                <w:sz w:val="18"/>
                <w:szCs w:val="18"/>
              </w:rPr>
              <w:t xml:space="preserve"> h</w:t>
            </w:r>
          </w:p>
        </w:tc>
        <w:tc>
          <w:tcPr>
            <w:tcW w:w="3110" w:type="dxa"/>
          </w:tcPr>
          <w:p w14:paraId="16E4C36E" w14:textId="42E4DC73" w:rsidR="00A006D9" w:rsidRPr="006A376C" w:rsidRDefault="0069268B" w:rsidP="009A33C0">
            <w:pPr>
              <w:rPr>
                <w:b/>
                <w:bCs/>
                <w:sz w:val="18"/>
                <w:szCs w:val="18"/>
              </w:rPr>
            </w:pPr>
            <w:r w:rsidRPr="006A376C">
              <w:rPr>
                <w:b/>
                <w:bCs/>
                <w:sz w:val="18"/>
                <w:szCs w:val="18"/>
              </w:rPr>
              <w:t>705</w:t>
            </w:r>
            <w:r w:rsidR="00D91782" w:rsidRPr="006A376C">
              <w:rPr>
                <w:b/>
                <w:bCs/>
                <w:sz w:val="18"/>
                <w:szCs w:val="18"/>
              </w:rPr>
              <w:t xml:space="preserve"> h</w:t>
            </w:r>
          </w:p>
        </w:tc>
        <w:tc>
          <w:tcPr>
            <w:tcW w:w="3126" w:type="dxa"/>
          </w:tcPr>
          <w:p w14:paraId="612A1FB0" w14:textId="0EA5A10B" w:rsidR="00A006D9" w:rsidRPr="006A376C" w:rsidRDefault="0069268B" w:rsidP="009A33C0">
            <w:pPr>
              <w:rPr>
                <w:b/>
                <w:bCs/>
                <w:sz w:val="18"/>
                <w:szCs w:val="18"/>
              </w:rPr>
            </w:pPr>
            <w:r w:rsidRPr="006A376C">
              <w:rPr>
                <w:b/>
                <w:bCs/>
                <w:sz w:val="18"/>
                <w:szCs w:val="18"/>
              </w:rPr>
              <w:t>1174</w:t>
            </w:r>
            <w:r w:rsidR="00D91782" w:rsidRPr="006A376C">
              <w:rPr>
                <w:b/>
                <w:bCs/>
                <w:sz w:val="18"/>
                <w:szCs w:val="18"/>
              </w:rPr>
              <w:t xml:space="preserve"> h</w:t>
            </w:r>
          </w:p>
        </w:tc>
      </w:tr>
      <w:tr w:rsidR="00A006D9" w:rsidRPr="006A376C" w14:paraId="065AD3BD" w14:textId="77777777" w:rsidTr="00856CB0">
        <w:tc>
          <w:tcPr>
            <w:tcW w:w="3600" w:type="dxa"/>
          </w:tcPr>
          <w:p w14:paraId="6CA99D3C" w14:textId="15645F21" w:rsidR="00A006D9" w:rsidRPr="006A376C" w:rsidRDefault="0069268B" w:rsidP="009A33C0">
            <w:pPr>
              <w:rPr>
                <w:b/>
                <w:bCs/>
                <w:sz w:val="18"/>
                <w:szCs w:val="18"/>
              </w:rPr>
            </w:pPr>
            <w:r w:rsidRPr="006A376C">
              <w:rPr>
                <w:b/>
                <w:bCs/>
                <w:sz w:val="18"/>
                <w:szCs w:val="18"/>
              </w:rPr>
              <w:t>Kokku (projektijuhtimine ja analüüs)</w:t>
            </w:r>
          </w:p>
        </w:tc>
        <w:tc>
          <w:tcPr>
            <w:tcW w:w="3114" w:type="dxa"/>
          </w:tcPr>
          <w:p w14:paraId="4201E7AE" w14:textId="7A8A2E10" w:rsidR="00A006D9" w:rsidRPr="006A376C" w:rsidRDefault="007B7494" w:rsidP="009A33C0">
            <w:pPr>
              <w:rPr>
                <w:b/>
                <w:bCs/>
                <w:sz w:val="18"/>
                <w:szCs w:val="18"/>
              </w:rPr>
            </w:pPr>
            <w:r w:rsidRPr="006A376C">
              <w:rPr>
                <w:b/>
                <w:bCs/>
                <w:sz w:val="18"/>
                <w:szCs w:val="18"/>
              </w:rPr>
              <w:t>531</w:t>
            </w:r>
            <w:r w:rsidR="00D91782" w:rsidRPr="006A376C">
              <w:rPr>
                <w:b/>
                <w:bCs/>
                <w:sz w:val="18"/>
                <w:szCs w:val="18"/>
              </w:rPr>
              <w:t xml:space="preserve"> h</w:t>
            </w:r>
          </w:p>
        </w:tc>
        <w:tc>
          <w:tcPr>
            <w:tcW w:w="3110" w:type="dxa"/>
          </w:tcPr>
          <w:p w14:paraId="5E21D2CE" w14:textId="421032CD" w:rsidR="00A006D9" w:rsidRPr="006A376C" w:rsidRDefault="007B7494" w:rsidP="009A33C0">
            <w:pPr>
              <w:rPr>
                <w:b/>
                <w:bCs/>
                <w:sz w:val="18"/>
                <w:szCs w:val="18"/>
              </w:rPr>
            </w:pPr>
            <w:r w:rsidRPr="006A376C">
              <w:rPr>
                <w:b/>
                <w:bCs/>
                <w:sz w:val="18"/>
                <w:szCs w:val="18"/>
              </w:rPr>
              <w:t>1057.5</w:t>
            </w:r>
            <w:r w:rsidR="00D91782" w:rsidRPr="006A376C">
              <w:rPr>
                <w:b/>
                <w:bCs/>
                <w:sz w:val="18"/>
                <w:szCs w:val="18"/>
              </w:rPr>
              <w:t xml:space="preserve"> h</w:t>
            </w:r>
          </w:p>
        </w:tc>
        <w:tc>
          <w:tcPr>
            <w:tcW w:w="3126" w:type="dxa"/>
          </w:tcPr>
          <w:p w14:paraId="52A10572" w14:textId="1525A49F" w:rsidR="00A006D9" w:rsidRPr="006A376C" w:rsidRDefault="000E5D8B" w:rsidP="009A33C0">
            <w:pPr>
              <w:rPr>
                <w:b/>
                <w:bCs/>
                <w:sz w:val="18"/>
                <w:szCs w:val="18"/>
              </w:rPr>
            </w:pPr>
            <w:r w:rsidRPr="006A376C">
              <w:rPr>
                <w:b/>
                <w:bCs/>
                <w:sz w:val="18"/>
                <w:szCs w:val="18"/>
              </w:rPr>
              <w:t>1761</w:t>
            </w:r>
            <w:r w:rsidR="00D91782" w:rsidRPr="006A376C">
              <w:rPr>
                <w:b/>
                <w:bCs/>
                <w:sz w:val="18"/>
                <w:szCs w:val="18"/>
              </w:rPr>
              <w:t xml:space="preserve"> h</w:t>
            </w:r>
          </w:p>
        </w:tc>
      </w:tr>
      <w:tr w:rsidR="00A006D9" w:rsidRPr="006A376C" w14:paraId="025B7806" w14:textId="77777777" w:rsidTr="00856CB0">
        <w:tc>
          <w:tcPr>
            <w:tcW w:w="3600" w:type="dxa"/>
          </w:tcPr>
          <w:p w14:paraId="1999A0DC" w14:textId="600F9E0E" w:rsidR="00A006D9" w:rsidRPr="006A376C" w:rsidRDefault="000E5D8B" w:rsidP="009A33C0">
            <w:pPr>
              <w:rPr>
                <w:b/>
                <w:bCs/>
                <w:sz w:val="18"/>
                <w:szCs w:val="18"/>
              </w:rPr>
            </w:pPr>
            <w:r w:rsidRPr="006A376C">
              <w:rPr>
                <w:b/>
                <w:bCs/>
                <w:sz w:val="18"/>
                <w:szCs w:val="18"/>
              </w:rPr>
              <w:t>Kokku (testimine)</w:t>
            </w:r>
          </w:p>
        </w:tc>
        <w:tc>
          <w:tcPr>
            <w:tcW w:w="3114" w:type="dxa"/>
          </w:tcPr>
          <w:p w14:paraId="35BCC6C1" w14:textId="279612D7" w:rsidR="00A006D9" w:rsidRPr="006A376C" w:rsidRDefault="000E5D8B" w:rsidP="009A33C0">
            <w:pPr>
              <w:rPr>
                <w:b/>
                <w:bCs/>
                <w:sz w:val="18"/>
                <w:szCs w:val="18"/>
              </w:rPr>
            </w:pPr>
            <w:r w:rsidRPr="006A376C">
              <w:rPr>
                <w:b/>
                <w:bCs/>
                <w:sz w:val="18"/>
                <w:szCs w:val="18"/>
              </w:rPr>
              <w:t>531</w:t>
            </w:r>
            <w:r w:rsidR="00D91782" w:rsidRPr="006A376C">
              <w:rPr>
                <w:b/>
                <w:bCs/>
                <w:sz w:val="18"/>
                <w:szCs w:val="18"/>
              </w:rPr>
              <w:t xml:space="preserve"> h</w:t>
            </w:r>
          </w:p>
        </w:tc>
        <w:tc>
          <w:tcPr>
            <w:tcW w:w="3110" w:type="dxa"/>
          </w:tcPr>
          <w:p w14:paraId="2621A1BF" w14:textId="7779B880" w:rsidR="00A006D9" w:rsidRPr="006A376C" w:rsidRDefault="000E5D8B" w:rsidP="009A33C0">
            <w:pPr>
              <w:rPr>
                <w:b/>
                <w:bCs/>
                <w:sz w:val="18"/>
                <w:szCs w:val="18"/>
              </w:rPr>
            </w:pPr>
            <w:r w:rsidRPr="006A376C">
              <w:rPr>
                <w:b/>
                <w:bCs/>
                <w:sz w:val="18"/>
                <w:szCs w:val="18"/>
              </w:rPr>
              <w:t>1057.5</w:t>
            </w:r>
            <w:r w:rsidR="00D91782" w:rsidRPr="006A376C">
              <w:rPr>
                <w:b/>
                <w:bCs/>
                <w:sz w:val="18"/>
                <w:szCs w:val="18"/>
              </w:rPr>
              <w:t xml:space="preserve"> h</w:t>
            </w:r>
          </w:p>
        </w:tc>
        <w:tc>
          <w:tcPr>
            <w:tcW w:w="3126" w:type="dxa"/>
          </w:tcPr>
          <w:p w14:paraId="7346E8BC" w14:textId="2D64182D" w:rsidR="00A006D9" w:rsidRPr="006A376C" w:rsidRDefault="000E5D8B" w:rsidP="009A33C0">
            <w:pPr>
              <w:rPr>
                <w:b/>
                <w:bCs/>
                <w:sz w:val="18"/>
                <w:szCs w:val="18"/>
              </w:rPr>
            </w:pPr>
            <w:r w:rsidRPr="006A376C">
              <w:rPr>
                <w:b/>
                <w:bCs/>
                <w:sz w:val="18"/>
                <w:szCs w:val="18"/>
              </w:rPr>
              <w:t>1761</w:t>
            </w:r>
            <w:r w:rsidR="00D91782" w:rsidRPr="006A376C">
              <w:rPr>
                <w:b/>
                <w:bCs/>
                <w:sz w:val="18"/>
                <w:szCs w:val="18"/>
              </w:rPr>
              <w:t xml:space="preserve"> h</w:t>
            </w:r>
          </w:p>
        </w:tc>
      </w:tr>
      <w:tr w:rsidR="00A006D9" w:rsidRPr="006A376C" w14:paraId="07267552" w14:textId="77777777" w:rsidTr="00856CB0">
        <w:tc>
          <w:tcPr>
            <w:tcW w:w="3600" w:type="dxa"/>
          </w:tcPr>
          <w:p w14:paraId="6D43E217" w14:textId="4BE3E93D" w:rsidR="00A006D9" w:rsidRPr="006A376C" w:rsidRDefault="000E5D8B" w:rsidP="009A33C0">
            <w:pPr>
              <w:rPr>
                <w:b/>
                <w:bCs/>
                <w:sz w:val="18"/>
                <w:szCs w:val="18"/>
              </w:rPr>
            </w:pPr>
            <w:r w:rsidRPr="006A376C">
              <w:rPr>
                <w:b/>
                <w:bCs/>
                <w:sz w:val="18"/>
                <w:szCs w:val="18"/>
              </w:rPr>
              <w:t>Mahud kokku</w:t>
            </w:r>
          </w:p>
        </w:tc>
        <w:tc>
          <w:tcPr>
            <w:tcW w:w="3114" w:type="dxa"/>
          </w:tcPr>
          <w:p w14:paraId="60457255" w14:textId="69D83430" w:rsidR="00A006D9" w:rsidRPr="006A376C" w:rsidRDefault="00CE0236" w:rsidP="009A33C0">
            <w:pPr>
              <w:rPr>
                <w:b/>
                <w:bCs/>
                <w:sz w:val="18"/>
                <w:szCs w:val="18"/>
              </w:rPr>
            </w:pPr>
            <w:r w:rsidRPr="006A376C">
              <w:rPr>
                <w:b/>
                <w:bCs/>
                <w:sz w:val="18"/>
                <w:szCs w:val="18"/>
              </w:rPr>
              <w:t>4956</w:t>
            </w:r>
            <w:r w:rsidR="00D91782" w:rsidRPr="006A376C">
              <w:rPr>
                <w:b/>
                <w:bCs/>
                <w:sz w:val="18"/>
                <w:szCs w:val="18"/>
              </w:rPr>
              <w:t xml:space="preserve"> h</w:t>
            </w:r>
          </w:p>
        </w:tc>
        <w:tc>
          <w:tcPr>
            <w:tcW w:w="3110" w:type="dxa"/>
          </w:tcPr>
          <w:p w14:paraId="634008F5" w14:textId="723A1089" w:rsidR="00A006D9" w:rsidRPr="006A376C" w:rsidRDefault="00D91782" w:rsidP="009A33C0">
            <w:pPr>
              <w:rPr>
                <w:b/>
                <w:bCs/>
                <w:sz w:val="18"/>
                <w:szCs w:val="18"/>
              </w:rPr>
            </w:pPr>
            <w:r w:rsidRPr="006A376C">
              <w:rPr>
                <w:b/>
                <w:bCs/>
                <w:sz w:val="18"/>
                <w:szCs w:val="18"/>
              </w:rPr>
              <w:t>9870 h</w:t>
            </w:r>
          </w:p>
        </w:tc>
        <w:tc>
          <w:tcPr>
            <w:tcW w:w="3126" w:type="dxa"/>
          </w:tcPr>
          <w:p w14:paraId="2AA4964B" w14:textId="0B44CB5D" w:rsidR="00A006D9" w:rsidRPr="006A376C" w:rsidRDefault="00D91782" w:rsidP="009A33C0">
            <w:pPr>
              <w:rPr>
                <w:b/>
                <w:bCs/>
                <w:sz w:val="18"/>
                <w:szCs w:val="18"/>
              </w:rPr>
            </w:pPr>
            <w:r w:rsidRPr="006A376C">
              <w:rPr>
                <w:b/>
                <w:bCs/>
                <w:sz w:val="18"/>
                <w:szCs w:val="18"/>
              </w:rPr>
              <w:t>16 436 h</w:t>
            </w:r>
          </w:p>
        </w:tc>
      </w:tr>
    </w:tbl>
    <w:p w14:paraId="59F8FF10" w14:textId="076AE0A1" w:rsidR="008119A7" w:rsidRPr="005C2F3A" w:rsidRDefault="00CB7110" w:rsidP="009A33C0">
      <w:pPr>
        <w:rPr>
          <w:sz w:val="18"/>
          <w:szCs w:val="18"/>
        </w:rPr>
      </w:pPr>
      <w:r w:rsidRPr="00CB7110">
        <w:rPr>
          <w:sz w:val="18"/>
          <w:szCs w:val="18"/>
        </w:rPr>
        <w:t xml:space="preserve">Toodud mahuhinnang on saadud tehnilise arhitektiga arutelu tulemusena ning teistest samaväärsete lahenduste mahuhinnangutest lähtuvalt. </w:t>
      </w:r>
    </w:p>
    <w:p w14:paraId="0390D1D9" w14:textId="2F897AC7" w:rsidR="001815B2" w:rsidRDefault="009E12DD" w:rsidP="009A33C0">
      <w:r>
        <w:t>Tabelis toodud</w:t>
      </w:r>
      <w:r w:rsidR="00FC18D7">
        <w:t xml:space="preserve"> minimaalsed ja maksimaalsed mahuhinnangud erinevad kohati väga palju,</w:t>
      </w:r>
      <w:r w:rsidR="00A51F77">
        <w:t xml:space="preserve"> </w:t>
      </w:r>
      <w:r w:rsidR="00FC18D7">
        <w:t>sest</w:t>
      </w:r>
      <w:r w:rsidR="00A51F77">
        <w:t xml:space="preserve"> süsteemi täpne teenusdisain ja </w:t>
      </w:r>
      <w:r w:rsidR="00093886">
        <w:t>süsteemianalüüs on veel tegemata</w:t>
      </w:r>
      <w:r w:rsidR="00B64FCE">
        <w:t xml:space="preserve">. Manitud etappide raames võib esile kerkida nõudeid, mida algses süsteemi kontseptsioonis ei ole ette nähtud. Seega </w:t>
      </w:r>
      <w:r w:rsidR="001815B2">
        <w:t xml:space="preserve">soovitan </w:t>
      </w:r>
      <w:r w:rsidR="003D7FBB">
        <w:t xml:space="preserve">hetkel </w:t>
      </w:r>
      <w:r w:rsidR="001815B2">
        <w:t>võimaliku maksumuse arvutamisel lähtuda tabelis toodu tõenäosuslikust hinnangust.</w:t>
      </w:r>
    </w:p>
    <w:p w14:paraId="0BAB5227" w14:textId="210B4BF6" w:rsidR="000836F0" w:rsidRDefault="000836F0" w:rsidP="009A33C0">
      <w:r>
        <w:t xml:space="preserve">Toodud tundide mahu taga </w:t>
      </w:r>
      <w:r w:rsidR="001027B6">
        <w:t>on järgmised olulise</w:t>
      </w:r>
      <w:r w:rsidR="003D7FBB">
        <w:t>mad</w:t>
      </w:r>
      <w:r w:rsidR="001027B6">
        <w:t xml:space="preserve"> nõuded:</w:t>
      </w:r>
    </w:p>
    <w:p w14:paraId="3DC620F7" w14:textId="77777777" w:rsidR="001027B6" w:rsidRDefault="001027B6" w:rsidP="001027B6">
      <w:pPr>
        <w:pStyle w:val="Loendilik"/>
        <w:numPr>
          <w:ilvl w:val="0"/>
          <w:numId w:val="80"/>
        </w:numPr>
      </w:pPr>
      <w:r w:rsidRPr="001027B6">
        <w:rPr>
          <w:b/>
          <w:bCs/>
        </w:rPr>
        <w:t>„Üks kord esitad, mitu korda kasutad“ ja tuum</w:t>
      </w:r>
      <w:r>
        <w:rPr>
          <w:b/>
          <w:bCs/>
        </w:rPr>
        <w:t>ik</w:t>
      </w:r>
      <w:r w:rsidRPr="001027B6">
        <w:rPr>
          <w:b/>
          <w:bCs/>
        </w:rPr>
        <w:t>mudel</w:t>
      </w:r>
      <w:r w:rsidRPr="001027B6">
        <w:t xml:space="preserve"> – valdkondadeülene andmemudel + koodiloendid (CN, UN/ECE, EER/R-D, WEEE/akud/rehvid/tekstiil) ning identifikaatorite distsipliin (KMKR, EORI, GLN) on süsteemi „süda“</w:t>
      </w:r>
      <w:r>
        <w:t>. S</w:t>
      </w:r>
      <w:r w:rsidRPr="001027B6">
        <w:t xml:space="preserve">ee on eraldi moodul, sest kõik ülejäänu (vormid, APId, reeglid) toetuvad sellele. </w:t>
      </w:r>
    </w:p>
    <w:p w14:paraId="1B1B9EE9" w14:textId="77777777" w:rsidR="008B3FC4" w:rsidRDefault="001027B6" w:rsidP="001027B6">
      <w:pPr>
        <w:pStyle w:val="Loendilik"/>
        <w:numPr>
          <w:ilvl w:val="0"/>
          <w:numId w:val="80"/>
        </w:numPr>
      </w:pPr>
      <w:r w:rsidRPr="001027B6">
        <w:rPr>
          <w:b/>
          <w:bCs/>
        </w:rPr>
        <w:t>Registreerimine &amp; kohustuse tuvastamine</w:t>
      </w:r>
      <w:r w:rsidRPr="001027B6">
        <w:t xml:space="preserve"> – äriregistri liitumisvoog ja välisettevõtete eIDAS-põhine volitamine + e-allkiri eeldavad rollihalduse, volituste elutsükli ja allkirjastamise arendust. </w:t>
      </w:r>
    </w:p>
    <w:p w14:paraId="00BDB951" w14:textId="152F522A" w:rsidR="008B3FC4" w:rsidRDefault="001027B6" w:rsidP="001027B6">
      <w:pPr>
        <w:pStyle w:val="Loendilik"/>
        <w:numPr>
          <w:ilvl w:val="0"/>
          <w:numId w:val="80"/>
        </w:numPr>
      </w:pPr>
      <w:r w:rsidRPr="008B3FC4">
        <w:rPr>
          <w:b/>
          <w:bCs/>
        </w:rPr>
        <w:t>Andmete esitamine, eeltäitmine ja valideerimine</w:t>
      </w:r>
      <w:r w:rsidRPr="001027B6">
        <w:t xml:space="preserve"> – tootjaportaalis eeltäidetud mustandid, CSV → tuummudel, automaatne valideerimine ja ristkontroll</w:t>
      </w:r>
      <w:r w:rsidR="00281D20">
        <w:t>id</w:t>
      </w:r>
      <w:r w:rsidRPr="001027B6">
        <w:t xml:space="preserve">, PISTRIKust kogutud jäätmetõendid ning sihtmäärade arvutused. </w:t>
      </w:r>
    </w:p>
    <w:p w14:paraId="65655A47" w14:textId="678C2408" w:rsidR="008B3FC4" w:rsidRDefault="001027B6" w:rsidP="001027B6">
      <w:pPr>
        <w:pStyle w:val="Loendilik"/>
        <w:numPr>
          <w:ilvl w:val="0"/>
          <w:numId w:val="80"/>
        </w:numPr>
      </w:pPr>
      <w:r w:rsidRPr="008B3FC4">
        <w:rPr>
          <w:b/>
          <w:bCs/>
        </w:rPr>
        <w:t>Reeglimootor + riskiskoor</w:t>
      </w:r>
      <w:r w:rsidRPr="001027B6">
        <w:t xml:space="preserve"> – „puuduv kanne“, „mahtude anomaalia“, „kattuvuse lünk“ koos kalibreeritavate künniste</w:t>
      </w:r>
      <w:r w:rsidR="0038252D">
        <w:t>ga</w:t>
      </w:r>
      <w:r w:rsidRPr="001027B6">
        <w:t xml:space="preserve">. </w:t>
      </w:r>
    </w:p>
    <w:p w14:paraId="1AC5072C" w14:textId="77777777" w:rsidR="008B3FC4" w:rsidRDefault="001027B6" w:rsidP="001027B6">
      <w:pPr>
        <w:pStyle w:val="Loendilik"/>
        <w:numPr>
          <w:ilvl w:val="0"/>
          <w:numId w:val="80"/>
        </w:numPr>
      </w:pPr>
      <w:r w:rsidRPr="008B3FC4">
        <w:rPr>
          <w:b/>
          <w:bCs/>
        </w:rPr>
        <w:t>Eskalatsiooniredel</w:t>
      </w:r>
      <w:r w:rsidRPr="001027B6">
        <w:t xml:space="preserve"> – automaatteavitused, tootja-ID edastuse peatamine API kaudu, turuplatsi kuulutuste sulgemine, „hinnanguline maht“– tähendab töövoogude mootorit + integratsiooni turuplatsidega. </w:t>
      </w:r>
    </w:p>
    <w:p w14:paraId="4C201541" w14:textId="77777777" w:rsidR="008B3FC4" w:rsidRDefault="001027B6" w:rsidP="001027B6">
      <w:pPr>
        <w:pStyle w:val="Loendilik"/>
        <w:numPr>
          <w:ilvl w:val="0"/>
          <w:numId w:val="80"/>
        </w:numPr>
      </w:pPr>
      <w:r w:rsidRPr="008B3FC4">
        <w:rPr>
          <w:b/>
          <w:bCs/>
        </w:rPr>
        <w:t>Turuplatside/maksevahendajate kontrolli-API</w:t>
      </w:r>
      <w:r w:rsidRPr="001027B6">
        <w:t xml:space="preserve"> – „pehme“ vs „range“ reegel, hall/roheline nimekiri, reaalaja päring tootja-ID kehtivusest. </w:t>
      </w:r>
    </w:p>
    <w:p w14:paraId="16AAB72C" w14:textId="649C6ACB" w:rsidR="001027B6" w:rsidRDefault="001027B6" w:rsidP="009A33C0">
      <w:pPr>
        <w:pStyle w:val="Loendilik"/>
        <w:numPr>
          <w:ilvl w:val="0"/>
          <w:numId w:val="80"/>
        </w:numPr>
      </w:pPr>
      <w:r w:rsidRPr="008B3FC4">
        <w:rPr>
          <w:b/>
          <w:bCs/>
        </w:rPr>
        <w:t>Integratsioonid</w:t>
      </w:r>
      <w:r w:rsidRPr="001027B6">
        <w:t xml:space="preserve"> – primaarallikad (Äriregister, IMPULSS, Intrastat/eSTAT, e-MTA, PISTRIK, KOTKAS</w:t>
      </w:r>
      <w:r w:rsidR="008B3FC4">
        <w:t>, Transpordiamet</w:t>
      </w:r>
      <w:r w:rsidRPr="001027B6">
        <w:t>) on esimeses laines</w:t>
      </w:r>
      <w:r w:rsidR="008B3FC4">
        <w:t>.</w:t>
      </w:r>
      <w:r w:rsidRPr="001027B6">
        <w:t xml:space="preserve"> </w:t>
      </w:r>
      <w:r w:rsidR="008B3FC4">
        <w:t>S</w:t>
      </w:r>
      <w:r w:rsidRPr="001027B6">
        <w:t>ekundaarsed (nt ICSMS, CPNP, R4BP3, PCN, EU-CEG, F-gas, CBAM, ERPEL, DPP) teises laines (</w:t>
      </w:r>
      <w:r w:rsidR="008B3FC4">
        <w:t>nende liidestamise hinnangud hetkel tabelist puuduvad!</w:t>
      </w:r>
      <w:r w:rsidRPr="001027B6">
        <w:t xml:space="preserve">). </w:t>
      </w:r>
      <w:r w:rsidR="008B3FC4">
        <w:t>Liidestused on antud süsteemi arenduskulude puhul kõige ettenägematum kuluallikas</w:t>
      </w:r>
      <w:r w:rsidR="008B1F39">
        <w:t>.</w:t>
      </w:r>
      <w:r w:rsidR="008B3FC4">
        <w:t xml:space="preserve"> </w:t>
      </w:r>
      <w:r w:rsidR="008B1F39">
        <w:t>Lõplik kulu</w:t>
      </w:r>
      <w:r w:rsidR="008B3FC4">
        <w:t xml:space="preserve"> sõltub paljuski alliksüsteemi liidestusvõimalustest ja -valmidusest</w:t>
      </w:r>
      <w:r w:rsidR="00267BB7">
        <w:t>.</w:t>
      </w:r>
      <w:r w:rsidRPr="001027B6">
        <w:t xml:space="preserve"> </w:t>
      </w:r>
    </w:p>
    <w:p w14:paraId="18FE72C7" w14:textId="3FA1586D" w:rsidR="003D7FBB" w:rsidRDefault="003D7FBB" w:rsidP="009A33C0">
      <w:r>
        <w:t xml:space="preserve">Lisaks </w:t>
      </w:r>
      <w:r w:rsidR="00322ACB">
        <w:fldChar w:fldCharType="begin"/>
      </w:r>
      <w:r w:rsidR="00322ACB">
        <w:instrText xml:space="preserve"> REF _Ref207907453 \h </w:instrText>
      </w:r>
      <w:r w:rsidR="00322ACB">
        <w:fldChar w:fldCharType="separate"/>
      </w:r>
      <w:r w:rsidR="00322ACB">
        <w:t xml:space="preserve">Tabelis </w:t>
      </w:r>
      <w:r w:rsidR="00322ACB">
        <w:rPr>
          <w:noProof/>
        </w:rPr>
        <w:t>22</w:t>
      </w:r>
      <w:r w:rsidR="00322ACB">
        <w:fldChar w:fldCharType="end"/>
      </w:r>
      <w:r>
        <w:fldChar w:fldCharType="begin"/>
      </w:r>
      <w:r>
        <w:instrText xml:space="preserve"> REF _Ref207907453 \h </w:instrText>
      </w:r>
      <w:r>
        <w:fldChar w:fldCharType="separate"/>
      </w:r>
      <w:r>
        <w:fldChar w:fldCharType="end"/>
      </w:r>
      <w:r>
        <w:t xml:space="preserve"> toodud arenduse ajahinnangutele, peab juurde arvestama ka projektijuhtimisele, analüüsile ja UX disainile ning testimisele kuluva aja. </w:t>
      </w:r>
      <w:r w:rsidR="00E637A6">
        <w:t>Toodud mahuhinnangutest</w:t>
      </w:r>
      <w:r w:rsidR="007C6B8F">
        <w:t xml:space="preserve"> võiks lisaks 10% arvestada UX ja teenusdisaini peale, 15% projektijuhtimise ja analüüsi peale ning </w:t>
      </w:r>
      <w:r w:rsidR="00A006D9">
        <w:t xml:space="preserve">15% testimise peale. </w:t>
      </w:r>
    </w:p>
    <w:p w14:paraId="608ED486" w14:textId="5174A634" w:rsidR="009A33C0" w:rsidRPr="009A33C0" w:rsidRDefault="003A723D" w:rsidP="009A33C0">
      <w:r>
        <w:t>Arvestades hetkel turul levinud tarkvaraarenduse tunnihindadega</w:t>
      </w:r>
      <w:r w:rsidR="00F3388E">
        <w:t xml:space="preserve"> (erasektori hangetes arendustunni hind 90€/h, avaliku sektori hangetes 65-75 €/h) tuleks </w:t>
      </w:r>
      <w:r w:rsidR="00D84DF8">
        <w:t>uue tootjavastutuse süsteemi võimalikuks maksumuseks ca 750 000 eurot (</w:t>
      </w:r>
      <w:r w:rsidR="00327327">
        <w:t>arvestatud tõenäosuslikke tunde ja 75 eurost tunnihinda</w:t>
      </w:r>
      <w:r w:rsidR="00CB7110">
        <w:t>)</w:t>
      </w:r>
      <w:r w:rsidR="00327327">
        <w:t xml:space="preserve">. </w:t>
      </w:r>
      <w:r w:rsidR="005A63C2">
        <w:t xml:space="preserve">Juhul, kui tellija on võimeline hoidma </w:t>
      </w:r>
      <w:r w:rsidR="00AB3219">
        <w:t xml:space="preserve">esimese toimiva lahenduse nõuded võimalikult minimaalsetena on võimalik </w:t>
      </w:r>
      <w:r w:rsidR="00CB7110">
        <w:t xml:space="preserve">MVP tüüpi lahendus välja arendada ka ca 372 000 euro (arvestatud </w:t>
      </w:r>
      <w:r w:rsidR="00322ACB">
        <w:t>minimaalseid</w:t>
      </w:r>
      <w:r w:rsidR="00CB7110">
        <w:t xml:space="preserve"> tunde ja 75 eurost tunnihinda) eest. </w:t>
      </w:r>
    </w:p>
    <w:p w14:paraId="35AA3045" w14:textId="1F048C6B" w:rsidR="008F3D15" w:rsidRPr="008F3D15" w:rsidRDefault="008F3D15" w:rsidP="008F3D15">
      <w:pPr>
        <w:pStyle w:val="Pealkiri2"/>
      </w:pPr>
      <w:bookmarkStart w:id="69" w:name="_Toc207966913"/>
      <w:r>
        <w:t xml:space="preserve">Lühiajalised ja pikaajalised tegevused </w:t>
      </w:r>
      <w:r w:rsidR="00EC6DB7">
        <w:t>tulevikulahenduse suunas</w:t>
      </w:r>
      <w:bookmarkEnd w:id="69"/>
    </w:p>
    <w:p w14:paraId="52F21CCA" w14:textId="3020C89B" w:rsidR="00D33222" w:rsidRDefault="00667660" w:rsidP="00A10D6B">
      <w:r>
        <w:t>L</w:t>
      </w:r>
      <w:r w:rsidR="00410D2B">
        <w:t>ähteülesand</w:t>
      </w:r>
      <w:r w:rsidR="005079B7">
        <w:t>es oli palutud analüüsida, kas esineb mingeid takistusi</w:t>
      </w:r>
      <w:r>
        <w:t xml:space="preserve"> tekstiili valdkonna integreerimisel teiste probleemtoodetega. Analüüsi käigus ei </w:t>
      </w:r>
      <w:r w:rsidR="00D92D8A">
        <w:t>tuvastatud takistavaid asjaolusid ning</w:t>
      </w:r>
      <w:r>
        <w:t xml:space="preserve"> </w:t>
      </w:r>
      <w:r w:rsidR="00D92D8A">
        <w:t>t</w:t>
      </w:r>
      <w:r w:rsidR="00BC2237">
        <w:t>ekstiili valdko</w:t>
      </w:r>
      <w:r w:rsidR="00D92D8A">
        <w:t>nna</w:t>
      </w:r>
      <w:r w:rsidR="00BC2237">
        <w:t xml:space="preserve"> harmoniseer</w:t>
      </w:r>
      <w:r w:rsidR="00D92D8A">
        <w:t xml:space="preserve">imisel </w:t>
      </w:r>
      <w:r w:rsidR="00BC2237">
        <w:t xml:space="preserve">teiste probleemtoodetega </w:t>
      </w:r>
      <w:r w:rsidR="00D92D8A">
        <w:t>peab arvestama, et</w:t>
      </w:r>
      <w:r w:rsidR="00D33222">
        <w:t>:</w:t>
      </w:r>
    </w:p>
    <w:p w14:paraId="5105B523" w14:textId="04B2EA17" w:rsidR="00A10D6B" w:rsidRDefault="00BC2237" w:rsidP="000F1D64">
      <w:pPr>
        <w:pStyle w:val="Loendilik"/>
        <w:numPr>
          <w:ilvl w:val="0"/>
          <w:numId w:val="52"/>
        </w:numPr>
      </w:pPr>
      <w:r>
        <w:t xml:space="preserve">loodud </w:t>
      </w:r>
      <w:r w:rsidR="00D92D8A">
        <w:t>oleks</w:t>
      </w:r>
      <w:r w:rsidR="00B67C51">
        <w:t xml:space="preserve"> </w:t>
      </w:r>
      <w:r>
        <w:t xml:space="preserve">selge õiguslik alus </w:t>
      </w:r>
      <w:r w:rsidR="00D33222">
        <w:t>vastavasse probleemtooteregistrisse andmete kogumiseks ja erinevate registrite vahel andmete vahetamiseks;</w:t>
      </w:r>
    </w:p>
    <w:p w14:paraId="1DE9B392" w14:textId="4A25CA8C" w:rsidR="00D33222" w:rsidRDefault="00B13D41" w:rsidP="000F1D64">
      <w:pPr>
        <w:pStyle w:val="Loendilik"/>
        <w:numPr>
          <w:ilvl w:val="0"/>
          <w:numId w:val="52"/>
        </w:numPr>
      </w:pPr>
      <w:r>
        <w:t xml:space="preserve">probleemtooteregistrisse </w:t>
      </w:r>
      <w:r w:rsidR="00B67C51">
        <w:t xml:space="preserve">oleks loodud </w:t>
      </w:r>
      <w:r>
        <w:t>vastav andmemudel, mis toetab nii üldisemate andmete kui ka tekstiilispetsiifiliste andmete sisestamist/hoiustamist;</w:t>
      </w:r>
    </w:p>
    <w:p w14:paraId="7CEE8BB6" w14:textId="327BD2F3" w:rsidR="00F75DB1" w:rsidRPr="00A10D6B" w:rsidRDefault="00F75DB1" w:rsidP="000F1D64">
      <w:pPr>
        <w:pStyle w:val="Loendilik"/>
        <w:numPr>
          <w:ilvl w:val="0"/>
          <w:numId w:val="52"/>
        </w:numPr>
      </w:pPr>
      <w:r>
        <w:t>o</w:t>
      </w:r>
      <w:r w:rsidR="00B67C51">
        <w:t xml:space="preserve">leks </w:t>
      </w:r>
      <w:r>
        <w:t>kokku lepitud ühtsed koodiloendid ning operatiivsed reeglid</w:t>
      </w:r>
      <w:r w:rsidR="00DE6414">
        <w:t xml:space="preserve"> riskikontrollide ja</w:t>
      </w:r>
      <w:r>
        <w:t xml:space="preserve"> tolerantside kohta</w:t>
      </w:r>
      <w:r w:rsidR="008D4F1B">
        <w:t xml:space="preserve">. </w:t>
      </w:r>
    </w:p>
    <w:p w14:paraId="4D2C7EEF" w14:textId="163F99A0" w:rsidR="00116260" w:rsidRDefault="000D301B" w:rsidP="00116260">
      <w:r>
        <w:t xml:space="preserve">Kirjeldatud uue tootjavastutuse süsteemi jaoks peab </w:t>
      </w:r>
      <w:r w:rsidR="000A69C9">
        <w:t>tegema muudatusi/täiendusi ka õigusruumis</w:t>
      </w:r>
      <w:r w:rsidR="002357FD">
        <w:t xml:space="preserve">. Võimalikke õigusruumi muudatusi kajastab </w:t>
      </w:r>
      <w:r w:rsidR="002357FD">
        <w:fldChar w:fldCharType="begin"/>
      </w:r>
      <w:r w:rsidR="002357FD">
        <w:instrText xml:space="preserve"> REF _Ref207960848 \h </w:instrText>
      </w:r>
      <w:r w:rsidR="002357FD">
        <w:fldChar w:fldCharType="separate"/>
      </w:r>
      <w:r w:rsidR="00322ACB">
        <w:t xml:space="preserve">Tabel </w:t>
      </w:r>
      <w:r w:rsidR="00322ACB">
        <w:rPr>
          <w:noProof/>
        </w:rPr>
        <w:t>23</w:t>
      </w:r>
      <w:r w:rsidR="00322ACB">
        <w:t>. Võimalikud õigusruumi muudatused, mis toetavad uut tootjavastutuse süsteemi</w:t>
      </w:r>
      <w:r w:rsidR="002357FD">
        <w:fldChar w:fldCharType="end"/>
      </w:r>
      <w:r w:rsidR="002357FD">
        <w:t>.</w:t>
      </w:r>
    </w:p>
    <w:p w14:paraId="0E29B8EF" w14:textId="2DD16012" w:rsidR="00B33ABB" w:rsidRDefault="00B33ABB" w:rsidP="00B33ABB">
      <w:pPr>
        <w:pStyle w:val="Pealdis"/>
        <w:keepNext/>
      </w:pPr>
      <w:bookmarkStart w:id="70" w:name="_Ref207960848"/>
      <w:r>
        <w:t xml:space="preserve">Tabel </w:t>
      </w:r>
      <w:r>
        <w:fldChar w:fldCharType="begin"/>
      </w:r>
      <w:r>
        <w:instrText xml:space="preserve"> SEQ Tabel \* ARABIC </w:instrText>
      </w:r>
      <w:r>
        <w:fldChar w:fldCharType="separate"/>
      </w:r>
      <w:r w:rsidR="008E685B">
        <w:rPr>
          <w:noProof/>
        </w:rPr>
        <w:t>23</w:t>
      </w:r>
      <w:r>
        <w:fldChar w:fldCharType="end"/>
      </w:r>
      <w:r>
        <w:t>. Võimalikud õigusruumi muudatused, mis toetavad uut tootjavastutuse süsteemi</w:t>
      </w:r>
      <w:bookmarkEnd w:id="70"/>
    </w:p>
    <w:tbl>
      <w:tblPr>
        <w:tblStyle w:val="Kontuurtabel"/>
        <w:tblW w:w="0" w:type="auto"/>
        <w:tblLook w:val="04A0" w:firstRow="1" w:lastRow="0" w:firstColumn="1" w:lastColumn="0" w:noHBand="0" w:noVBand="1"/>
      </w:tblPr>
      <w:tblGrid>
        <w:gridCol w:w="4106"/>
        <w:gridCol w:w="8844"/>
      </w:tblGrid>
      <w:tr w:rsidR="000A69C9" w:rsidRPr="000A69C9" w14:paraId="495B2D4F" w14:textId="77777777" w:rsidTr="000A69C9">
        <w:tc>
          <w:tcPr>
            <w:tcW w:w="4106" w:type="dxa"/>
          </w:tcPr>
          <w:p w14:paraId="1CB0B8BA" w14:textId="6C4B8A5C" w:rsidR="000A69C9" w:rsidRPr="000A69C9" w:rsidRDefault="000A69C9" w:rsidP="00116260">
            <w:pPr>
              <w:rPr>
                <w:b/>
                <w:bCs/>
                <w:sz w:val="20"/>
                <w:szCs w:val="20"/>
              </w:rPr>
            </w:pPr>
            <w:r w:rsidRPr="000A69C9">
              <w:rPr>
                <w:b/>
                <w:bCs/>
                <w:sz w:val="20"/>
                <w:szCs w:val="20"/>
              </w:rPr>
              <w:t>Õiguslik dokument</w:t>
            </w:r>
          </w:p>
        </w:tc>
        <w:tc>
          <w:tcPr>
            <w:tcW w:w="8844" w:type="dxa"/>
          </w:tcPr>
          <w:p w14:paraId="42AB86B2" w14:textId="2806DF65" w:rsidR="000A69C9" w:rsidRPr="000A69C9" w:rsidRDefault="000A69C9" w:rsidP="00116260">
            <w:pPr>
              <w:rPr>
                <w:b/>
                <w:bCs/>
                <w:sz w:val="20"/>
                <w:szCs w:val="20"/>
              </w:rPr>
            </w:pPr>
            <w:r w:rsidRPr="000A69C9">
              <w:rPr>
                <w:b/>
                <w:bCs/>
                <w:sz w:val="20"/>
                <w:szCs w:val="20"/>
              </w:rPr>
              <w:t>Mida on vaja muuta?</w:t>
            </w:r>
          </w:p>
        </w:tc>
      </w:tr>
      <w:tr w:rsidR="000A69C9" w:rsidRPr="000A69C9" w14:paraId="1BAEF6A8" w14:textId="77777777" w:rsidTr="000A69C9">
        <w:tc>
          <w:tcPr>
            <w:tcW w:w="4106" w:type="dxa"/>
          </w:tcPr>
          <w:p w14:paraId="49E616F3" w14:textId="72278873" w:rsidR="000A69C9" w:rsidRPr="00B22294" w:rsidRDefault="000A69C9" w:rsidP="00116260">
            <w:pPr>
              <w:rPr>
                <w:b/>
                <w:bCs/>
                <w:sz w:val="18"/>
                <w:szCs w:val="18"/>
              </w:rPr>
            </w:pPr>
            <w:r w:rsidRPr="00B22294">
              <w:rPr>
                <w:b/>
                <w:bCs/>
                <w:sz w:val="18"/>
                <w:szCs w:val="18"/>
              </w:rPr>
              <w:t>Jäätmeseadus (JäätS)</w:t>
            </w:r>
          </w:p>
        </w:tc>
        <w:tc>
          <w:tcPr>
            <w:tcW w:w="8844" w:type="dxa"/>
          </w:tcPr>
          <w:p w14:paraId="1B0B4DA8" w14:textId="0D0B3116" w:rsidR="000A69C9" w:rsidRPr="000A69C9" w:rsidRDefault="00685F84" w:rsidP="00116260">
            <w:pPr>
              <w:rPr>
                <w:sz w:val="18"/>
                <w:szCs w:val="18"/>
              </w:rPr>
            </w:pPr>
            <w:r w:rsidRPr="00685F84">
              <w:rPr>
                <w:sz w:val="18"/>
                <w:szCs w:val="18"/>
              </w:rPr>
              <w:t xml:space="preserve">Sõnastada kohustus esitada </w:t>
            </w:r>
            <w:r>
              <w:rPr>
                <w:sz w:val="18"/>
                <w:szCs w:val="18"/>
              </w:rPr>
              <w:t xml:space="preserve">tootjavastutuse </w:t>
            </w:r>
            <w:r w:rsidRPr="00685F84">
              <w:rPr>
                <w:sz w:val="18"/>
                <w:szCs w:val="18"/>
              </w:rPr>
              <w:t>andmed (sh tootjaks/volitatud esindajaks registreerimine, aruandlus, veose digitaalne saatedokument) uude EPR</w:t>
            </w:r>
            <w:r>
              <w:rPr>
                <w:sz w:val="18"/>
                <w:szCs w:val="18"/>
              </w:rPr>
              <w:t xml:space="preserve"> süsteemi.</w:t>
            </w:r>
            <w:r w:rsidRPr="00685F84">
              <w:rPr>
                <w:sz w:val="18"/>
                <w:szCs w:val="18"/>
              </w:rPr>
              <w:t xml:space="preserve"> </w:t>
            </w:r>
            <w:r>
              <w:rPr>
                <w:sz w:val="18"/>
                <w:szCs w:val="18"/>
              </w:rPr>
              <w:t>T</w:t>
            </w:r>
            <w:r w:rsidRPr="00685F84">
              <w:rPr>
                <w:sz w:val="18"/>
                <w:szCs w:val="18"/>
              </w:rPr>
              <w:t>äpsustada volitatud esindaja ja kaugmüüjate kohustused</w:t>
            </w:r>
            <w:r w:rsidR="00B22294">
              <w:rPr>
                <w:sz w:val="18"/>
                <w:szCs w:val="18"/>
              </w:rPr>
              <w:t>. L</w:t>
            </w:r>
            <w:r w:rsidRPr="00685F84">
              <w:rPr>
                <w:sz w:val="18"/>
                <w:szCs w:val="18"/>
              </w:rPr>
              <w:t>isada riskipõhise järelevalve ning väärteokoosseisud haldus- või rahatrahvideks</w:t>
            </w:r>
            <w:r w:rsidR="00B22294">
              <w:rPr>
                <w:sz w:val="18"/>
                <w:szCs w:val="18"/>
              </w:rPr>
              <w:t>. Lisada v</w:t>
            </w:r>
            <w:r w:rsidRPr="00685F84">
              <w:rPr>
                <w:sz w:val="18"/>
                <w:szCs w:val="18"/>
              </w:rPr>
              <w:t>olitusnormid andmevahetuseks (MTA, Toll, TTJA) ja andmete avalikustamise reeglid (nt tootja registri</w:t>
            </w:r>
            <w:r w:rsidR="00B22294">
              <w:rPr>
                <w:sz w:val="18"/>
                <w:szCs w:val="18"/>
              </w:rPr>
              <w:t xml:space="preserve"> </w:t>
            </w:r>
            <w:r w:rsidRPr="00685F84">
              <w:rPr>
                <w:sz w:val="18"/>
                <w:szCs w:val="18"/>
              </w:rPr>
              <w:t>avalik</w:t>
            </w:r>
            <w:r w:rsidR="00B22294">
              <w:rPr>
                <w:sz w:val="18"/>
                <w:szCs w:val="18"/>
              </w:rPr>
              <w:t xml:space="preserve"> osa</w:t>
            </w:r>
            <w:r w:rsidRPr="00685F84">
              <w:rPr>
                <w:sz w:val="18"/>
                <w:szCs w:val="18"/>
              </w:rPr>
              <w:t>).</w:t>
            </w:r>
          </w:p>
        </w:tc>
      </w:tr>
      <w:tr w:rsidR="000A69C9" w:rsidRPr="000A69C9" w14:paraId="5BA0EA04" w14:textId="77777777" w:rsidTr="000A69C9">
        <w:tc>
          <w:tcPr>
            <w:tcW w:w="4106" w:type="dxa"/>
          </w:tcPr>
          <w:p w14:paraId="22394F98" w14:textId="1C0B9192" w:rsidR="000A69C9" w:rsidRPr="00014294" w:rsidRDefault="00014294" w:rsidP="00116260">
            <w:pPr>
              <w:rPr>
                <w:b/>
                <w:bCs/>
                <w:sz w:val="18"/>
                <w:szCs w:val="18"/>
              </w:rPr>
            </w:pPr>
            <w:r w:rsidRPr="00014294">
              <w:rPr>
                <w:b/>
                <w:bCs/>
                <w:sz w:val="18"/>
                <w:szCs w:val="18"/>
              </w:rPr>
              <w:t>Vabariigi Valitsuse määrus „Probleemtooteregistri põhimäärus“</w:t>
            </w:r>
          </w:p>
        </w:tc>
        <w:tc>
          <w:tcPr>
            <w:tcW w:w="8844" w:type="dxa"/>
          </w:tcPr>
          <w:p w14:paraId="0BAF356A" w14:textId="2117D164" w:rsidR="000A69C9" w:rsidRPr="000A69C9" w:rsidRDefault="00476871" w:rsidP="00116260">
            <w:pPr>
              <w:rPr>
                <w:sz w:val="18"/>
                <w:szCs w:val="18"/>
              </w:rPr>
            </w:pPr>
            <w:r w:rsidRPr="00476871">
              <w:rPr>
                <w:sz w:val="18"/>
                <w:szCs w:val="18"/>
              </w:rPr>
              <w:t>Uuendada registri eesmärki ja andmekoosseisu nii, et see oleks EPR</w:t>
            </w:r>
            <w:r>
              <w:rPr>
                <w:sz w:val="18"/>
                <w:szCs w:val="18"/>
              </w:rPr>
              <w:t xml:space="preserve"> süsteemi</w:t>
            </w:r>
            <w:r w:rsidRPr="00476871">
              <w:rPr>
                <w:sz w:val="18"/>
                <w:szCs w:val="18"/>
              </w:rPr>
              <w:t xml:space="preserve"> (sh pakend, EES, patareid, ELV, rehvid</w:t>
            </w:r>
            <w:r>
              <w:rPr>
                <w:sz w:val="18"/>
                <w:szCs w:val="18"/>
              </w:rPr>
              <w:t>, tekstiil</w:t>
            </w:r>
            <w:r w:rsidRPr="00476871">
              <w:rPr>
                <w:sz w:val="18"/>
                <w:szCs w:val="18"/>
              </w:rPr>
              <w:t xml:space="preserve"> jmt) keskne alus</w:t>
            </w:r>
            <w:r>
              <w:rPr>
                <w:sz w:val="18"/>
                <w:szCs w:val="18"/>
              </w:rPr>
              <w:t>. K</w:t>
            </w:r>
            <w:r w:rsidRPr="00476871">
              <w:rPr>
                <w:sz w:val="18"/>
                <w:szCs w:val="18"/>
              </w:rPr>
              <w:t>irjeldada RIHA/X-tee liidestused ja avaandmete loetelu (nt tootjanumbrid)</w:t>
            </w:r>
            <w:r>
              <w:rPr>
                <w:sz w:val="18"/>
                <w:szCs w:val="18"/>
              </w:rPr>
              <w:t>.</w:t>
            </w:r>
            <w:r w:rsidRPr="00476871">
              <w:rPr>
                <w:sz w:val="18"/>
                <w:szCs w:val="18"/>
              </w:rPr>
              <w:t xml:space="preserve"> </w:t>
            </w:r>
            <w:r>
              <w:rPr>
                <w:sz w:val="18"/>
                <w:szCs w:val="18"/>
              </w:rPr>
              <w:t>T</w:t>
            </w:r>
            <w:r w:rsidRPr="00476871">
              <w:rPr>
                <w:sz w:val="18"/>
                <w:szCs w:val="18"/>
              </w:rPr>
              <w:t>äpsustada õigustatud isikute juurdepääs ja rahastus. Praegune põhimäärus sätestab probleemt</w:t>
            </w:r>
            <w:r w:rsidRPr="00476871">
              <w:rPr>
                <w:sz w:val="18"/>
                <w:szCs w:val="18"/>
              </w:rPr>
              <w:softHyphen/>
              <w:t>oodete registri eesmärgid/andmekoosseisu</w:t>
            </w:r>
            <w:r>
              <w:rPr>
                <w:sz w:val="18"/>
                <w:szCs w:val="18"/>
              </w:rPr>
              <w:t xml:space="preserve">, </w:t>
            </w:r>
            <w:r w:rsidRPr="00476871">
              <w:rPr>
                <w:sz w:val="18"/>
                <w:szCs w:val="18"/>
              </w:rPr>
              <w:t>uue süsteemi kehtestamiseks on vaja neid täpsustada.</w:t>
            </w:r>
          </w:p>
        </w:tc>
      </w:tr>
      <w:tr w:rsidR="000A69C9" w:rsidRPr="000A69C9" w14:paraId="0FB1E207" w14:textId="77777777" w:rsidTr="000A69C9">
        <w:tc>
          <w:tcPr>
            <w:tcW w:w="4106" w:type="dxa"/>
          </w:tcPr>
          <w:p w14:paraId="473E725F" w14:textId="254FBC8D" w:rsidR="000A69C9" w:rsidRPr="000548A2" w:rsidRDefault="00241B99" w:rsidP="00116260">
            <w:pPr>
              <w:rPr>
                <w:b/>
                <w:bCs/>
                <w:sz w:val="18"/>
                <w:szCs w:val="18"/>
              </w:rPr>
            </w:pPr>
            <w:r w:rsidRPr="000548A2">
              <w:rPr>
                <w:b/>
                <w:bCs/>
                <w:sz w:val="18"/>
                <w:szCs w:val="18"/>
              </w:rPr>
              <w:t>Pakendiseadus (PakS)</w:t>
            </w:r>
          </w:p>
        </w:tc>
        <w:tc>
          <w:tcPr>
            <w:tcW w:w="8844" w:type="dxa"/>
          </w:tcPr>
          <w:p w14:paraId="41B674F6" w14:textId="053A2463" w:rsidR="000A69C9" w:rsidRPr="000A69C9" w:rsidRDefault="000548A2" w:rsidP="00116260">
            <w:pPr>
              <w:rPr>
                <w:sz w:val="18"/>
                <w:szCs w:val="18"/>
              </w:rPr>
            </w:pPr>
            <w:r w:rsidRPr="000548A2">
              <w:rPr>
                <w:sz w:val="18"/>
                <w:szCs w:val="18"/>
              </w:rPr>
              <w:t xml:space="preserve">Viia kooskõlla </w:t>
            </w:r>
            <w:r w:rsidRPr="003633DF">
              <w:rPr>
                <w:sz w:val="18"/>
                <w:szCs w:val="18"/>
              </w:rPr>
              <w:t>EL PPWR-iga (Reg (EU) 2025/40):</w:t>
            </w:r>
            <w:r w:rsidRPr="000548A2">
              <w:rPr>
                <w:sz w:val="18"/>
                <w:szCs w:val="18"/>
              </w:rPr>
              <w:t xml:space="preserve"> eemaldada siseriiklikud sätted, mis dubleerivad või on vastuolus otsekohalduva määrusega (nt disaininõuded, ringlussevõetavus, märgistus)</w:t>
            </w:r>
            <w:r>
              <w:rPr>
                <w:sz w:val="18"/>
                <w:szCs w:val="18"/>
              </w:rPr>
              <w:t>. S</w:t>
            </w:r>
            <w:r w:rsidRPr="000548A2">
              <w:rPr>
                <w:sz w:val="18"/>
                <w:szCs w:val="18"/>
              </w:rPr>
              <w:t>ätestada PPWR-ist tulenev järelevalve rollide ja andmevoogude lahendus EPR</w:t>
            </w:r>
            <w:r>
              <w:rPr>
                <w:sz w:val="18"/>
                <w:szCs w:val="18"/>
              </w:rPr>
              <w:t xml:space="preserve"> süsteemi.</w:t>
            </w:r>
            <w:r w:rsidRPr="000548A2">
              <w:rPr>
                <w:sz w:val="18"/>
                <w:szCs w:val="18"/>
              </w:rPr>
              <w:t xml:space="preserve"> PPWR on otsekohalduv (kehtib alates 11.02.2025</w:t>
            </w:r>
            <w:r w:rsidR="003633DF">
              <w:rPr>
                <w:sz w:val="18"/>
                <w:szCs w:val="18"/>
              </w:rPr>
              <w:t>.</w:t>
            </w:r>
            <w:r w:rsidRPr="000548A2">
              <w:rPr>
                <w:sz w:val="18"/>
                <w:szCs w:val="18"/>
              </w:rPr>
              <w:t xml:space="preserve"> </w:t>
            </w:r>
            <w:r w:rsidR="003633DF">
              <w:rPr>
                <w:sz w:val="18"/>
                <w:szCs w:val="18"/>
              </w:rPr>
              <w:t>Ü</w:t>
            </w:r>
            <w:r w:rsidRPr="000548A2">
              <w:rPr>
                <w:sz w:val="18"/>
                <w:szCs w:val="18"/>
              </w:rPr>
              <w:t xml:space="preserve">ldine kohaldamine valdavalt 12.08.2026) ja nõuab, et liikmesriigid kehtestaksid karistused hiljemalt </w:t>
            </w:r>
            <w:r w:rsidRPr="003633DF">
              <w:rPr>
                <w:sz w:val="18"/>
                <w:szCs w:val="18"/>
              </w:rPr>
              <w:t>12.02.2027.</w:t>
            </w:r>
          </w:p>
        </w:tc>
      </w:tr>
      <w:tr w:rsidR="000A69C9" w:rsidRPr="000A69C9" w14:paraId="6CB76E16" w14:textId="77777777" w:rsidTr="000A69C9">
        <w:tc>
          <w:tcPr>
            <w:tcW w:w="4106" w:type="dxa"/>
          </w:tcPr>
          <w:p w14:paraId="3638E628" w14:textId="18A8E7FC" w:rsidR="000A69C9" w:rsidRPr="00BC4B80" w:rsidRDefault="003633DF" w:rsidP="00116260">
            <w:pPr>
              <w:rPr>
                <w:b/>
                <w:bCs/>
                <w:sz w:val="18"/>
                <w:szCs w:val="18"/>
              </w:rPr>
            </w:pPr>
            <w:r w:rsidRPr="00BC4B80">
              <w:rPr>
                <w:b/>
                <w:bCs/>
                <w:sz w:val="18"/>
                <w:szCs w:val="18"/>
              </w:rPr>
              <w:t>Pakendiaktsiisi seadus (PakAS)</w:t>
            </w:r>
          </w:p>
        </w:tc>
        <w:tc>
          <w:tcPr>
            <w:tcW w:w="8844" w:type="dxa"/>
          </w:tcPr>
          <w:p w14:paraId="3FE26E8A" w14:textId="4339532F" w:rsidR="000A69C9" w:rsidRPr="000A69C9" w:rsidRDefault="00B5693B" w:rsidP="00116260">
            <w:pPr>
              <w:rPr>
                <w:sz w:val="18"/>
                <w:szCs w:val="18"/>
              </w:rPr>
            </w:pPr>
            <w:r w:rsidRPr="00B5693B">
              <w:rPr>
                <w:sz w:val="18"/>
                <w:szCs w:val="18"/>
              </w:rPr>
              <w:t>Sünkroniseerida terminoloogia ning viited PakS/PPWR-ile</w:t>
            </w:r>
            <w:r>
              <w:rPr>
                <w:sz w:val="18"/>
                <w:szCs w:val="18"/>
              </w:rPr>
              <w:t>. T</w:t>
            </w:r>
            <w:r w:rsidRPr="00B5693B">
              <w:rPr>
                <w:sz w:val="18"/>
                <w:szCs w:val="18"/>
              </w:rPr>
              <w:t>äpsustada andmevahetus Pakendiregistri/EPR</w:t>
            </w:r>
            <w:r>
              <w:rPr>
                <w:sz w:val="18"/>
                <w:szCs w:val="18"/>
              </w:rPr>
              <w:t xml:space="preserve"> süsteemi</w:t>
            </w:r>
            <w:r w:rsidRPr="00B5693B">
              <w:rPr>
                <w:sz w:val="18"/>
                <w:szCs w:val="18"/>
              </w:rPr>
              <w:t xml:space="preserve"> ja MTA vahel, et maksustamise kontroll tugineks samale esitusandmestikule (vältida topeltaruandlust). Praegune PakAS seob aktsiisikohustuse PakS mõistetega</w:t>
            </w:r>
            <w:r>
              <w:rPr>
                <w:sz w:val="18"/>
                <w:szCs w:val="18"/>
              </w:rPr>
              <w:t xml:space="preserve">, </w:t>
            </w:r>
            <w:r w:rsidRPr="00B5693B">
              <w:rPr>
                <w:sz w:val="18"/>
                <w:szCs w:val="18"/>
              </w:rPr>
              <w:t>uues süsteemis peab alusandmestik laekuma samast EPR</w:t>
            </w:r>
            <w:r>
              <w:rPr>
                <w:sz w:val="18"/>
                <w:szCs w:val="18"/>
              </w:rPr>
              <w:t xml:space="preserve"> süsteemist</w:t>
            </w:r>
            <w:r w:rsidRPr="00B5693B">
              <w:rPr>
                <w:sz w:val="18"/>
                <w:szCs w:val="18"/>
              </w:rPr>
              <w:t>.</w:t>
            </w:r>
          </w:p>
        </w:tc>
      </w:tr>
      <w:tr w:rsidR="00BC4B80" w:rsidRPr="000A69C9" w14:paraId="587EDB66" w14:textId="77777777" w:rsidTr="000A69C9">
        <w:tc>
          <w:tcPr>
            <w:tcW w:w="4106" w:type="dxa"/>
          </w:tcPr>
          <w:p w14:paraId="50EF5DC2" w14:textId="5B2EDBCF" w:rsidR="00BC4B80" w:rsidRPr="00BC4B80" w:rsidRDefault="00614601" w:rsidP="00116260">
            <w:pPr>
              <w:rPr>
                <w:b/>
                <w:bCs/>
                <w:sz w:val="18"/>
                <w:szCs w:val="18"/>
              </w:rPr>
            </w:pPr>
            <w:r>
              <w:rPr>
                <w:b/>
                <w:bCs/>
                <w:sz w:val="18"/>
                <w:szCs w:val="18"/>
              </w:rPr>
              <w:t>WEEE/EES, patareide ja ELV alamaktid</w:t>
            </w:r>
          </w:p>
        </w:tc>
        <w:tc>
          <w:tcPr>
            <w:tcW w:w="8844" w:type="dxa"/>
          </w:tcPr>
          <w:p w14:paraId="09ECB23F" w14:textId="026080E8" w:rsidR="00BC4B80" w:rsidRPr="0016758B" w:rsidRDefault="00E80D5B" w:rsidP="00116260">
            <w:pPr>
              <w:rPr>
                <w:sz w:val="18"/>
                <w:szCs w:val="18"/>
              </w:rPr>
            </w:pPr>
            <w:r w:rsidRPr="0016758B">
              <w:rPr>
                <w:sz w:val="18"/>
                <w:szCs w:val="18"/>
              </w:rPr>
              <w:t xml:space="preserve">Keskkonnaministri/VV määrused: </w:t>
            </w:r>
            <w:r w:rsidRPr="0016758B">
              <w:rPr>
                <w:i/>
                <w:iCs/>
                <w:sz w:val="18"/>
                <w:szCs w:val="18"/>
              </w:rPr>
              <w:t>EES-jäätmete kogumise ja käitlemise kord</w:t>
            </w:r>
            <w:r w:rsidRPr="0016758B">
              <w:rPr>
                <w:sz w:val="18"/>
                <w:szCs w:val="18"/>
              </w:rPr>
              <w:t xml:space="preserve">; </w:t>
            </w:r>
            <w:r w:rsidRPr="0016758B">
              <w:rPr>
                <w:i/>
                <w:iCs/>
                <w:sz w:val="18"/>
                <w:szCs w:val="18"/>
              </w:rPr>
              <w:t>Patareidest ja akudest tekkinud jäätmete kord</w:t>
            </w:r>
            <w:r w:rsidRPr="0016758B">
              <w:rPr>
                <w:sz w:val="18"/>
                <w:szCs w:val="18"/>
              </w:rPr>
              <w:t xml:space="preserve">; </w:t>
            </w:r>
            <w:r w:rsidRPr="0016758B">
              <w:rPr>
                <w:i/>
                <w:iCs/>
                <w:sz w:val="18"/>
                <w:szCs w:val="18"/>
              </w:rPr>
              <w:t>ELV (romusõidukite) kord</w:t>
            </w:r>
            <w:r w:rsidRPr="0016758B">
              <w:rPr>
                <w:sz w:val="18"/>
                <w:szCs w:val="18"/>
              </w:rPr>
              <w:t xml:space="preserve"> — Siduda aruandlus/registreerimine EPR süsteemiga. Ajakohastada sihtarvud/definitsioonid; eemaldada sätted, mis on nüüd otsekohalduva Akumääruse (Reg (EU) 2023/1542) all. Akumäärus toob digitaalse akupassi (alates 18.02.2027) ja uusi tootmis/CE-nõudeid, mistõttu riiklik patareimäärus peab keskenduma järelevalvele ja riigisisesele korraldusele.</w:t>
            </w:r>
          </w:p>
        </w:tc>
      </w:tr>
      <w:tr w:rsidR="0016758B" w:rsidRPr="000A69C9" w14:paraId="092A0114" w14:textId="77777777" w:rsidTr="000A69C9">
        <w:tc>
          <w:tcPr>
            <w:tcW w:w="4106" w:type="dxa"/>
          </w:tcPr>
          <w:p w14:paraId="0568D7FC" w14:textId="69B872E0" w:rsidR="0016758B" w:rsidRDefault="007C376D" w:rsidP="00116260">
            <w:pPr>
              <w:rPr>
                <w:b/>
                <w:bCs/>
                <w:sz w:val="18"/>
                <w:szCs w:val="18"/>
              </w:rPr>
            </w:pPr>
            <w:r w:rsidRPr="007C376D">
              <w:rPr>
                <w:b/>
                <w:bCs/>
                <w:sz w:val="18"/>
                <w:szCs w:val="18"/>
              </w:rPr>
              <w:t>Toote nõuetele vastavuse seadus (TNVS) + EL turujärelevalve määrus 2019/1020</w:t>
            </w:r>
          </w:p>
        </w:tc>
        <w:tc>
          <w:tcPr>
            <w:tcW w:w="8844" w:type="dxa"/>
          </w:tcPr>
          <w:p w14:paraId="22329279" w14:textId="19DE02B8" w:rsidR="0016758B" w:rsidRPr="0016758B" w:rsidRDefault="007C376D" w:rsidP="00116260">
            <w:pPr>
              <w:rPr>
                <w:sz w:val="18"/>
                <w:szCs w:val="18"/>
              </w:rPr>
            </w:pPr>
            <w:r w:rsidRPr="007C376D">
              <w:rPr>
                <w:sz w:val="18"/>
                <w:szCs w:val="18"/>
              </w:rPr>
              <w:t xml:space="preserve">Lisada/selgitada TTJA ja Keskkonnaameti roll ja koostöömehhanismid e-kaubanduse/platvormide järelevalvel (nt kohustus turuplatsidel kontrollida tootja </w:t>
            </w:r>
            <w:r>
              <w:rPr>
                <w:sz w:val="18"/>
                <w:szCs w:val="18"/>
              </w:rPr>
              <w:t xml:space="preserve">tootja </w:t>
            </w:r>
            <w:r w:rsidRPr="007C376D">
              <w:rPr>
                <w:sz w:val="18"/>
                <w:szCs w:val="18"/>
              </w:rPr>
              <w:t>registreeringu olemasolu ja vajadusel peatada pakkumised)</w:t>
            </w:r>
            <w:r w:rsidR="00612C36">
              <w:rPr>
                <w:sz w:val="18"/>
                <w:szCs w:val="18"/>
              </w:rPr>
              <w:t>. K</w:t>
            </w:r>
            <w:r w:rsidRPr="007C376D">
              <w:rPr>
                <w:sz w:val="18"/>
                <w:szCs w:val="18"/>
              </w:rPr>
              <w:t>irjeldada andmevahetus EPR-andmekoguga. TNVS on raam, millega 2019/1020 juba üle võeti ja millega e-kaubanduse järelevalvet tugevdati</w:t>
            </w:r>
            <w:r w:rsidR="00612C36">
              <w:rPr>
                <w:sz w:val="18"/>
                <w:szCs w:val="18"/>
              </w:rPr>
              <w:t xml:space="preserve">. </w:t>
            </w:r>
            <w:r w:rsidRPr="007C376D">
              <w:rPr>
                <w:sz w:val="18"/>
                <w:szCs w:val="18"/>
              </w:rPr>
              <w:t>EPR-kontrolli</w:t>
            </w:r>
            <w:r w:rsidR="00612C36">
              <w:rPr>
                <w:sz w:val="18"/>
                <w:szCs w:val="18"/>
              </w:rPr>
              <w:t>de</w:t>
            </w:r>
            <w:r w:rsidRPr="007C376D">
              <w:rPr>
                <w:sz w:val="18"/>
                <w:szCs w:val="18"/>
              </w:rPr>
              <w:t xml:space="preserve"> sidumine platvormidega vajab selget õiguslikku alust.</w:t>
            </w:r>
          </w:p>
        </w:tc>
      </w:tr>
      <w:tr w:rsidR="0016758B" w:rsidRPr="000A69C9" w14:paraId="2102ABC3" w14:textId="77777777" w:rsidTr="000A69C9">
        <w:tc>
          <w:tcPr>
            <w:tcW w:w="4106" w:type="dxa"/>
          </w:tcPr>
          <w:p w14:paraId="5FE2FBCF" w14:textId="0D99436D" w:rsidR="0016758B" w:rsidRDefault="00C42593" w:rsidP="00116260">
            <w:pPr>
              <w:rPr>
                <w:b/>
                <w:bCs/>
                <w:sz w:val="18"/>
                <w:szCs w:val="18"/>
              </w:rPr>
            </w:pPr>
            <w:r w:rsidRPr="00C42593">
              <w:rPr>
                <w:b/>
                <w:bCs/>
                <w:sz w:val="18"/>
                <w:szCs w:val="18"/>
              </w:rPr>
              <w:t>Avaliku teabe seadus (AvTS) + VV määrus nr 58 “Riigi infosüsteemi haldussüsteem (RIHA)”</w:t>
            </w:r>
          </w:p>
        </w:tc>
        <w:tc>
          <w:tcPr>
            <w:tcW w:w="8844" w:type="dxa"/>
          </w:tcPr>
          <w:p w14:paraId="0B9E927C" w14:textId="71F26BD6" w:rsidR="00C42593" w:rsidRPr="00C42593" w:rsidRDefault="00C42593" w:rsidP="00C42593">
            <w:pPr>
              <w:rPr>
                <w:sz w:val="18"/>
                <w:szCs w:val="18"/>
              </w:rPr>
            </w:pPr>
            <w:r>
              <w:rPr>
                <w:sz w:val="18"/>
                <w:szCs w:val="18"/>
              </w:rPr>
              <w:t>Kuna</w:t>
            </w:r>
            <w:r w:rsidRPr="00C42593">
              <w:rPr>
                <w:sz w:val="18"/>
                <w:szCs w:val="18"/>
              </w:rPr>
              <w:t xml:space="preserve"> EPR</w:t>
            </w:r>
            <w:r>
              <w:rPr>
                <w:sz w:val="18"/>
                <w:szCs w:val="18"/>
              </w:rPr>
              <w:t xml:space="preserve"> süsteem</w:t>
            </w:r>
            <w:r w:rsidRPr="00C42593">
              <w:rPr>
                <w:sz w:val="18"/>
                <w:szCs w:val="18"/>
              </w:rPr>
              <w:t xml:space="preserve"> on riiklik register, </w:t>
            </w:r>
            <w:r w:rsidR="00A75837">
              <w:rPr>
                <w:sz w:val="18"/>
                <w:szCs w:val="18"/>
              </w:rPr>
              <w:t xml:space="preserve">tuleks </w:t>
            </w:r>
            <w:r w:rsidRPr="00C42593">
              <w:rPr>
                <w:sz w:val="18"/>
                <w:szCs w:val="18"/>
              </w:rPr>
              <w:t xml:space="preserve">kirjeldada RIHA-s eesmärk/andmekoosseis/avaandmed ning sätestada, milline osa </w:t>
            </w:r>
            <w:r w:rsidR="00A75837">
              <w:rPr>
                <w:sz w:val="18"/>
                <w:szCs w:val="18"/>
              </w:rPr>
              <w:t xml:space="preserve">andmetest </w:t>
            </w:r>
            <w:r w:rsidRPr="00C42593">
              <w:rPr>
                <w:sz w:val="18"/>
                <w:szCs w:val="18"/>
              </w:rPr>
              <w:t>on üldkasutatav (nt tootja registreerimisnumber) ja milline piiratud (äri/is</w:t>
            </w:r>
            <w:r w:rsidR="00A75837">
              <w:rPr>
                <w:sz w:val="18"/>
                <w:szCs w:val="18"/>
              </w:rPr>
              <w:t>iku</w:t>
            </w:r>
            <w:r w:rsidRPr="00C42593">
              <w:rPr>
                <w:sz w:val="18"/>
                <w:szCs w:val="18"/>
              </w:rPr>
              <w:t xml:space="preserve">andmed). See on elementaarne uue andmekogu avamiseks/haldamiseks. </w:t>
            </w:r>
          </w:p>
          <w:p w14:paraId="21E31E00" w14:textId="77777777" w:rsidR="0016758B" w:rsidRPr="0016758B" w:rsidRDefault="0016758B" w:rsidP="00116260">
            <w:pPr>
              <w:rPr>
                <w:sz w:val="18"/>
                <w:szCs w:val="18"/>
              </w:rPr>
            </w:pPr>
          </w:p>
        </w:tc>
      </w:tr>
      <w:tr w:rsidR="00A75837" w:rsidRPr="000A69C9" w14:paraId="4A2503B7" w14:textId="77777777" w:rsidTr="000A69C9">
        <w:tc>
          <w:tcPr>
            <w:tcW w:w="4106" w:type="dxa"/>
          </w:tcPr>
          <w:p w14:paraId="39406EC2" w14:textId="27BD2D02" w:rsidR="00A75837" w:rsidRPr="00C42593" w:rsidRDefault="00F7680E" w:rsidP="00116260">
            <w:pPr>
              <w:rPr>
                <w:b/>
                <w:bCs/>
                <w:sz w:val="18"/>
                <w:szCs w:val="18"/>
              </w:rPr>
            </w:pPr>
            <w:r w:rsidRPr="00F7680E">
              <w:rPr>
                <w:b/>
                <w:bCs/>
                <w:sz w:val="18"/>
                <w:szCs w:val="18"/>
              </w:rPr>
              <w:t>Isikuandmete kaitse üldmäärus (GDPR) + Isikuandmete kaitse seadus (IKS)</w:t>
            </w:r>
          </w:p>
        </w:tc>
        <w:tc>
          <w:tcPr>
            <w:tcW w:w="8844" w:type="dxa"/>
          </w:tcPr>
          <w:p w14:paraId="77E5E8E8" w14:textId="00717688" w:rsidR="00A75837" w:rsidRDefault="00F7680E" w:rsidP="00C42593">
            <w:pPr>
              <w:rPr>
                <w:sz w:val="18"/>
                <w:szCs w:val="18"/>
              </w:rPr>
            </w:pPr>
            <w:r w:rsidRPr="00F7680E">
              <w:rPr>
                <w:sz w:val="18"/>
                <w:szCs w:val="18"/>
              </w:rPr>
              <w:t>Eraldi IKS muutmine pole reeglina vajalik, kuid JäätS/registri põhimäärus peab selgelt sätestama töötlemise õigusliku aluse (GDPR art 6(1)(c)/(e)), andmekategooriad, säilitusajad ning rollijaotuse (vastutav/volitatud töötleja) EPR</w:t>
            </w:r>
            <w:r>
              <w:rPr>
                <w:sz w:val="18"/>
                <w:szCs w:val="18"/>
              </w:rPr>
              <w:t xml:space="preserve"> süsteemis</w:t>
            </w:r>
            <w:r w:rsidRPr="00F7680E">
              <w:rPr>
                <w:sz w:val="18"/>
                <w:szCs w:val="18"/>
              </w:rPr>
              <w:t>. See vähendab vaidlusriski ja kiirendab RIHA kooskõlastusi.</w:t>
            </w:r>
          </w:p>
        </w:tc>
      </w:tr>
      <w:tr w:rsidR="00A75837" w:rsidRPr="000A69C9" w14:paraId="25A0AE7D" w14:textId="77777777" w:rsidTr="000A69C9">
        <w:tc>
          <w:tcPr>
            <w:tcW w:w="4106" w:type="dxa"/>
          </w:tcPr>
          <w:p w14:paraId="2F878615" w14:textId="66AB462E" w:rsidR="00A75837" w:rsidRPr="00C42593" w:rsidRDefault="009A1AE3" w:rsidP="00116260">
            <w:pPr>
              <w:rPr>
                <w:b/>
                <w:bCs/>
                <w:sz w:val="18"/>
                <w:szCs w:val="18"/>
              </w:rPr>
            </w:pPr>
            <w:r w:rsidRPr="009A1AE3">
              <w:rPr>
                <w:b/>
                <w:bCs/>
                <w:sz w:val="18"/>
                <w:szCs w:val="18"/>
              </w:rPr>
              <w:t>Maksukorralduse seadus (MKS)</w:t>
            </w:r>
          </w:p>
        </w:tc>
        <w:tc>
          <w:tcPr>
            <w:tcW w:w="8844" w:type="dxa"/>
          </w:tcPr>
          <w:p w14:paraId="7D2F9629" w14:textId="7F595C7F" w:rsidR="00A75837" w:rsidRDefault="009A1AE3" w:rsidP="00C42593">
            <w:pPr>
              <w:rPr>
                <w:sz w:val="18"/>
                <w:szCs w:val="18"/>
              </w:rPr>
            </w:pPr>
            <w:r w:rsidRPr="009A1AE3">
              <w:rPr>
                <w:sz w:val="18"/>
                <w:szCs w:val="18"/>
              </w:rPr>
              <w:t xml:space="preserve">Täpsustada </w:t>
            </w:r>
            <w:r w:rsidRPr="009A1AE3">
              <w:rPr>
                <w:i/>
                <w:iCs/>
                <w:sz w:val="18"/>
                <w:szCs w:val="18"/>
              </w:rPr>
              <w:t>maksusaladuse</w:t>
            </w:r>
            <w:r w:rsidRPr="009A1AE3">
              <w:rPr>
                <w:sz w:val="18"/>
                <w:szCs w:val="18"/>
              </w:rPr>
              <w:t xml:space="preserve"> erandi alus, et MTA saaks EPR-järelevalveks edastada piiratud ulatuses käibe/import- ja kaugmüügi andmeid (nt Intrastat, IOSS/H7 metaandmed) Keskkonnaametile/TTJA-le</w:t>
            </w:r>
            <w:r w:rsidR="00691657">
              <w:rPr>
                <w:sz w:val="18"/>
                <w:szCs w:val="18"/>
              </w:rPr>
              <w:t>. M</w:t>
            </w:r>
            <w:r w:rsidRPr="009A1AE3">
              <w:rPr>
                <w:sz w:val="18"/>
                <w:szCs w:val="18"/>
              </w:rPr>
              <w:t>äärata kanal (X-tee teenus) ja logitav minimaalkoosseis. Praegu on MKS-is andmete avaldamise sätted, kuid EPR-spetsiifiline selgesõnaline alus vähendab tõlgendusriskina “maksusaladuse” tõket.</w:t>
            </w:r>
          </w:p>
        </w:tc>
      </w:tr>
      <w:tr w:rsidR="00A75837" w:rsidRPr="000A69C9" w14:paraId="622FE04C" w14:textId="77777777" w:rsidTr="000A69C9">
        <w:tc>
          <w:tcPr>
            <w:tcW w:w="4106" w:type="dxa"/>
          </w:tcPr>
          <w:p w14:paraId="0EECFBCE" w14:textId="0A02BF2D" w:rsidR="00A75837" w:rsidRPr="00C42593" w:rsidRDefault="00077FAB" w:rsidP="00116260">
            <w:pPr>
              <w:rPr>
                <w:b/>
                <w:bCs/>
                <w:sz w:val="18"/>
                <w:szCs w:val="18"/>
              </w:rPr>
            </w:pPr>
            <w:r w:rsidRPr="00077FAB">
              <w:rPr>
                <w:b/>
                <w:bCs/>
                <w:sz w:val="18"/>
                <w:szCs w:val="18"/>
              </w:rPr>
              <w:t>Tolliseadus + MTA tolli praktikad (viide jäätmeveo EL-määrusele)</w:t>
            </w:r>
          </w:p>
        </w:tc>
        <w:tc>
          <w:tcPr>
            <w:tcW w:w="8844" w:type="dxa"/>
          </w:tcPr>
          <w:p w14:paraId="3484B566" w14:textId="628CD7C6" w:rsidR="00A75837" w:rsidRDefault="00077FAB" w:rsidP="00C42593">
            <w:pPr>
              <w:rPr>
                <w:sz w:val="18"/>
                <w:szCs w:val="18"/>
              </w:rPr>
            </w:pPr>
            <w:r w:rsidRPr="00077FAB">
              <w:rPr>
                <w:sz w:val="18"/>
                <w:szCs w:val="18"/>
              </w:rPr>
              <w:t>Luua selge õiguslik alus, et tolli/import-andmete (sh CN-koodid, deklarandi ID) ristkasutus EPR-järelevalves toimub EPR</w:t>
            </w:r>
            <w:r>
              <w:rPr>
                <w:sz w:val="18"/>
                <w:szCs w:val="18"/>
              </w:rPr>
              <w:t xml:space="preserve"> süsteemi</w:t>
            </w:r>
            <w:r w:rsidRPr="00077FAB">
              <w:rPr>
                <w:sz w:val="18"/>
                <w:szCs w:val="18"/>
              </w:rPr>
              <w:t xml:space="preserve"> kaudu</w:t>
            </w:r>
            <w:r>
              <w:rPr>
                <w:sz w:val="18"/>
                <w:szCs w:val="18"/>
              </w:rPr>
              <w:t>. S</w:t>
            </w:r>
            <w:r w:rsidRPr="00077FAB">
              <w:rPr>
                <w:sz w:val="18"/>
                <w:szCs w:val="18"/>
              </w:rPr>
              <w:t xml:space="preserve">iduda jäätmete riikidevaheline vedu uue andmevahetusega. EL-i uus jäätmesaadetiste määrus </w:t>
            </w:r>
            <w:r w:rsidRPr="004526AE">
              <w:rPr>
                <w:sz w:val="18"/>
                <w:szCs w:val="18"/>
              </w:rPr>
              <w:t xml:space="preserve">(EL) 2024/1157 </w:t>
            </w:r>
            <w:r w:rsidRPr="00077FAB">
              <w:rPr>
                <w:sz w:val="18"/>
                <w:szCs w:val="18"/>
              </w:rPr>
              <w:t>asendab 1013/2006 ja toob kaasa elektroonilise saatmise/teabevahetuse nõudeid.</w:t>
            </w:r>
          </w:p>
        </w:tc>
      </w:tr>
      <w:tr w:rsidR="006E40BE" w:rsidRPr="000A69C9" w14:paraId="5B46D24F" w14:textId="77777777" w:rsidTr="000A69C9">
        <w:tc>
          <w:tcPr>
            <w:tcW w:w="4106" w:type="dxa"/>
          </w:tcPr>
          <w:p w14:paraId="1E9FC450" w14:textId="3CAA4619" w:rsidR="006E40BE" w:rsidRPr="00077FAB" w:rsidRDefault="005C3166" w:rsidP="00116260">
            <w:pPr>
              <w:rPr>
                <w:b/>
                <w:bCs/>
                <w:sz w:val="18"/>
                <w:szCs w:val="18"/>
              </w:rPr>
            </w:pPr>
            <w:r w:rsidRPr="005C3166">
              <w:rPr>
                <w:b/>
                <w:bCs/>
                <w:sz w:val="18"/>
                <w:szCs w:val="18"/>
              </w:rPr>
              <w:t>Haldusmenetluse seadus (HMS)</w:t>
            </w:r>
          </w:p>
        </w:tc>
        <w:tc>
          <w:tcPr>
            <w:tcW w:w="8844" w:type="dxa"/>
          </w:tcPr>
          <w:p w14:paraId="723AF7F1" w14:textId="1B74CF77" w:rsidR="006E40BE" w:rsidRPr="00077FAB" w:rsidRDefault="00FF79B0" w:rsidP="00C42593">
            <w:pPr>
              <w:rPr>
                <w:sz w:val="18"/>
                <w:szCs w:val="18"/>
              </w:rPr>
            </w:pPr>
            <w:r w:rsidRPr="00FF79B0">
              <w:rPr>
                <w:sz w:val="18"/>
                <w:szCs w:val="18"/>
              </w:rPr>
              <w:t>Ei vaja üldjuhul sisulist muutmist, kuid EPR</w:t>
            </w:r>
            <w:r>
              <w:rPr>
                <w:sz w:val="18"/>
                <w:szCs w:val="18"/>
              </w:rPr>
              <w:t xml:space="preserve"> süsteemi</w:t>
            </w:r>
            <w:r w:rsidRPr="00FF79B0">
              <w:rPr>
                <w:sz w:val="18"/>
                <w:szCs w:val="18"/>
              </w:rPr>
              <w:t xml:space="preserve"> põhimääruses ja JäätS volitusnormides on kasulik viidata menetluse elektroonilisusele ja “vaikimise/lahkarvamuse” tähtaegadele (nt registreeringu andmine/peatamine) — see vähendab vaidlusi.</w:t>
            </w:r>
          </w:p>
        </w:tc>
      </w:tr>
      <w:tr w:rsidR="006E40BE" w:rsidRPr="000A69C9" w14:paraId="6D94B93E" w14:textId="77777777" w:rsidTr="000A69C9">
        <w:tc>
          <w:tcPr>
            <w:tcW w:w="4106" w:type="dxa"/>
          </w:tcPr>
          <w:p w14:paraId="7D9CB7D2" w14:textId="75A7CBF2" w:rsidR="006E40BE" w:rsidRPr="00077FAB" w:rsidRDefault="00D608D4" w:rsidP="00116260">
            <w:pPr>
              <w:rPr>
                <w:b/>
                <w:bCs/>
                <w:sz w:val="18"/>
                <w:szCs w:val="18"/>
              </w:rPr>
            </w:pPr>
            <w:r w:rsidRPr="00D608D4">
              <w:rPr>
                <w:b/>
                <w:bCs/>
                <w:sz w:val="18"/>
                <w:szCs w:val="18"/>
              </w:rPr>
              <w:t>Karistusseadustik / väärteomenetlus</w:t>
            </w:r>
          </w:p>
        </w:tc>
        <w:tc>
          <w:tcPr>
            <w:tcW w:w="8844" w:type="dxa"/>
          </w:tcPr>
          <w:p w14:paraId="0044E1BD" w14:textId="4FDB1A3E" w:rsidR="006E40BE" w:rsidRPr="00077FAB" w:rsidRDefault="00D608D4" w:rsidP="00C42593">
            <w:pPr>
              <w:rPr>
                <w:sz w:val="18"/>
                <w:szCs w:val="18"/>
              </w:rPr>
            </w:pPr>
            <w:r w:rsidRPr="00D608D4">
              <w:rPr>
                <w:sz w:val="18"/>
                <w:szCs w:val="18"/>
              </w:rPr>
              <w:t>Kui JäätS halduskaristused ei ole piisavad (nt süsteemne mitte-registreerimine või valeandmete esitamine), kaaluda viiteid/koosseise, mis võimaldavad tõhusamaid sanktsioone raskemate rikkumiste puhul (kooskõlas proportsionaalsuse põhimõttega). PPWR nõuab</w:t>
            </w:r>
            <w:r w:rsidR="001956DA">
              <w:rPr>
                <w:sz w:val="18"/>
                <w:szCs w:val="18"/>
              </w:rPr>
              <w:t xml:space="preserve"> samuti</w:t>
            </w:r>
            <w:r w:rsidRPr="00D608D4">
              <w:rPr>
                <w:sz w:val="18"/>
                <w:szCs w:val="18"/>
              </w:rPr>
              <w:t xml:space="preserve"> riiklikke tõhusaid, proportsionaalseid ja heidutavaid karistusi.</w:t>
            </w:r>
          </w:p>
        </w:tc>
      </w:tr>
      <w:tr w:rsidR="006E40BE" w:rsidRPr="000A69C9" w14:paraId="26F46195" w14:textId="77777777" w:rsidTr="000A69C9">
        <w:tc>
          <w:tcPr>
            <w:tcW w:w="4106" w:type="dxa"/>
          </w:tcPr>
          <w:p w14:paraId="7B2FEFC2" w14:textId="409F5647" w:rsidR="006E40BE" w:rsidRPr="00077FAB" w:rsidRDefault="008A3E70" w:rsidP="00116260">
            <w:pPr>
              <w:rPr>
                <w:b/>
                <w:bCs/>
                <w:sz w:val="18"/>
                <w:szCs w:val="18"/>
              </w:rPr>
            </w:pPr>
            <w:r w:rsidRPr="008A3E70">
              <w:rPr>
                <w:b/>
                <w:bCs/>
                <w:sz w:val="18"/>
                <w:szCs w:val="18"/>
              </w:rPr>
              <w:t>Tooteohutus ja digiplatvormid (GPSR 2023/988, DSA 2022/2065)</w:t>
            </w:r>
          </w:p>
        </w:tc>
        <w:tc>
          <w:tcPr>
            <w:tcW w:w="8844" w:type="dxa"/>
          </w:tcPr>
          <w:p w14:paraId="790DF170" w14:textId="6A4A964D" w:rsidR="006E40BE" w:rsidRPr="00077FAB" w:rsidRDefault="00694434" w:rsidP="00C42593">
            <w:pPr>
              <w:rPr>
                <w:sz w:val="18"/>
                <w:szCs w:val="18"/>
              </w:rPr>
            </w:pPr>
            <w:r w:rsidRPr="00694434">
              <w:rPr>
                <w:sz w:val="18"/>
                <w:szCs w:val="18"/>
              </w:rPr>
              <w:t>Siduda (viite kaudu TNVS-i ja JäätS-i alla) platvormide kohustus täita EPR-nõuete tõendamise protseduure (nt EPR-nr/märgistus) enne pakkumise avaldamist</w:t>
            </w:r>
            <w:r>
              <w:rPr>
                <w:sz w:val="18"/>
                <w:szCs w:val="18"/>
              </w:rPr>
              <w:t>. S</w:t>
            </w:r>
            <w:r w:rsidRPr="00694434">
              <w:rPr>
                <w:sz w:val="18"/>
                <w:szCs w:val="18"/>
              </w:rPr>
              <w:t xml:space="preserve">ee lihtsustab </w:t>
            </w:r>
            <w:r w:rsidR="009B4895">
              <w:rPr>
                <w:sz w:val="18"/>
                <w:szCs w:val="18"/>
              </w:rPr>
              <w:t>varjatud turule</w:t>
            </w:r>
            <w:r w:rsidR="00B62793">
              <w:rPr>
                <w:sz w:val="18"/>
                <w:szCs w:val="18"/>
              </w:rPr>
              <w:t>t</w:t>
            </w:r>
            <w:r w:rsidR="009B4895">
              <w:rPr>
                <w:sz w:val="18"/>
                <w:szCs w:val="18"/>
              </w:rPr>
              <w:t>oojate (</w:t>
            </w:r>
            <w:r w:rsidRPr="009B4895">
              <w:rPr>
                <w:i/>
                <w:iCs/>
                <w:sz w:val="18"/>
                <w:szCs w:val="18"/>
              </w:rPr>
              <w:t>free-riderite</w:t>
            </w:r>
            <w:r w:rsidR="009B4895">
              <w:rPr>
                <w:sz w:val="18"/>
                <w:szCs w:val="18"/>
              </w:rPr>
              <w:t>)</w:t>
            </w:r>
            <w:r w:rsidRPr="00694434">
              <w:rPr>
                <w:sz w:val="18"/>
                <w:szCs w:val="18"/>
              </w:rPr>
              <w:t xml:space="preserve"> väljasõelumist.</w:t>
            </w:r>
          </w:p>
        </w:tc>
      </w:tr>
    </w:tbl>
    <w:p w14:paraId="6447E7DE" w14:textId="77777777" w:rsidR="000A69C9" w:rsidRDefault="000A69C9" w:rsidP="00116260"/>
    <w:p w14:paraId="352EF9B6" w14:textId="092B2504" w:rsidR="00CD3687" w:rsidRPr="00116260" w:rsidRDefault="00CD3687" w:rsidP="00116260">
      <w:r>
        <w:t xml:space="preserve">Lisaks juba kirjeldatud </w:t>
      </w:r>
      <w:r w:rsidR="008C7B73">
        <w:t xml:space="preserve">uue tootjavastutuse süsteemi arendamisele kui ka õigusruumi muudatustele peaks edasiste tegevuste </w:t>
      </w:r>
      <w:r w:rsidR="00D0494A">
        <w:t xml:space="preserve">planeerimisel arvestama ka erinevate organisatsiooniliste ja töökorralduslike muudatustega. </w:t>
      </w:r>
      <w:r w:rsidR="00DB1B33">
        <w:t>Uues tootjavastutuse skeemis peab täpsemalt paika panema nö juhtimismudeli:</w:t>
      </w:r>
      <w:r w:rsidR="00561157">
        <w:t xml:space="preserve"> kes on millises rollis, mis on vastavate rollide vastutus uues süsteemis. Samuti tasub rõhku panna </w:t>
      </w:r>
      <w:r w:rsidR="00CF77E3">
        <w:t>TVO/TKOde rolli täpsemale lahtimõtestamisele ja kokku leppimisele ning uue süsteemi juurutusega seotud koolitusvajaduste</w:t>
      </w:r>
      <w:r w:rsidR="00490034">
        <w:t xml:space="preserve">le. Tagada tuleks, et uue süsteemi kasutajad tunneksid ennast seda kasutades kindlalt ja oskaksid oma tegevusi selles teha. </w:t>
      </w:r>
      <w:r w:rsidR="00C0107D">
        <w:t xml:space="preserve">Kindlasti tuleb </w:t>
      </w:r>
      <w:r w:rsidR="00A060A9">
        <w:t>paika panna uue tootjavastutuse süsteemi andmehalduse raamistik – kuida</w:t>
      </w:r>
      <w:r w:rsidR="00F16158">
        <w:t xml:space="preserve">s </w:t>
      </w:r>
      <w:r w:rsidR="00A060A9">
        <w:t>toimub koodiloendite haldus</w:t>
      </w:r>
      <w:r w:rsidR="00F16158">
        <w:t>, millised on andmete kvaliteedikontrollid</w:t>
      </w:r>
      <w:r w:rsidR="004526AE">
        <w:t xml:space="preserve"> ja ühtlustamise mehhanismid jne. </w:t>
      </w:r>
    </w:p>
    <w:sectPr w:rsidR="00CD3687" w:rsidRPr="00116260" w:rsidSect="00F753CF">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Kreet Solnask" w:date="2025-09-05T11:06:00Z" w:initials="KS">
    <w:p w14:paraId="510F6861" w14:textId="77777777" w:rsidR="00A225DF" w:rsidRDefault="004152FD" w:rsidP="00A225DF">
      <w:pPr>
        <w:pStyle w:val="Kommentaaritekst"/>
      </w:pPr>
      <w:r>
        <w:rPr>
          <w:rStyle w:val="Kommentaariviide"/>
        </w:rPr>
        <w:annotationRef/>
      </w:r>
      <w:r w:rsidR="00A225DF">
        <w:rPr>
          <w:color w:val="000000"/>
        </w:rPr>
        <w:t>Ei tea, mis on muud probleemtoodete saastest vabastamisel saadud materjalid (v.a kütus)!</w:t>
      </w:r>
    </w:p>
  </w:comment>
  <w:comment w:id="17" w:author="Kreet Solnask" w:date="2025-09-05T11:06:00Z" w:initials="KS">
    <w:p w14:paraId="04C22C1D" w14:textId="2A5278DE" w:rsidR="00A225DF" w:rsidRDefault="004152FD" w:rsidP="00A225DF">
      <w:pPr>
        <w:pStyle w:val="Kommentaaritekst"/>
      </w:pPr>
      <w:r>
        <w:rPr>
          <w:rStyle w:val="Kommentaariviide"/>
        </w:rPr>
        <w:annotationRef/>
      </w:r>
      <w:r w:rsidR="00A225DF">
        <w:rPr>
          <w:color w:val="000000"/>
        </w:rPr>
        <w:t>Ei tea, mis on muud probleemtoodete saastest vabastamisel saadud materjalid (v.a kütus)!</w:t>
      </w:r>
    </w:p>
  </w:comment>
  <w:comment w:id="18" w:author="Kreet Solnask" w:date="2025-09-05T11:06:00Z" w:initials="KS">
    <w:p w14:paraId="18940B5F" w14:textId="7EBDA3CB" w:rsidR="00A225DF" w:rsidRDefault="00A225DF" w:rsidP="00A225DF">
      <w:pPr>
        <w:pStyle w:val="Kommentaaritekst"/>
      </w:pPr>
      <w:r>
        <w:rPr>
          <w:rStyle w:val="Kommentaariviide"/>
        </w:rPr>
        <w:annotationRef/>
      </w:r>
      <w:r>
        <w:rPr>
          <w:color w:val="000000"/>
        </w:rPr>
        <w:t>Ei tea, mis on muud probleemtoodete saastest vabastamisel saadud materjalid (v.a kütus)!</w:t>
      </w:r>
    </w:p>
  </w:comment>
  <w:comment w:id="19" w:author="Kreet Solnask" w:date="2025-09-05T11:07:00Z" w:initials="KS">
    <w:p w14:paraId="2EF02088" w14:textId="07514D64" w:rsidR="00A225DF" w:rsidRDefault="00A225DF" w:rsidP="00A225DF">
      <w:pPr>
        <w:pStyle w:val="Kommentaaritekst"/>
      </w:pPr>
      <w:r>
        <w:rPr>
          <w:rStyle w:val="Kommentaariviide"/>
        </w:rPr>
        <w:annotationRef/>
      </w:r>
      <w:r>
        <w:rPr>
          <w:color w:val="000000"/>
        </w:rPr>
        <w:t>Ei tea, mis on muud probleemtoodete saastest vabastamisel saadud materjalid (v.a kütus)!</w:t>
      </w:r>
    </w:p>
  </w:comment>
  <w:comment w:id="20" w:author="Kreet Solnask" w:date="2025-07-25T16:38:00Z" w:initials="KS">
    <w:p w14:paraId="4CB84E1E" w14:textId="7D17C45C" w:rsidR="00BA7150" w:rsidRDefault="00BA7150" w:rsidP="00BA7150">
      <w:pPr>
        <w:pStyle w:val="Kommentaaritekst"/>
      </w:pPr>
      <w:r>
        <w:rPr>
          <w:rStyle w:val="Kommentaariviide"/>
        </w:rPr>
        <w:annotationRef/>
      </w:r>
      <w:r>
        <w:t>Ei tea täpselt, mis on muud materjalid?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0F6861" w15:done="0"/>
  <w15:commentEx w15:paraId="04C22C1D" w15:done="0"/>
  <w15:commentEx w15:paraId="18940B5F" w15:done="0"/>
  <w15:commentEx w15:paraId="2EF02088" w15:done="0"/>
  <w15:commentEx w15:paraId="4CB84E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C7D4A9" w16cex:dateUtc="2025-09-05T08:06:00Z"/>
  <w16cex:commentExtensible w16cex:durableId="7DA1E1A5" w16cex:dateUtc="2025-09-05T08:06:00Z"/>
  <w16cex:commentExtensible w16cex:durableId="603D7EC5" w16cex:dateUtc="2025-09-05T08:06:00Z"/>
  <w16cex:commentExtensible w16cex:durableId="37DB0F4D" w16cex:dateUtc="2025-09-05T08:07:00Z"/>
  <w16cex:commentExtensible w16cex:durableId="77CF2963" w16cex:dateUtc="2025-07-25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0F6861" w16cid:durableId="34C7D4A9"/>
  <w16cid:commentId w16cid:paraId="04C22C1D" w16cid:durableId="7DA1E1A5"/>
  <w16cid:commentId w16cid:paraId="18940B5F" w16cid:durableId="603D7EC5"/>
  <w16cid:commentId w16cid:paraId="2EF02088" w16cid:durableId="37DB0F4D"/>
  <w16cid:commentId w16cid:paraId="4CB84E1E" w16cid:durableId="77CF296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B77"/>
    <w:multiLevelType w:val="multilevel"/>
    <w:tmpl w:val="399A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638"/>
    <w:multiLevelType w:val="multilevel"/>
    <w:tmpl w:val="6CAA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D26A6"/>
    <w:multiLevelType w:val="multilevel"/>
    <w:tmpl w:val="D342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9232E"/>
    <w:multiLevelType w:val="multilevel"/>
    <w:tmpl w:val="97B80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A5C6B"/>
    <w:multiLevelType w:val="hybridMultilevel"/>
    <w:tmpl w:val="9BACA83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F532518"/>
    <w:multiLevelType w:val="multilevel"/>
    <w:tmpl w:val="A35A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673F5"/>
    <w:multiLevelType w:val="hybridMultilevel"/>
    <w:tmpl w:val="A6D83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DC21C2"/>
    <w:multiLevelType w:val="hybridMultilevel"/>
    <w:tmpl w:val="86805E6A"/>
    <w:lvl w:ilvl="0" w:tplc="04250001">
      <w:start w:val="1"/>
      <w:numFmt w:val="bullet"/>
      <w:lvlText w:val=""/>
      <w:lvlJc w:val="left"/>
      <w:pPr>
        <w:ind w:left="760" w:hanging="360"/>
      </w:pPr>
      <w:rPr>
        <w:rFonts w:ascii="Symbol" w:hAnsi="Symbol" w:hint="default"/>
      </w:rPr>
    </w:lvl>
    <w:lvl w:ilvl="1" w:tplc="04250003" w:tentative="1">
      <w:start w:val="1"/>
      <w:numFmt w:val="bullet"/>
      <w:lvlText w:val="o"/>
      <w:lvlJc w:val="left"/>
      <w:pPr>
        <w:ind w:left="1480" w:hanging="360"/>
      </w:pPr>
      <w:rPr>
        <w:rFonts w:ascii="Courier New" w:hAnsi="Courier New" w:cs="Courier New" w:hint="default"/>
      </w:rPr>
    </w:lvl>
    <w:lvl w:ilvl="2" w:tplc="04250005" w:tentative="1">
      <w:start w:val="1"/>
      <w:numFmt w:val="bullet"/>
      <w:lvlText w:val=""/>
      <w:lvlJc w:val="left"/>
      <w:pPr>
        <w:ind w:left="2200" w:hanging="360"/>
      </w:pPr>
      <w:rPr>
        <w:rFonts w:ascii="Wingdings" w:hAnsi="Wingdings" w:hint="default"/>
      </w:rPr>
    </w:lvl>
    <w:lvl w:ilvl="3" w:tplc="04250001" w:tentative="1">
      <w:start w:val="1"/>
      <w:numFmt w:val="bullet"/>
      <w:lvlText w:val=""/>
      <w:lvlJc w:val="left"/>
      <w:pPr>
        <w:ind w:left="2920" w:hanging="360"/>
      </w:pPr>
      <w:rPr>
        <w:rFonts w:ascii="Symbol" w:hAnsi="Symbol" w:hint="default"/>
      </w:rPr>
    </w:lvl>
    <w:lvl w:ilvl="4" w:tplc="04250003" w:tentative="1">
      <w:start w:val="1"/>
      <w:numFmt w:val="bullet"/>
      <w:lvlText w:val="o"/>
      <w:lvlJc w:val="left"/>
      <w:pPr>
        <w:ind w:left="3640" w:hanging="360"/>
      </w:pPr>
      <w:rPr>
        <w:rFonts w:ascii="Courier New" w:hAnsi="Courier New" w:cs="Courier New" w:hint="default"/>
      </w:rPr>
    </w:lvl>
    <w:lvl w:ilvl="5" w:tplc="04250005" w:tentative="1">
      <w:start w:val="1"/>
      <w:numFmt w:val="bullet"/>
      <w:lvlText w:val=""/>
      <w:lvlJc w:val="left"/>
      <w:pPr>
        <w:ind w:left="4360" w:hanging="360"/>
      </w:pPr>
      <w:rPr>
        <w:rFonts w:ascii="Wingdings" w:hAnsi="Wingdings" w:hint="default"/>
      </w:rPr>
    </w:lvl>
    <w:lvl w:ilvl="6" w:tplc="04250001" w:tentative="1">
      <w:start w:val="1"/>
      <w:numFmt w:val="bullet"/>
      <w:lvlText w:val=""/>
      <w:lvlJc w:val="left"/>
      <w:pPr>
        <w:ind w:left="5080" w:hanging="360"/>
      </w:pPr>
      <w:rPr>
        <w:rFonts w:ascii="Symbol" w:hAnsi="Symbol" w:hint="default"/>
      </w:rPr>
    </w:lvl>
    <w:lvl w:ilvl="7" w:tplc="04250003" w:tentative="1">
      <w:start w:val="1"/>
      <w:numFmt w:val="bullet"/>
      <w:lvlText w:val="o"/>
      <w:lvlJc w:val="left"/>
      <w:pPr>
        <w:ind w:left="5800" w:hanging="360"/>
      </w:pPr>
      <w:rPr>
        <w:rFonts w:ascii="Courier New" w:hAnsi="Courier New" w:cs="Courier New" w:hint="default"/>
      </w:rPr>
    </w:lvl>
    <w:lvl w:ilvl="8" w:tplc="04250005" w:tentative="1">
      <w:start w:val="1"/>
      <w:numFmt w:val="bullet"/>
      <w:lvlText w:val=""/>
      <w:lvlJc w:val="left"/>
      <w:pPr>
        <w:ind w:left="6520" w:hanging="360"/>
      </w:pPr>
      <w:rPr>
        <w:rFonts w:ascii="Wingdings" w:hAnsi="Wingdings" w:hint="default"/>
      </w:rPr>
    </w:lvl>
  </w:abstractNum>
  <w:abstractNum w:abstractNumId="8" w15:restartNumberingAfterBreak="0">
    <w:nsid w:val="13E143BE"/>
    <w:multiLevelType w:val="hybridMultilevel"/>
    <w:tmpl w:val="28721A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55473DF"/>
    <w:multiLevelType w:val="hybridMultilevel"/>
    <w:tmpl w:val="292614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56E5031"/>
    <w:multiLevelType w:val="hybridMultilevel"/>
    <w:tmpl w:val="4182ACCC"/>
    <w:lvl w:ilvl="0" w:tplc="04250001">
      <w:start w:val="1"/>
      <w:numFmt w:val="bullet"/>
      <w:lvlText w:val=""/>
      <w:lvlJc w:val="left"/>
      <w:pPr>
        <w:ind w:left="770" w:hanging="360"/>
      </w:pPr>
      <w:rPr>
        <w:rFonts w:ascii="Symbol" w:hAnsi="Symbol" w:hint="default"/>
      </w:rPr>
    </w:lvl>
    <w:lvl w:ilvl="1" w:tplc="04250003" w:tentative="1">
      <w:start w:val="1"/>
      <w:numFmt w:val="bullet"/>
      <w:lvlText w:val="o"/>
      <w:lvlJc w:val="left"/>
      <w:pPr>
        <w:ind w:left="1490" w:hanging="360"/>
      </w:pPr>
      <w:rPr>
        <w:rFonts w:ascii="Courier New" w:hAnsi="Courier New" w:cs="Courier New" w:hint="default"/>
      </w:rPr>
    </w:lvl>
    <w:lvl w:ilvl="2" w:tplc="04250005" w:tentative="1">
      <w:start w:val="1"/>
      <w:numFmt w:val="bullet"/>
      <w:lvlText w:val=""/>
      <w:lvlJc w:val="left"/>
      <w:pPr>
        <w:ind w:left="2210" w:hanging="360"/>
      </w:pPr>
      <w:rPr>
        <w:rFonts w:ascii="Wingdings" w:hAnsi="Wingdings" w:hint="default"/>
      </w:rPr>
    </w:lvl>
    <w:lvl w:ilvl="3" w:tplc="04250001" w:tentative="1">
      <w:start w:val="1"/>
      <w:numFmt w:val="bullet"/>
      <w:lvlText w:val=""/>
      <w:lvlJc w:val="left"/>
      <w:pPr>
        <w:ind w:left="2930" w:hanging="360"/>
      </w:pPr>
      <w:rPr>
        <w:rFonts w:ascii="Symbol" w:hAnsi="Symbol" w:hint="default"/>
      </w:rPr>
    </w:lvl>
    <w:lvl w:ilvl="4" w:tplc="04250003" w:tentative="1">
      <w:start w:val="1"/>
      <w:numFmt w:val="bullet"/>
      <w:lvlText w:val="o"/>
      <w:lvlJc w:val="left"/>
      <w:pPr>
        <w:ind w:left="3650" w:hanging="360"/>
      </w:pPr>
      <w:rPr>
        <w:rFonts w:ascii="Courier New" w:hAnsi="Courier New" w:cs="Courier New" w:hint="default"/>
      </w:rPr>
    </w:lvl>
    <w:lvl w:ilvl="5" w:tplc="04250005" w:tentative="1">
      <w:start w:val="1"/>
      <w:numFmt w:val="bullet"/>
      <w:lvlText w:val=""/>
      <w:lvlJc w:val="left"/>
      <w:pPr>
        <w:ind w:left="4370" w:hanging="360"/>
      </w:pPr>
      <w:rPr>
        <w:rFonts w:ascii="Wingdings" w:hAnsi="Wingdings" w:hint="default"/>
      </w:rPr>
    </w:lvl>
    <w:lvl w:ilvl="6" w:tplc="04250001" w:tentative="1">
      <w:start w:val="1"/>
      <w:numFmt w:val="bullet"/>
      <w:lvlText w:val=""/>
      <w:lvlJc w:val="left"/>
      <w:pPr>
        <w:ind w:left="5090" w:hanging="360"/>
      </w:pPr>
      <w:rPr>
        <w:rFonts w:ascii="Symbol" w:hAnsi="Symbol" w:hint="default"/>
      </w:rPr>
    </w:lvl>
    <w:lvl w:ilvl="7" w:tplc="04250003" w:tentative="1">
      <w:start w:val="1"/>
      <w:numFmt w:val="bullet"/>
      <w:lvlText w:val="o"/>
      <w:lvlJc w:val="left"/>
      <w:pPr>
        <w:ind w:left="5810" w:hanging="360"/>
      </w:pPr>
      <w:rPr>
        <w:rFonts w:ascii="Courier New" w:hAnsi="Courier New" w:cs="Courier New" w:hint="default"/>
      </w:rPr>
    </w:lvl>
    <w:lvl w:ilvl="8" w:tplc="04250005" w:tentative="1">
      <w:start w:val="1"/>
      <w:numFmt w:val="bullet"/>
      <w:lvlText w:val=""/>
      <w:lvlJc w:val="left"/>
      <w:pPr>
        <w:ind w:left="6530" w:hanging="360"/>
      </w:pPr>
      <w:rPr>
        <w:rFonts w:ascii="Wingdings" w:hAnsi="Wingdings" w:hint="default"/>
      </w:rPr>
    </w:lvl>
  </w:abstractNum>
  <w:abstractNum w:abstractNumId="11" w15:restartNumberingAfterBreak="0">
    <w:nsid w:val="1754353A"/>
    <w:multiLevelType w:val="multilevel"/>
    <w:tmpl w:val="48EA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643655"/>
    <w:multiLevelType w:val="multilevel"/>
    <w:tmpl w:val="4700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00C45"/>
    <w:multiLevelType w:val="multilevel"/>
    <w:tmpl w:val="E724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F77FD"/>
    <w:multiLevelType w:val="multilevel"/>
    <w:tmpl w:val="1486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9065F1"/>
    <w:multiLevelType w:val="hybridMultilevel"/>
    <w:tmpl w:val="1CCE91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ECB0BDD"/>
    <w:multiLevelType w:val="hybridMultilevel"/>
    <w:tmpl w:val="A7E81A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0076872"/>
    <w:multiLevelType w:val="hybridMultilevel"/>
    <w:tmpl w:val="4C0CE6C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22752480"/>
    <w:multiLevelType w:val="hybridMultilevel"/>
    <w:tmpl w:val="C16CC8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2EA10A6"/>
    <w:multiLevelType w:val="hybridMultilevel"/>
    <w:tmpl w:val="BA8633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15:restartNumberingAfterBreak="0">
    <w:nsid w:val="23DA1EB6"/>
    <w:multiLevelType w:val="multilevel"/>
    <w:tmpl w:val="D30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C1722"/>
    <w:multiLevelType w:val="hybridMultilevel"/>
    <w:tmpl w:val="41BC463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15:restartNumberingAfterBreak="0">
    <w:nsid w:val="2B0226D9"/>
    <w:multiLevelType w:val="multilevel"/>
    <w:tmpl w:val="342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941B35"/>
    <w:multiLevelType w:val="multilevel"/>
    <w:tmpl w:val="D0364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4C28EC"/>
    <w:multiLevelType w:val="hybridMultilevel"/>
    <w:tmpl w:val="60A4F12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2D6541CF"/>
    <w:multiLevelType w:val="hybridMultilevel"/>
    <w:tmpl w:val="E9CE24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E773542"/>
    <w:multiLevelType w:val="hybridMultilevel"/>
    <w:tmpl w:val="D35CFE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F9B1A9D"/>
    <w:multiLevelType w:val="multilevel"/>
    <w:tmpl w:val="7A7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F90F26"/>
    <w:multiLevelType w:val="hybridMultilevel"/>
    <w:tmpl w:val="9FA8A1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31803557"/>
    <w:multiLevelType w:val="hybridMultilevel"/>
    <w:tmpl w:val="24B46E36"/>
    <w:lvl w:ilvl="0" w:tplc="04250001">
      <w:start w:val="1"/>
      <w:numFmt w:val="bullet"/>
      <w:lvlText w:val=""/>
      <w:lvlJc w:val="left"/>
      <w:pPr>
        <w:ind w:left="760" w:hanging="360"/>
      </w:pPr>
      <w:rPr>
        <w:rFonts w:ascii="Symbol" w:hAnsi="Symbol" w:hint="default"/>
      </w:rPr>
    </w:lvl>
    <w:lvl w:ilvl="1" w:tplc="04250003" w:tentative="1">
      <w:start w:val="1"/>
      <w:numFmt w:val="bullet"/>
      <w:lvlText w:val="o"/>
      <w:lvlJc w:val="left"/>
      <w:pPr>
        <w:ind w:left="1480" w:hanging="360"/>
      </w:pPr>
      <w:rPr>
        <w:rFonts w:ascii="Courier New" w:hAnsi="Courier New" w:cs="Courier New" w:hint="default"/>
      </w:rPr>
    </w:lvl>
    <w:lvl w:ilvl="2" w:tplc="04250005" w:tentative="1">
      <w:start w:val="1"/>
      <w:numFmt w:val="bullet"/>
      <w:lvlText w:val=""/>
      <w:lvlJc w:val="left"/>
      <w:pPr>
        <w:ind w:left="2200" w:hanging="360"/>
      </w:pPr>
      <w:rPr>
        <w:rFonts w:ascii="Wingdings" w:hAnsi="Wingdings" w:hint="default"/>
      </w:rPr>
    </w:lvl>
    <w:lvl w:ilvl="3" w:tplc="04250001" w:tentative="1">
      <w:start w:val="1"/>
      <w:numFmt w:val="bullet"/>
      <w:lvlText w:val=""/>
      <w:lvlJc w:val="left"/>
      <w:pPr>
        <w:ind w:left="2920" w:hanging="360"/>
      </w:pPr>
      <w:rPr>
        <w:rFonts w:ascii="Symbol" w:hAnsi="Symbol" w:hint="default"/>
      </w:rPr>
    </w:lvl>
    <w:lvl w:ilvl="4" w:tplc="04250003" w:tentative="1">
      <w:start w:val="1"/>
      <w:numFmt w:val="bullet"/>
      <w:lvlText w:val="o"/>
      <w:lvlJc w:val="left"/>
      <w:pPr>
        <w:ind w:left="3640" w:hanging="360"/>
      </w:pPr>
      <w:rPr>
        <w:rFonts w:ascii="Courier New" w:hAnsi="Courier New" w:cs="Courier New" w:hint="default"/>
      </w:rPr>
    </w:lvl>
    <w:lvl w:ilvl="5" w:tplc="04250005" w:tentative="1">
      <w:start w:val="1"/>
      <w:numFmt w:val="bullet"/>
      <w:lvlText w:val=""/>
      <w:lvlJc w:val="left"/>
      <w:pPr>
        <w:ind w:left="4360" w:hanging="360"/>
      </w:pPr>
      <w:rPr>
        <w:rFonts w:ascii="Wingdings" w:hAnsi="Wingdings" w:hint="default"/>
      </w:rPr>
    </w:lvl>
    <w:lvl w:ilvl="6" w:tplc="04250001" w:tentative="1">
      <w:start w:val="1"/>
      <w:numFmt w:val="bullet"/>
      <w:lvlText w:val=""/>
      <w:lvlJc w:val="left"/>
      <w:pPr>
        <w:ind w:left="5080" w:hanging="360"/>
      </w:pPr>
      <w:rPr>
        <w:rFonts w:ascii="Symbol" w:hAnsi="Symbol" w:hint="default"/>
      </w:rPr>
    </w:lvl>
    <w:lvl w:ilvl="7" w:tplc="04250003" w:tentative="1">
      <w:start w:val="1"/>
      <w:numFmt w:val="bullet"/>
      <w:lvlText w:val="o"/>
      <w:lvlJc w:val="left"/>
      <w:pPr>
        <w:ind w:left="5800" w:hanging="360"/>
      </w:pPr>
      <w:rPr>
        <w:rFonts w:ascii="Courier New" w:hAnsi="Courier New" w:cs="Courier New" w:hint="default"/>
      </w:rPr>
    </w:lvl>
    <w:lvl w:ilvl="8" w:tplc="04250005" w:tentative="1">
      <w:start w:val="1"/>
      <w:numFmt w:val="bullet"/>
      <w:lvlText w:val=""/>
      <w:lvlJc w:val="left"/>
      <w:pPr>
        <w:ind w:left="6520" w:hanging="360"/>
      </w:pPr>
      <w:rPr>
        <w:rFonts w:ascii="Wingdings" w:hAnsi="Wingdings" w:hint="default"/>
      </w:rPr>
    </w:lvl>
  </w:abstractNum>
  <w:abstractNum w:abstractNumId="30" w15:restartNumberingAfterBreak="0">
    <w:nsid w:val="319C758E"/>
    <w:multiLevelType w:val="multilevel"/>
    <w:tmpl w:val="3E6AC9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C07A6F"/>
    <w:multiLevelType w:val="multilevel"/>
    <w:tmpl w:val="AA7E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3504D8"/>
    <w:multiLevelType w:val="multilevel"/>
    <w:tmpl w:val="E928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7D5ACD"/>
    <w:multiLevelType w:val="hybridMultilevel"/>
    <w:tmpl w:val="826E320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4" w15:restartNumberingAfterBreak="0">
    <w:nsid w:val="34AC5713"/>
    <w:multiLevelType w:val="multilevel"/>
    <w:tmpl w:val="534E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FC2B23"/>
    <w:multiLevelType w:val="hybridMultilevel"/>
    <w:tmpl w:val="2A4051A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6" w15:restartNumberingAfterBreak="0">
    <w:nsid w:val="3A3D025C"/>
    <w:multiLevelType w:val="multilevel"/>
    <w:tmpl w:val="5058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EF022B"/>
    <w:multiLevelType w:val="multilevel"/>
    <w:tmpl w:val="BD3A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0A0457"/>
    <w:multiLevelType w:val="multilevel"/>
    <w:tmpl w:val="562E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164691"/>
    <w:multiLevelType w:val="multilevel"/>
    <w:tmpl w:val="CF66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E852BA"/>
    <w:multiLevelType w:val="hybridMultilevel"/>
    <w:tmpl w:val="CA06E7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3D315361"/>
    <w:multiLevelType w:val="hybridMultilevel"/>
    <w:tmpl w:val="056444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401D567F"/>
    <w:multiLevelType w:val="multilevel"/>
    <w:tmpl w:val="2D12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EF6631"/>
    <w:multiLevelType w:val="multilevel"/>
    <w:tmpl w:val="62EE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4E1378"/>
    <w:multiLevelType w:val="multilevel"/>
    <w:tmpl w:val="3BE63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514D2C"/>
    <w:multiLevelType w:val="hybridMultilevel"/>
    <w:tmpl w:val="C0DC64E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47C21217"/>
    <w:multiLevelType w:val="multilevel"/>
    <w:tmpl w:val="4F306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9254FA"/>
    <w:multiLevelType w:val="multilevel"/>
    <w:tmpl w:val="7EAC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D43FF5"/>
    <w:multiLevelType w:val="multilevel"/>
    <w:tmpl w:val="D612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3A5CE4"/>
    <w:multiLevelType w:val="multilevel"/>
    <w:tmpl w:val="AE4C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C10AB7"/>
    <w:multiLevelType w:val="multilevel"/>
    <w:tmpl w:val="6E8C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4B5298"/>
    <w:multiLevelType w:val="hybridMultilevel"/>
    <w:tmpl w:val="91ACEA4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2" w15:restartNumberingAfterBreak="0">
    <w:nsid w:val="4B6526D6"/>
    <w:multiLevelType w:val="multilevel"/>
    <w:tmpl w:val="5050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ED5253"/>
    <w:multiLevelType w:val="hybridMultilevel"/>
    <w:tmpl w:val="85F803C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4" w15:restartNumberingAfterBreak="0">
    <w:nsid w:val="507D2402"/>
    <w:multiLevelType w:val="multilevel"/>
    <w:tmpl w:val="42AC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9E09BF"/>
    <w:multiLevelType w:val="multilevel"/>
    <w:tmpl w:val="08EA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F34F80"/>
    <w:multiLevelType w:val="multilevel"/>
    <w:tmpl w:val="7576C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4173D05"/>
    <w:multiLevelType w:val="multilevel"/>
    <w:tmpl w:val="369E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2E03B4"/>
    <w:multiLevelType w:val="multilevel"/>
    <w:tmpl w:val="9CC6D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82246B"/>
    <w:multiLevelType w:val="hybridMultilevel"/>
    <w:tmpl w:val="9EEC55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59C2430B"/>
    <w:multiLevelType w:val="multilevel"/>
    <w:tmpl w:val="69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E20D1C"/>
    <w:multiLevelType w:val="multilevel"/>
    <w:tmpl w:val="568A6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96201F"/>
    <w:multiLevelType w:val="multilevel"/>
    <w:tmpl w:val="D4F0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172D92"/>
    <w:multiLevelType w:val="hybridMultilevel"/>
    <w:tmpl w:val="F08477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64072DBE"/>
    <w:multiLevelType w:val="hybridMultilevel"/>
    <w:tmpl w:val="FDC8AF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67C2426B"/>
    <w:multiLevelType w:val="multilevel"/>
    <w:tmpl w:val="769E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17542E"/>
    <w:multiLevelType w:val="hybridMultilevel"/>
    <w:tmpl w:val="5CC43A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15:restartNumberingAfterBreak="0">
    <w:nsid w:val="69884977"/>
    <w:multiLevelType w:val="hybridMultilevel"/>
    <w:tmpl w:val="39781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69D02752"/>
    <w:multiLevelType w:val="multilevel"/>
    <w:tmpl w:val="6AB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6E1426"/>
    <w:multiLevelType w:val="multilevel"/>
    <w:tmpl w:val="410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003BD4"/>
    <w:multiLevelType w:val="hybridMultilevel"/>
    <w:tmpl w:val="0DB4F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6E0D2F4D"/>
    <w:multiLevelType w:val="multilevel"/>
    <w:tmpl w:val="C39A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BF4EE9"/>
    <w:multiLevelType w:val="hybridMultilevel"/>
    <w:tmpl w:val="E7A64DB8"/>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73" w15:restartNumberingAfterBreak="0">
    <w:nsid w:val="704C5121"/>
    <w:multiLevelType w:val="hybridMultilevel"/>
    <w:tmpl w:val="4D8C53A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4" w15:restartNumberingAfterBreak="0">
    <w:nsid w:val="70F665EC"/>
    <w:multiLevelType w:val="multilevel"/>
    <w:tmpl w:val="F484F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3C529E5"/>
    <w:multiLevelType w:val="multilevel"/>
    <w:tmpl w:val="EB4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8D6B37"/>
    <w:multiLevelType w:val="multilevel"/>
    <w:tmpl w:val="C29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427F7A"/>
    <w:multiLevelType w:val="multilevel"/>
    <w:tmpl w:val="755C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985908"/>
    <w:multiLevelType w:val="multilevel"/>
    <w:tmpl w:val="B10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0E16C0"/>
    <w:multiLevelType w:val="multilevel"/>
    <w:tmpl w:val="E722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9647656">
    <w:abstractNumId w:val="23"/>
  </w:num>
  <w:num w:numId="2" w16cid:durableId="479346780">
    <w:abstractNumId w:val="60"/>
  </w:num>
  <w:num w:numId="3" w16cid:durableId="1529297675">
    <w:abstractNumId w:val="46"/>
  </w:num>
  <w:num w:numId="4" w16cid:durableId="424109371">
    <w:abstractNumId w:val="61"/>
  </w:num>
  <w:num w:numId="5" w16cid:durableId="759909093">
    <w:abstractNumId w:val="44"/>
  </w:num>
  <w:num w:numId="6" w16cid:durableId="335420901">
    <w:abstractNumId w:val="74"/>
  </w:num>
  <w:num w:numId="7" w16cid:durableId="1453787789">
    <w:abstractNumId w:val="30"/>
  </w:num>
  <w:num w:numId="8" w16cid:durableId="1125075643">
    <w:abstractNumId w:val="0"/>
  </w:num>
  <w:num w:numId="9" w16cid:durableId="1886327482">
    <w:abstractNumId w:val="36"/>
  </w:num>
  <w:num w:numId="10" w16cid:durableId="1608387190">
    <w:abstractNumId w:val="14"/>
  </w:num>
  <w:num w:numId="11" w16cid:durableId="702556078">
    <w:abstractNumId w:val="2"/>
  </w:num>
  <w:num w:numId="12" w16cid:durableId="820585711">
    <w:abstractNumId w:val="5"/>
  </w:num>
  <w:num w:numId="13" w16cid:durableId="2071878563">
    <w:abstractNumId w:val="58"/>
  </w:num>
  <w:num w:numId="14" w16cid:durableId="1484159248">
    <w:abstractNumId w:val="43"/>
  </w:num>
  <w:num w:numId="15" w16cid:durableId="1246692229">
    <w:abstractNumId w:val="3"/>
  </w:num>
  <w:num w:numId="16" w16cid:durableId="1645045802">
    <w:abstractNumId w:val="56"/>
  </w:num>
  <w:num w:numId="17" w16cid:durableId="422460180">
    <w:abstractNumId w:val="34"/>
  </w:num>
  <w:num w:numId="18" w16cid:durableId="66655117">
    <w:abstractNumId w:val="78"/>
  </w:num>
  <w:num w:numId="19" w16cid:durableId="1052733598">
    <w:abstractNumId w:val="19"/>
  </w:num>
  <w:num w:numId="20" w16cid:durableId="419789636">
    <w:abstractNumId w:val="17"/>
  </w:num>
  <w:num w:numId="21" w16cid:durableId="766463489">
    <w:abstractNumId w:val="45"/>
  </w:num>
  <w:num w:numId="22" w16cid:durableId="2126654888">
    <w:abstractNumId w:val="53"/>
  </w:num>
  <w:num w:numId="23" w16cid:durableId="996493594">
    <w:abstractNumId w:val="21"/>
  </w:num>
  <w:num w:numId="24" w16cid:durableId="1632708464">
    <w:abstractNumId w:val="28"/>
  </w:num>
  <w:num w:numId="25" w16cid:durableId="1155872175">
    <w:abstractNumId w:val="35"/>
  </w:num>
  <w:num w:numId="26" w16cid:durableId="1898274473">
    <w:abstractNumId w:val="51"/>
  </w:num>
  <w:num w:numId="27" w16cid:durableId="1800801059">
    <w:abstractNumId w:val="73"/>
  </w:num>
  <w:num w:numId="28" w16cid:durableId="1920794847">
    <w:abstractNumId w:val="24"/>
  </w:num>
  <w:num w:numId="29" w16cid:durableId="185019455">
    <w:abstractNumId w:val="33"/>
  </w:num>
  <w:num w:numId="30" w16cid:durableId="1672290012">
    <w:abstractNumId w:val="9"/>
  </w:num>
  <w:num w:numId="31" w16cid:durableId="544827169">
    <w:abstractNumId w:val="41"/>
  </w:num>
  <w:num w:numId="32" w16cid:durableId="959804866">
    <w:abstractNumId w:val="67"/>
  </w:num>
  <w:num w:numId="33" w16cid:durableId="1787770408">
    <w:abstractNumId w:val="54"/>
  </w:num>
  <w:num w:numId="34" w16cid:durableId="320356433">
    <w:abstractNumId w:val="68"/>
  </w:num>
  <w:num w:numId="35" w16cid:durableId="1428888771">
    <w:abstractNumId w:val="79"/>
  </w:num>
  <w:num w:numId="36" w16cid:durableId="1330906855">
    <w:abstractNumId w:val="12"/>
  </w:num>
  <w:num w:numId="37" w16cid:durableId="1721859556">
    <w:abstractNumId w:val="64"/>
  </w:num>
  <w:num w:numId="38" w16cid:durableId="1919167828">
    <w:abstractNumId w:val="25"/>
  </w:num>
  <w:num w:numId="39" w16cid:durableId="1751659893">
    <w:abstractNumId w:val="7"/>
  </w:num>
  <w:num w:numId="40" w16cid:durableId="1428651547">
    <w:abstractNumId w:val="8"/>
  </w:num>
  <w:num w:numId="41" w16cid:durableId="617102343">
    <w:abstractNumId w:val="4"/>
  </w:num>
  <w:num w:numId="42" w16cid:durableId="325791879">
    <w:abstractNumId w:val="72"/>
  </w:num>
  <w:num w:numId="43" w16cid:durableId="792751020">
    <w:abstractNumId w:val="70"/>
  </w:num>
  <w:num w:numId="44" w16cid:durableId="1356804043">
    <w:abstractNumId w:val="40"/>
  </w:num>
  <w:num w:numId="45" w16cid:durableId="6834384">
    <w:abstractNumId w:val="16"/>
  </w:num>
  <w:num w:numId="46" w16cid:durableId="1733581746">
    <w:abstractNumId w:val="6"/>
  </w:num>
  <w:num w:numId="47" w16cid:durableId="1666929406">
    <w:abstractNumId w:val="15"/>
  </w:num>
  <w:num w:numId="48" w16cid:durableId="1187017644">
    <w:abstractNumId w:val="59"/>
  </w:num>
  <w:num w:numId="49" w16cid:durableId="744109877">
    <w:abstractNumId w:val="26"/>
  </w:num>
  <w:num w:numId="50" w16cid:durableId="1865171811">
    <w:abstractNumId w:val="63"/>
  </w:num>
  <w:num w:numId="51" w16cid:durableId="46993909">
    <w:abstractNumId w:val="18"/>
  </w:num>
  <w:num w:numId="52" w16cid:durableId="1892037992">
    <w:abstractNumId w:val="10"/>
  </w:num>
  <w:num w:numId="53" w16cid:durableId="1411736486">
    <w:abstractNumId w:val="50"/>
  </w:num>
  <w:num w:numId="54" w16cid:durableId="1727534992">
    <w:abstractNumId w:val="20"/>
  </w:num>
  <w:num w:numId="55" w16cid:durableId="652832991">
    <w:abstractNumId w:val="22"/>
  </w:num>
  <w:num w:numId="56" w16cid:durableId="319312191">
    <w:abstractNumId w:val="71"/>
  </w:num>
  <w:num w:numId="57" w16cid:durableId="313264503">
    <w:abstractNumId w:val="13"/>
  </w:num>
  <w:num w:numId="58" w16cid:durableId="972491277">
    <w:abstractNumId w:val="49"/>
  </w:num>
  <w:num w:numId="59" w16cid:durableId="699546923">
    <w:abstractNumId w:val="32"/>
  </w:num>
  <w:num w:numId="60" w16cid:durableId="429546633">
    <w:abstractNumId w:val="65"/>
  </w:num>
  <w:num w:numId="61" w16cid:durableId="1788115071">
    <w:abstractNumId w:val="27"/>
  </w:num>
  <w:num w:numId="62" w16cid:durableId="1877693489">
    <w:abstractNumId w:val="76"/>
  </w:num>
  <w:num w:numId="63" w16cid:durableId="1988900902">
    <w:abstractNumId w:val="11"/>
  </w:num>
  <w:num w:numId="64" w16cid:durableId="1317341143">
    <w:abstractNumId w:val="48"/>
  </w:num>
  <w:num w:numId="65" w16cid:durableId="696547964">
    <w:abstractNumId w:val="75"/>
  </w:num>
  <w:num w:numId="66" w16cid:durableId="1816337334">
    <w:abstractNumId w:val="42"/>
  </w:num>
  <w:num w:numId="67" w16cid:durableId="183060220">
    <w:abstractNumId w:val="62"/>
  </w:num>
  <w:num w:numId="68" w16cid:durableId="1720591947">
    <w:abstractNumId w:val="77"/>
  </w:num>
  <w:num w:numId="69" w16cid:durableId="492258230">
    <w:abstractNumId w:val="31"/>
  </w:num>
  <w:num w:numId="70" w16cid:durableId="1287158873">
    <w:abstractNumId w:val="57"/>
  </w:num>
  <w:num w:numId="71" w16cid:durableId="717361440">
    <w:abstractNumId w:val="47"/>
  </w:num>
  <w:num w:numId="72" w16cid:durableId="1913545615">
    <w:abstractNumId w:val="39"/>
  </w:num>
  <w:num w:numId="73" w16cid:durableId="1614173514">
    <w:abstractNumId w:val="38"/>
  </w:num>
  <w:num w:numId="74" w16cid:durableId="973023158">
    <w:abstractNumId w:val="52"/>
  </w:num>
  <w:num w:numId="75" w16cid:durableId="212549124">
    <w:abstractNumId w:val="37"/>
  </w:num>
  <w:num w:numId="76" w16cid:durableId="1648775689">
    <w:abstractNumId w:val="55"/>
  </w:num>
  <w:num w:numId="77" w16cid:durableId="1847210110">
    <w:abstractNumId w:val="69"/>
  </w:num>
  <w:num w:numId="78" w16cid:durableId="1584341175">
    <w:abstractNumId w:val="1"/>
  </w:num>
  <w:num w:numId="79" w16cid:durableId="547644757">
    <w:abstractNumId w:val="29"/>
  </w:num>
  <w:num w:numId="80" w16cid:durableId="718744831">
    <w:abstractNumId w:val="66"/>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eet Solnask">
    <w15:presenceInfo w15:providerId="Windows Live" w15:userId="df75881dd74c84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CD"/>
    <w:rsid w:val="00000A7A"/>
    <w:rsid w:val="00000CF2"/>
    <w:rsid w:val="00001FB6"/>
    <w:rsid w:val="00002A02"/>
    <w:rsid w:val="00002B76"/>
    <w:rsid w:val="000035A3"/>
    <w:rsid w:val="00010973"/>
    <w:rsid w:val="00010ABC"/>
    <w:rsid w:val="00010CA1"/>
    <w:rsid w:val="00011193"/>
    <w:rsid w:val="00011A14"/>
    <w:rsid w:val="00012E63"/>
    <w:rsid w:val="00014294"/>
    <w:rsid w:val="000155CE"/>
    <w:rsid w:val="0001607F"/>
    <w:rsid w:val="000164A4"/>
    <w:rsid w:val="00016C5B"/>
    <w:rsid w:val="00016C5E"/>
    <w:rsid w:val="00017481"/>
    <w:rsid w:val="00020D52"/>
    <w:rsid w:val="0002214C"/>
    <w:rsid w:val="00022E60"/>
    <w:rsid w:val="0002308E"/>
    <w:rsid w:val="00023D85"/>
    <w:rsid w:val="00024A0B"/>
    <w:rsid w:val="00024B58"/>
    <w:rsid w:val="00024F0F"/>
    <w:rsid w:val="00025EF5"/>
    <w:rsid w:val="00026A7B"/>
    <w:rsid w:val="000304DA"/>
    <w:rsid w:val="000308E3"/>
    <w:rsid w:val="00031BCC"/>
    <w:rsid w:val="000336D8"/>
    <w:rsid w:val="00033800"/>
    <w:rsid w:val="00033CED"/>
    <w:rsid w:val="00033E8C"/>
    <w:rsid w:val="0003410A"/>
    <w:rsid w:val="0003558E"/>
    <w:rsid w:val="00035780"/>
    <w:rsid w:val="00035D4E"/>
    <w:rsid w:val="00037265"/>
    <w:rsid w:val="00037969"/>
    <w:rsid w:val="00040306"/>
    <w:rsid w:val="00040B02"/>
    <w:rsid w:val="00043456"/>
    <w:rsid w:val="00043617"/>
    <w:rsid w:val="00044FD3"/>
    <w:rsid w:val="00045A8B"/>
    <w:rsid w:val="00045A92"/>
    <w:rsid w:val="0004660C"/>
    <w:rsid w:val="00046AB4"/>
    <w:rsid w:val="00046BA6"/>
    <w:rsid w:val="00046F9C"/>
    <w:rsid w:val="00050939"/>
    <w:rsid w:val="00051564"/>
    <w:rsid w:val="00052DF1"/>
    <w:rsid w:val="0005427A"/>
    <w:rsid w:val="00054323"/>
    <w:rsid w:val="00054655"/>
    <w:rsid w:val="000548A2"/>
    <w:rsid w:val="00055504"/>
    <w:rsid w:val="00055E89"/>
    <w:rsid w:val="00056BCE"/>
    <w:rsid w:val="00057873"/>
    <w:rsid w:val="00057F48"/>
    <w:rsid w:val="0006061E"/>
    <w:rsid w:val="00060A09"/>
    <w:rsid w:val="00060CF5"/>
    <w:rsid w:val="000618EF"/>
    <w:rsid w:val="00061DAE"/>
    <w:rsid w:val="00061FDC"/>
    <w:rsid w:val="000625F0"/>
    <w:rsid w:val="0006268C"/>
    <w:rsid w:val="00062A3A"/>
    <w:rsid w:val="00063640"/>
    <w:rsid w:val="00063895"/>
    <w:rsid w:val="00065317"/>
    <w:rsid w:val="000658C5"/>
    <w:rsid w:val="00067772"/>
    <w:rsid w:val="00072028"/>
    <w:rsid w:val="00072878"/>
    <w:rsid w:val="0007311B"/>
    <w:rsid w:val="00073D70"/>
    <w:rsid w:val="000749D3"/>
    <w:rsid w:val="00076639"/>
    <w:rsid w:val="00077096"/>
    <w:rsid w:val="00077FAB"/>
    <w:rsid w:val="000801A5"/>
    <w:rsid w:val="00080CD8"/>
    <w:rsid w:val="00080D5D"/>
    <w:rsid w:val="0008154E"/>
    <w:rsid w:val="000823CE"/>
    <w:rsid w:val="00082724"/>
    <w:rsid w:val="00082A35"/>
    <w:rsid w:val="00082B02"/>
    <w:rsid w:val="00083112"/>
    <w:rsid w:val="000836F0"/>
    <w:rsid w:val="00084BC9"/>
    <w:rsid w:val="00084C22"/>
    <w:rsid w:val="00084DAE"/>
    <w:rsid w:val="00086CCA"/>
    <w:rsid w:val="00087919"/>
    <w:rsid w:val="00087FB5"/>
    <w:rsid w:val="00090140"/>
    <w:rsid w:val="000905E2"/>
    <w:rsid w:val="0009156B"/>
    <w:rsid w:val="00091CA5"/>
    <w:rsid w:val="0009215B"/>
    <w:rsid w:val="000921B1"/>
    <w:rsid w:val="00092BA8"/>
    <w:rsid w:val="00093577"/>
    <w:rsid w:val="00093810"/>
    <w:rsid w:val="00093886"/>
    <w:rsid w:val="00093D62"/>
    <w:rsid w:val="0009676A"/>
    <w:rsid w:val="00096D84"/>
    <w:rsid w:val="00096F02"/>
    <w:rsid w:val="00097025"/>
    <w:rsid w:val="00097DA6"/>
    <w:rsid w:val="000A003D"/>
    <w:rsid w:val="000A2305"/>
    <w:rsid w:val="000A27EE"/>
    <w:rsid w:val="000A3A9B"/>
    <w:rsid w:val="000A3CA4"/>
    <w:rsid w:val="000A4B9D"/>
    <w:rsid w:val="000A69C9"/>
    <w:rsid w:val="000A6A9D"/>
    <w:rsid w:val="000A6FD2"/>
    <w:rsid w:val="000A7436"/>
    <w:rsid w:val="000A7D7C"/>
    <w:rsid w:val="000B1AB5"/>
    <w:rsid w:val="000B1BCA"/>
    <w:rsid w:val="000B3452"/>
    <w:rsid w:val="000B3E6E"/>
    <w:rsid w:val="000B4F31"/>
    <w:rsid w:val="000B6236"/>
    <w:rsid w:val="000B62B4"/>
    <w:rsid w:val="000B66D0"/>
    <w:rsid w:val="000C06DF"/>
    <w:rsid w:val="000C13CA"/>
    <w:rsid w:val="000C1665"/>
    <w:rsid w:val="000C194A"/>
    <w:rsid w:val="000C30AA"/>
    <w:rsid w:val="000C3EB1"/>
    <w:rsid w:val="000C6010"/>
    <w:rsid w:val="000C76A0"/>
    <w:rsid w:val="000D0308"/>
    <w:rsid w:val="000D231F"/>
    <w:rsid w:val="000D279A"/>
    <w:rsid w:val="000D28C5"/>
    <w:rsid w:val="000D301B"/>
    <w:rsid w:val="000D40D8"/>
    <w:rsid w:val="000D49B9"/>
    <w:rsid w:val="000D63DC"/>
    <w:rsid w:val="000D6776"/>
    <w:rsid w:val="000D686C"/>
    <w:rsid w:val="000D74E4"/>
    <w:rsid w:val="000D7CD3"/>
    <w:rsid w:val="000D7D92"/>
    <w:rsid w:val="000E0194"/>
    <w:rsid w:val="000E0777"/>
    <w:rsid w:val="000E095D"/>
    <w:rsid w:val="000E0D3D"/>
    <w:rsid w:val="000E129C"/>
    <w:rsid w:val="000E198F"/>
    <w:rsid w:val="000E1BAE"/>
    <w:rsid w:val="000E20AA"/>
    <w:rsid w:val="000E31FE"/>
    <w:rsid w:val="000E3648"/>
    <w:rsid w:val="000E3947"/>
    <w:rsid w:val="000E5D8B"/>
    <w:rsid w:val="000E6DC8"/>
    <w:rsid w:val="000F041B"/>
    <w:rsid w:val="000F0A73"/>
    <w:rsid w:val="000F1BB6"/>
    <w:rsid w:val="000F1D64"/>
    <w:rsid w:val="000F297B"/>
    <w:rsid w:val="000F365D"/>
    <w:rsid w:val="000F48C8"/>
    <w:rsid w:val="000F55CA"/>
    <w:rsid w:val="000F5894"/>
    <w:rsid w:val="000F5C51"/>
    <w:rsid w:val="000F6420"/>
    <w:rsid w:val="000F6EA7"/>
    <w:rsid w:val="000F7B59"/>
    <w:rsid w:val="00100402"/>
    <w:rsid w:val="00100822"/>
    <w:rsid w:val="00100D8B"/>
    <w:rsid w:val="00101F34"/>
    <w:rsid w:val="001027B6"/>
    <w:rsid w:val="0010317A"/>
    <w:rsid w:val="0010318B"/>
    <w:rsid w:val="00103AFB"/>
    <w:rsid w:val="00103F31"/>
    <w:rsid w:val="00104FC3"/>
    <w:rsid w:val="00105174"/>
    <w:rsid w:val="00105503"/>
    <w:rsid w:val="00107CDC"/>
    <w:rsid w:val="0011049A"/>
    <w:rsid w:val="00110EA8"/>
    <w:rsid w:val="00111886"/>
    <w:rsid w:val="00112778"/>
    <w:rsid w:val="001145DB"/>
    <w:rsid w:val="00114989"/>
    <w:rsid w:val="00114C47"/>
    <w:rsid w:val="0011623B"/>
    <w:rsid w:val="00116260"/>
    <w:rsid w:val="001167B7"/>
    <w:rsid w:val="00120258"/>
    <w:rsid w:val="00120BCA"/>
    <w:rsid w:val="001220B5"/>
    <w:rsid w:val="0012335F"/>
    <w:rsid w:val="0012378D"/>
    <w:rsid w:val="001248A2"/>
    <w:rsid w:val="0012540F"/>
    <w:rsid w:val="00125755"/>
    <w:rsid w:val="00125F6D"/>
    <w:rsid w:val="001301F9"/>
    <w:rsid w:val="001308C2"/>
    <w:rsid w:val="00131A88"/>
    <w:rsid w:val="00131F2E"/>
    <w:rsid w:val="00133634"/>
    <w:rsid w:val="00135544"/>
    <w:rsid w:val="001363BF"/>
    <w:rsid w:val="00136B39"/>
    <w:rsid w:val="0014033A"/>
    <w:rsid w:val="001406FA"/>
    <w:rsid w:val="00140A40"/>
    <w:rsid w:val="001412E2"/>
    <w:rsid w:val="00141535"/>
    <w:rsid w:val="00142135"/>
    <w:rsid w:val="00142AEA"/>
    <w:rsid w:val="00142D44"/>
    <w:rsid w:val="00144773"/>
    <w:rsid w:val="00144825"/>
    <w:rsid w:val="00145A56"/>
    <w:rsid w:val="001466B5"/>
    <w:rsid w:val="0014764D"/>
    <w:rsid w:val="001507C8"/>
    <w:rsid w:val="001509CA"/>
    <w:rsid w:val="00151FCE"/>
    <w:rsid w:val="00152359"/>
    <w:rsid w:val="00152EA9"/>
    <w:rsid w:val="0015374A"/>
    <w:rsid w:val="0015415B"/>
    <w:rsid w:val="00154CD3"/>
    <w:rsid w:val="001557CB"/>
    <w:rsid w:val="001573CE"/>
    <w:rsid w:val="001608ED"/>
    <w:rsid w:val="00160EE0"/>
    <w:rsid w:val="00161434"/>
    <w:rsid w:val="001627B3"/>
    <w:rsid w:val="001652BA"/>
    <w:rsid w:val="00165818"/>
    <w:rsid w:val="00166D3B"/>
    <w:rsid w:val="001674FA"/>
    <w:rsid w:val="0016758B"/>
    <w:rsid w:val="00167CB4"/>
    <w:rsid w:val="001703B4"/>
    <w:rsid w:val="00171149"/>
    <w:rsid w:val="00171309"/>
    <w:rsid w:val="0017176D"/>
    <w:rsid w:val="001717F4"/>
    <w:rsid w:val="00171966"/>
    <w:rsid w:val="00171CB3"/>
    <w:rsid w:val="001737DC"/>
    <w:rsid w:val="001744AF"/>
    <w:rsid w:val="0017482F"/>
    <w:rsid w:val="00174B34"/>
    <w:rsid w:val="00176E18"/>
    <w:rsid w:val="00177A97"/>
    <w:rsid w:val="00177FE0"/>
    <w:rsid w:val="001815B2"/>
    <w:rsid w:val="00182481"/>
    <w:rsid w:val="00182859"/>
    <w:rsid w:val="0018295D"/>
    <w:rsid w:val="00182A29"/>
    <w:rsid w:val="0018518A"/>
    <w:rsid w:val="00187AF4"/>
    <w:rsid w:val="00190A6C"/>
    <w:rsid w:val="001917AB"/>
    <w:rsid w:val="00192A38"/>
    <w:rsid w:val="00192DB7"/>
    <w:rsid w:val="00192EB0"/>
    <w:rsid w:val="001956DA"/>
    <w:rsid w:val="00195B9D"/>
    <w:rsid w:val="0019686E"/>
    <w:rsid w:val="001975F7"/>
    <w:rsid w:val="001A06A3"/>
    <w:rsid w:val="001A0CF9"/>
    <w:rsid w:val="001A0DFF"/>
    <w:rsid w:val="001A1797"/>
    <w:rsid w:val="001A1830"/>
    <w:rsid w:val="001A5839"/>
    <w:rsid w:val="001A67CC"/>
    <w:rsid w:val="001A6844"/>
    <w:rsid w:val="001A68B7"/>
    <w:rsid w:val="001A698F"/>
    <w:rsid w:val="001A7F8C"/>
    <w:rsid w:val="001B06EC"/>
    <w:rsid w:val="001B0E2F"/>
    <w:rsid w:val="001B1BA6"/>
    <w:rsid w:val="001B2053"/>
    <w:rsid w:val="001B34B1"/>
    <w:rsid w:val="001B3573"/>
    <w:rsid w:val="001B3C8B"/>
    <w:rsid w:val="001B3DAA"/>
    <w:rsid w:val="001B41EE"/>
    <w:rsid w:val="001B47AB"/>
    <w:rsid w:val="001B5453"/>
    <w:rsid w:val="001B5C8E"/>
    <w:rsid w:val="001B678C"/>
    <w:rsid w:val="001C0132"/>
    <w:rsid w:val="001C0164"/>
    <w:rsid w:val="001C01D0"/>
    <w:rsid w:val="001C143E"/>
    <w:rsid w:val="001C2D9C"/>
    <w:rsid w:val="001C4263"/>
    <w:rsid w:val="001C4373"/>
    <w:rsid w:val="001C44D9"/>
    <w:rsid w:val="001C4892"/>
    <w:rsid w:val="001C49A6"/>
    <w:rsid w:val="001C5B45"/>
    <w:rsid w:val="001C6165"/>
    <w:rsid w:val="001C6A07"/>
    <w:rsid w:val="001C768B"/>
    <w:rsid w:val="001D02C2"/>
    <w:rsid w:val="001D0E35"/>
    <w:rsid w:val="001D0EDC"/>
    <w:rsid w:val="001D0FE7"/>
    <w:rsid w:val="001D1B46"/>
    <w:rsid w:val="001D2153"/>
    <w:rsid w:val="001D2F1E"/>
    <w:rsid w:val="001D397A"/>
    <w:rsid w:val="001D4B6A"/>
    <w:rsid w:val="001D5439"/>
    <w:rsid w:val="001D5DB1"/>
    <w:rsid w:val="001D79C0"/>
    <w:rsid w:val="001E3EEA"/>
    <w:rsid w:val="001E5181"/>
    <w:rsid w:val="001E51B0"/>
    <w:rsid w:val="001E57FC"/>
    <w:rsid w:val="001E6E67"/>
    <w:rsid w:val="001E738C"/>
    <w:rsid w:val="001F0247"/>
    <w:rsid w:val="001F02B5"/>
    <w:rsid w:val="001F0D4F"/>
    <w:rsid w:val="001F13A8"/>
    <w:rsid w:val="001F1762"/>
    <w:rsid w:val="001F184F"/>
    <w:rsid w:val="001F1A7E"/>
    <w:rsid w:val="001F1ECB"/>
    <w:rsid w:val="001F35EE"/>
    <w:rsid w:val="001F42CD"/>
    <w:rsid w:val="001F4620"/>
    <w:rsid w:val="001F47AD"/>
    <w:rsid w:val="001F4913"/>
    <w:rsid w:val="001F5D03"/>
    <w:rsid w:val="001F6E92"/>
    <w:rsid w:val="001F715B"/>
    <w:rsid w:val="00201780"/>
    <w:rsid w:val="00203071"/>
    <w:rsid w:val="00203404"/>
    <w:rsid w:val="00203545"/>
    <w:rsid w:val="0020666F"/>
    <w:rsid w:val="002076EA"/>
    <w:rsid w:val="0020787E"/>
    <w:rsid w:val="00211397"/>
    <w:rsid w:val="00211DEF"/>
    <w:rsid w:val="002139BB"/>
    <w:rsid w:val="00214783"/>
    <w:rsid w:val="00214B02"/>
    <w:rsid w:val="00215A11"/>
    <w:rsid w:val="00217A1A"/>
    <w:rsid w:val="00217C97"/>
    <w:rsid w:val="00217CC3"/>
    <w:rsid w:val="0022000F"/>
    <w:rsid w:val="00220325"/>
    <w:rsid w:val="0022084F"/>
    <w:rsid w:val="002215EF"/>
    <w:rsid w:val="00221DEE"/>
    <w:rsid w:val="00221F08"/>
    <w:rsid w:val="00222433"/>
    <w:rsid w:val="00222BB1"/>
    <w:rsid w:val="00222E32"/>
    <w:rsid w:val="00223CEA"/>
    <w:rsid w:val="00224283"/>
    <w:rsid w:val="002245A2"/>
    <w:rsid w:val="002245C5"/>
    <w:rsid w:val="00224A0E"/>
    <w:rsid w:val="00225BEA"/>
    <w:rsid w:val="00226765"/>
    <w:rsid w:val="00226E4C"/>
    <w:rsid w:val="00227DE3"/>
    <w:rsid w:val="00230C92"/>
    <w:rsid w:val="00231927"/>
    <w:rsid w:val="00233525"/>
    <w:rsid w:val="00235457"/>
    <w:rsid w:val="002357FD"/>
    <w:rsid w:val="002359D4"/>
    <w:rsid w:val="0023656A"/>
    <w:rsid w:val="002366B3"/>
    <w:rsid w:val="00237611"/>
    <w:rsid w:val="00237E20"/>
    <w:rsid w:val="00241696"/>
    <w:rsid w:val="00241B99"/>
    <w:rsid w:val="00241C39"/>
    <w:rsid w:val="00241FCC"/>
    <w:rsid w:val="002428B6"/>
    <w:rsid w:val="002429E2"/>
    <w:rsid w:val="00245C6B"/>
    <w:rsid w:val="002517B6"/>
    <w:rsid w:val="00251E0C"/>
    <w:rsid w:val="00252019"/>
    <w:rsid w:val="00252CB1"/>
    <w:rsid w:val="002545EB"/>
    <w:rsid w:val="00255377"/>
    <w:rsid w:val="002553E4"/>
    <w:rsid w:val="002555E9"/>
    <w:rsid w:val="002558A1"/>
    <w:rsid w:val="00255A0E"/>
    <w:rsid w:val="002561AF"/>
    <w:rsid w:val="00256905"/>
    <w:rsid w:val="00257888"/>
    <w:rsid w:val="00257C15"/>
    <w:rsid w:val="002603DE"/>
    <w:rsid w:val="00260665"/>
    <w:rsid w:val="00261235"/>
    <w:rsid w:val="00261576"/>
    <w:rsid w:val="00262364"/>
    <w:rsid w:val="0026278E"/>
    <w:rsid w:val="00263F01"/>
    <w:rsid w:val="00264B68"/>
    <w:rsid w:val="00264D91"/>
    <w:rsid w:val="0026540D"/>
    <w:rsid w:val="00265B6C"/>
    <w:rsid w:val="00266021"/>
    <w:rsid w:val="00266258"/>
    <w:rsid w:val="00266496"/>
    <w:rsid w:val="002669D9"/>
    <w:rsid w:val="002675E8"/>
    <w:rsid w:val="00267BB7"/>
    <w:rsid w:val="00267F41"/>
    <w:rsid w:val="00267FCB"/>
    <w:rsid w:val="002708B8"/>
    <w:rsid w:val="0027251D"/>
    <w:rsid w:val="002737E1"/>
    <w:rsid w:val="00274042"/>
    <w:rsid w:val="00274406"/>
    <w:rsid w:val="00275C13"/>
    <w:rsid w:val="00276B13"/>
    <w:rsid w:val="00277207"/>
    <w:rsid w:val="00277D90"/>
    <w:rsid w:val="00277F52"/>
    <w:rsid w:val="00280258"/>
    <w:rsid w:val="00280632"/>
    <w:rsid w:val="00281D20"/>
    <w:rsid w:val="00281E45"/>
    <w:rsid w:val="0028391A"/>
    <w:rsid w:val="0028515B"/>
    <w:rsid w:val="002869F6"/>
    <w:rsid w:val="00290A06"/>
    <w:rsid w:val="002916E0"/>
    <w:rsid w:val="00292108"/>
    <w:rsid w:val="0029334E"/>
    <w:rsid w:val="00293ECD"/>
    <w:rsid w:val="00294F1B"/>
    <w:rsid w:val="00295A84"/>
    <w:rsid w:val="00296048"/>
    <w:rsid w:val="002966DB"/>
    <w:rsid w:val="0029736B"/>
    <w:rsid w:val="00297404"/>
    <w:rsid w:val="002A0094"/>
    <w:rsid w:val="002A0583"/>
    <w:rsid w:val="002A1A5F"/>
    <w:rsid w:val="002A2091"/>
    <w:rsid w:val="002A3DF8"/>
    <w:rsid w:val="002A5057"/>
    <w:rsid w:val="002A5980"/>
    <w:rsid w:val="002A6F8B"/>
    <w:rsid w:val="002B002B"/>
    <w:rsid w:val="002B077A"/>
    <w:rsid w:val="002B0F74"/>
    <w:rsid w:val="002B1CEA"/>
    <w:rsid w:val="002B24C1"/>
    <w:rsid w:val="002B2571"/>
    <w:rsid w:val="002B4716"/>
    <w:rsid w:val="002B617F"/>
    <w:rsid w:val="002B6421"/>
    <w:rsid w:val="002B7A70"/>
    <w:rsid w:val="002B7B61"/>
    <w:rsid w:val="002C0D51"/>
    <w:rsid w:val="002C1392"/>
    <w:rsid w:val="002C2679"/>
    <w:rsid w:val="002C32B2"/>
    <w:rsid w:val="002C4006"/>
    <w:rsid w:val="002C40C7"/>
    <w:rsid w:val="002C426A"/>
    <w:rsid w:val="002C57D0"/>
    <w:rsid w:val="002C59E9"/>
    <w:rsid w:val="002C5B6C"/>
    <w:rsid w:val="002C7C42"/>
    <w:rsid w:val="002D0124"/>
    <w:rsid w:val="002D09E0"/>
    <w:rsid w:val="002D0C73"/>
    <w:rsid w:val="002D40FC"/>
    <w:rsid w:val="002D47BA"/>
    <w:rsid w:val="002D5A98"/>
    <w:rsid w:val="002D642B"/>
    <w:rsid w:val="002D647B"/>
    <w:rsid w:val="002D6A83"/>
    <w:rsid w:val="002D7A14"/>
    <w:rsid w:val="002E01EA"/>
    <w:rsid w:val="002E05A8"/>
    <w:rsid w:val="002E146E"/>
    <w:rsid w:val="002E2F46"/>
    <w:rsid w:val="002E344B"/>
    <w:rsid w:val="002E3CA2"/>
    <w:rsid w:val="002E42FC"/>
    <w:rsid w:val="002E45CC"/>
    <w:rsid w:val="002E4DB1"/>
    <w:rsid w:val="002E52E3"/>
    <w:rsid w:val="002E5C13"/>
    <w:rsid w:val="002E6F57"/>
    <w:rsid w:val="002E7661"/>
    <w:rsid w:val="002E7EAE"/>
    <w:rsid w:val="002F0624"/>
    <w:rsid w:val="002F0635"/>
    <w:rsid w:val="002F25F0"/>
    <w:rsid w:val="002F34BA"/>
    <w:rsid w:val="002F48B3"/>
    <w:rsid w:val="002F5BD1"/>
    <w:rsid w:val="002F5CCD"/>
    <w:rsid w:val="002F65A4"/>
    <w:rsid w:val="002F7122"/>
    <w:rsid w:val="00300D4A"/>
    <w:rsid w:val="00300E6C"/>
    <w:rsid w:val="00300F2E"/>
    <w:rsid w:val="00301FA1"/>
    <w:rsid w:val="0030251F"/>
    <w:rsid w:val="003042B6"/>
    <w:rsid w:val="00304AE4"/>
    <w:rsid w:val="00305AA3"/>
    <w:rsid w:val="003061A4"/>
    <w:rsid w:val="0030697C"/>
    <w:rsid w:val="00306E3E"/>
    <w:rsid w:val="00307E3F"/>
    <w:rsid w:val="00311A9A"/>
    <w:rsid w:val="003138B3"/>
    <w:rsid w:val="00313DD2"/>
    <w:rsid w:val="00314898"/>
    <w:rsid w:val="0031499B"/>
    <w:rsid w:val="0031501D"/>
    <w:rsid w:val="003156D3"/>
    <w:rsid w:val="0031747E"/>
    <w:rsid w:val="00320A6B"/>
    <w:rsid w:val="003221D3"/>
    <w:rsid w:val="00322366"/>
    <w:rsid w:val="00322ACB"/>
    <w:rsid w:val="003243C3"/>
    <w:rsid w:val="003249C6"/>
    <w:rsid w:val="00325695"/>
    <w:rsid w:val="0032580B"/>
    <w:rsid w:val="00325E86"/>
    <w:rsid w:val="003262E7"/>
    <w:rsid w:val="00327327"/>
    <w:rsid w:val="00327A2C"/>
    <w:rsid w:val="00330B53"/>
    <w:rsid w:val="0033102A"/>
    <w:rsid w:val="003314A8"/>
    <w:rsid w:val="003314DC"/>
    <w:rsid w:val="00332625"/>
    <w:rsid w:val="00332B3F"/>
    <w:rsid w:val="003339F3"/>
    <w:rsid w:val="00333D04"/>
    <w:rsid w:val="003344AC"/>
    <w:rsid w:val="0033605F"/>
    <w:rsid w:val="00336F5C"/>
    <w:rsid w:val="00337916"/>
    <w:rsid w:val="00337D62"/>
    <w:rsid w:val="0034049B"/>
    <w:rsid w:val="00340EB5"/>
    <w:rsid w:val="00341391"/>
    <w:rsid w:val="00341BD0"/>
    <w:rsid w:val="00343177"/>
    <w:rsid w:val="00343636"/>
    <w:rsid w:val="00343718"/>
    <w:rsid w:val="00343927"/>
    <w:rsid w:val="003445C3"/>
    <w:rsid w:val="00345C38"/>
    <w:rsid w:val="0034635B"/>
    <w:rsid w:val="00346641"/>
    <w:rsid w:val="00351552"/>
    <w:rsid w:val="0035176D"/>
    <w:rsid w:val="00352047"/>
    <w:rsid w:val="00352051"/>
    <w:rsid w:val="00352C5F"/>
    <w:rsid w:val="00352D3C"/>
    <w:rsid w:val="003552D2"/>
    <w:rsid w:val="003554DF"/>
    <w:rsid w:val="00355FEB"/>
    <w:rsid w:val="0035656C"/>
    <w:rsid w:val="0036006B"/>
    <w:rsid w:val="0036029A"/>
    <w:rsid w:val="003607C2"/>
    <w:rsid w:val="0036105B"/>
    <w:rsid w:val="003613AB"/>
    <w:rsid w:val="00361D1E"/>
    <w:rsid w:val="003627E3"/>
    <w:rsid w:val="003633DF"/>
    <w:rsid w:val="003642D2"/>
    <w:rsid w:val="003649C3"/>
    <w:rsid w:val="00364ADF"/>
    <w:rsid w:val="00365323"/>
    <w:rsid w:val="003663D1"/>
    <w:rsid w:val="00366BC9"/>
    <w:rsid w:val="00367959"/>
    <w:rsid w:val="00370B22"/>
    <w:rsid w:val="003713AF"/>
    <w:rsid w:val="00371CB4"/>
    <w:rsid w:val="0037222B"/>
    <w:rsid w:val="00372829"/>
    <w:rsid w:val="00372EE7"/>
    <w:rsid w:val="00372FFD"/>
    <w:rsid w:val="00373A7F"/>
    <w:rsid w:val="00374177"/>
    <w:rsid w:val="003742A0"/>
    <w:rsid w:val="00374E1A"/>
    <w:rsid w:val="003757E7"/>
    <w:rsid w:val="00376C5E"/>
    <w:rsid w:val="003772D6"/>
    <w:rsid w:val="00377309"/>
    <w:rsid w:val="0037755F"/>
    <w:rsid w:val="00377871"/>
    <w:rsid w:val="00380FF0"/>
    <w:rsid w:val="003818B0"/>
    <w:rsid w:val="00381B6D"/>
    <w:rsid w:val="00382046"/>
    <w:rsid w:val="0038252D"/>
    <w:rsid w:val="00382A4C"/>
    <w:rsid w:val="00382F32"/>
    <w:rsid w:val="00383083"/>
    <w:rsid w:val="0038341D"/>
    <w:rsid w:val="0038423F"/>
    <w:rsid w:val="003846BA"/>
    <w:rsid w:val="00386067"/>
    <w:rsid w:val="0038634A"/>
    <w:rsid w:val="003865C7"/>
    <w:rsid w:val="00386BCC"/>
    <w:rsid w:val="00386C8A"/>
    <w:rsid w:val="00386E90"/>
    <w:rsid w:val="00387671"/>
    <w:rsid w:val="00387A87"/>
    <w:rsid w:val="0039006B"/>
    <w:rsid w:val="003918E2"/>
    <w:rsid w:val="00391E2B"/>
    <w:rsid w:val="00392051"/>
    <w:rsid w:val="003920D1"/>
    <w:rsid w:val="00392944"/>
    <w:rsid w:val="00392BE6"/>
    <w:rsid w:val="003936EA"/>
    <w:rsid w:val="00393DBB"/>
    <w:rsid w:val="00394DA0"/>
    <w:rsid w:val="0039568C"/>
    <w:rsid w:val="00395EA4"/>
    <w:rsid w:val="00395FA6"/>
    <w:rsid w:val="00397230"/>
    <w:rsid w:val="00397491"/>
    <w:rsid w:val="003A027B"/>
    <w:rsid w:val="003A067A"/>
    <w:rsid w:val="003A0BE2"/>
    <w:rsid w:val="003A2076"/>
    <w:rsid w:val="003A2D6B"/>
    <w:rsid w:val="003A3968"/>
    <w:rsid w:val="003A3B04"/>
    <w:rsid w:val="003A598E"/>
    <w:rsid w:val="003A65EC"/>
    <w:rsid w:val="003A6ACC"/>
    <w:rsid w:val="003A6BC0"/>
    <w:rsid w:val="003A6E8C"/>
    <w:rsid w:val="003A6EC7"/>
    <w:rsid w:val="003A723D"/>
    <w:rsid w:val="003A7A23"/>
    <w:rsid w:val="003B1839"/>
    <w:rsid w:val="003B1C63"/>
    <w:rsid w:val="003B3A2F"/>
    <w:rsid w:val="003B6A3C"/>
    <w:rsid w:val="003B6DCB"/>
    <w:rsid w:val="003B776F"/>
    <w:rsid w:val="003B7BE0"/>
    <w:rsid w:val="003B7D76"/>
    <w:rsid w:val="003C0D04"/>
    <w:rsid w:val="003C2011"/>
    <w:rsid w:val="003C239A"/>
    <w:rsid w:val="003C23BF"/>
    <w:rsid w:val="003C3057"/>
    <w:rsid w:val="003C3303"/>
    <w:rsid w:val="003C3FA3"/>
    <w:rsid w:val="003C4199"/>
    <w:rsid w:val="003C5145"/>
    <w:rsid w:val="003C563B"/>
    <w:rsid w:val="003C5F70"/>
    <w:rsid w:val="003C6BFC"/>
    <w:rsid w:val="003D0F21"/>
    <w:rsid w:val="003D31B6"/>
    <w:rsid w:val="003D381C"/>
    <w:rsid w:val="003D39DC"/>
    <w:rsid w:val="003D3ECF"/>
    <w:rsid w:val="003D444D"/>
    <w:rsid w:val="003D5F83"/>
    <w:rsid w:val="003D607B"/>
    <w:rsid w:val="003D7FBB"/>
    <w:rsid w:val="003E0C58"/>
    <w:rsid w:val="003E1557"/>
    <w:rsid w:val="003E1887"/>
    <w:rsid w:val="003E2932"/>
    <w:rsid w:val="003E2D62"/>
    <w:rsid w:val="003E3BE1"/>
    <w:rsid w:val="003E401E"/>
    <w:rsid w:val="003E6A59"/>
    <w:rsid w:val="003E70CC"/>
    <w:rsid w:val="003E72D5"/>
    <w:rsid w:val="003F1150"/>
    <w:rsid w:val="003F2516"/>
    <w:rsid w:val="003F2F15"/>
    <w:rsid w:val="003F3467"/>
    <w:rsid w:val="003F3D3F"/>
    <w:rsid w:val="003F4812"/>
    <w:rsid w:val="003F6B26"/>
    <w:rsid w:val="003F718C"/>
    <w:rsid w:val="003F7317"/>
    <w:rsid w:val="003F79A7"/>
    <w:rsid w:val="003F7CB4"/>
    <w:rsid w:val="003F7F50"/>
    <w:rsid w:val="004008FE"/>
    <w:rsid w:val="00402433"/>
    <w:rsid w:val="00402DA5"/>
    <w:rsid w:val="004034A2"/>
    <w:rsid w:val="00403E17"/>
    <w:rsid w:val="00403F2B"/>
    <w:rsid w:val="0040438C"/>
    <w:rsid w:val="0040497C"/>
    <w:rsid w:val="00404A0E"/>
    <w:rsid w:val="00405537"/>
    <w:rsid w:val="00406369"/>
    <w:rsid w:val="004064C0"/>
    <w:rsid w:val="004068C2"/>
    <w:rsid w:val="00406BCF"/>
    <w:rsid w:val="004103AE"/>
    <w:rsid w:val="004104CB"/>
    <w:rsid w:val="004105E6"/>
    <w:rsid w:val="00410D2B"/>
    <w:rsid w:val="00411DC2"/>
    <w:rsid w:val="00412804"/>
    <w:rsid w:val="00412B35"/>
    <w:rsid w:val="00412F1D"/>
    <w:rsid w:val="00413AEB"/>
    <w:rsid w:val="00414294"/>
    <w:rsid w:val="004147A9"/>
    <w:rsid w:val="004152FD"/>
    <w:rsid w:val="00420990"/>
    <w:rsid w:val="0042137E"/>
    <w:rsid w:val="00421F32"/>
    <w:rsid w:val="00422893"/>
    <w:rsid w:val="00422D81"/>
    <w:rsid w:val="0042332F"/>
    <w:rsid w:val="00423B31"/>
    <w:rsid w:val="00423BB1"/>
    <w:rsid w:val="00423FA8"/>
    <w:rsid w:val="00425297"/>
    <w:rsid w:val="00426238"/>
    <w:rsid w:val="00426D3E"/>
    <w:rsid w:val="00426E7C"/>
    <w:rsid w:val="0042790F"/>
    <w:rsid w:val="004279B5"/>
    <w:rsid w:val="00427A06"/>
    <w:rsid w:val="00430E59"/>
    <w:rsid w:val="0043105D"/>
    <w:rsid w:val="00431194"/>
    <w:rsid w:val="00431FE4"/>
    <w:rsid w:val="00432004"/>
    <w:rsid w:val="004320DF"/>
    <w:rsid w:val="004320F5"/>
    <w:rsid w:val="004321F5"/>
    <w:rsid w:val="00433783"/>
    <w:rsid w:val="00433F7D"/>
    <w:rsid w:val="00434517"/>
    <w:rsid w:val="00434669"/>
    <w:rsid w:val="00435568"/>
    <w:rsid w:val="00436A1A"/>
    <w:rsid w:val="00437776"/>
    <w:rsid w:val="0044090A"/>
    <w:rsid w:val="004409EA"/>
    <w:rsid w:val="00442467"/>
    <w:rsid w:val="004438AB"/>
    <w:rsid w:val="00443DD2"/>
    <w:rsid w:val="00445322"/>
    <w:rsid w:val="0044639A"/>
    <w:rsid w:val="00447281"/>
    <w:rsid w:val="0044760D"/>
    <w:rsid w:val="00447672"/>
    <w:rsid w:val="00447847"/>
    <w:rsid w:val="00450432"/>
    <w:rsid w:val="004505FA"/>
    <w:rsid w:val="00450A71"/>
    <w:rsid w:val="00451816"/>
    <w:rsid w:val="004519DC"/>
    <w:rsid w:val="004526AE"/>
    <w:rsid w:val="00453064"/>
    <w:rsid w:val="0045309C"/>
    <w:rsid w:val="004534BD"/>
    <w:rsid w:val="00455B83"/>
    <w:rsid w:val="00455CEE"/>
    <w:rsid w:val="0046018E"/>
    <w:rsid w:val="004606F8"/>
    <w:rsid w:val="00460E18"/>
    <w:rsid w:val="004610CB"/>
    <w:rsid w:val="0046158E"/>
    <w:rsid w:val="00462009"/>
    <w:rsid w:val="00462476"/>
    <w:rsid w:val="004624EE"/>
    <w:rsid w:val="00462734"/>
    <w:rsid w:val="00462C9B"/>
    <w:rsid w:val="0046339C"/>
    <w:rsid w:val="004633A4"/>
    <w:rsid w:val="00463565"/>
    <w:rsid w:val="00463FCB"/>
    <w:rsid w:val="00464CE9"/>
    <w:rsid w:val="004659B6"/>
    <w:rsid w:val="00466E05"/>
    <w:rsid w:val="004675B7"/>
    <w:rsid w:val="00467DBA"/>
    <w:rsid w:val="00470A67"/>
    <w:rsid w:val="0047123B"/>
    <w:rsid w:val="004719BD"/>
    <w:rsid w:val="00471B9B"/>
    <w:rsid w:val="00473C79"/>
    <w:rsid w:val="00475505"/>
    <w:rsid w:val="00476425"/>
    <w:rsid w:val="00476871"/>
    <w:rsid w:val="0047717B"/>
    <w:rsid w:val="00477524"/>
    <w:rsid w:val="004801A8"/>
    <w:rsid w:val="00481BF5"/>
    <w:rsid w:val="00482038"/>
    <w:rsid w:val="0048269D"/>
    <w:rsid w:val="00482DE2"/>
    <w:rsid w:val="00484D88"/>
    <w:rsid w:val="00485402"/>
    <w:rsid w:val="0048547F"/>
    <w:rsid w:val="00486149"/>
    <w:rsid w:val="0048620F"/>
    <w:rsid w:val="004875F8"/>
    <w:rsid w:val="0048790B"/>
    <w:rsid w:val="004879D6"/>
    <w:rsid w:val="00490034"/>
    <w:rsid w:val="00491228"/>
    <w:rsid w:val="004924DD"/>
    <w:rsid w:val="00492A4A"/>
    <w:rsid w:val="00495008"/>
    <w:rsid w:val="004955A0"/>
    <w:rsid w:val="00497345"/>
    <w:rsid w:val="004A0B8F"/>
    <w:rsid w:val="004A1876"/>
    <w:rsid w:val="004A20A3"/>
    <w:rsid w:val="004A2869"/>
    <w:rsid w:val="004A3B13"/>
    <w:rsid w:val="004A4FE1"/>
    <w:rsid w:val="004A56EE"/>
    <w:rsid w:val="004A5EFE"/>
    <w:rsid w:val="004A65DA"/>
    <w:rsid w:val="004A67F5"/>
    <w:rsid w:val="004A74CA"/>
    <w:rsid w:val="004B1CC7"/>
    <w:rsid w:val="004B2DFB"/>
    <w:rsid w:val="004B3B0B"/>
    <w:rsid w:val="004B45BA"/>
    <w:rsid w:val="004B48F7"/>
    <w:rsid w:val="004B4D99"/>
    <w:rsid w:val="004B5336"/>
    <w:rsid w:val="004B5841"/>
    <w:rsid w:val="004B6326"/>
    <w:rsid w:val="004B6332"/>
    <w:rsid w:val="004B714B"/>
    <w:rsid w:val="004B79B7"/>
    <w:rsid w:val="004C14C5"/>
    <w:rsid w:val="004C1E6C"/>
    <w:rsid w:val="004C219C"/>
    <w:rsid w:val="004C3B30"/>
    <w:rsid w:val="004C45CE"/>
    <w:rsid w:val="004C4F9A"/>
    <w:rsid w:val="004C5985"/>
    <w:rsid w:val="004C5A7D"/>
    <w:rsid w:val="004C6598"/>
    <w:rsid w:val="004C6846"/>
    <w:rsid w:val="004D158F"/>
    <w:rsid w:val="004D1E7B"/>
    <w:rsid w:val="004D2794"/>
    <w:rsid w:val="004D3744"/>
    <w:rsid w:val="004D51CF"/>
    <w:rsid w:val="004D5D2E"/>
    <w:rsid w:val="004D682E"/>
    <w:rsid w:val="004D6E2F"/>
    <w:rsid w:val="004D7431"/>
    <w:rsid w:val="004D7938"/>
    <w:rsid w:val="004E0466"/>
    <w:rsid w:val="004E0763"/>
    <w:rsid w:val="004E12AB"/>
    <w:rsid w:val="004E1406"/>
    <w:rsid w:val="004E1439"/>
    <w:rsid w:val="004E3A5B"/>
    <w:rsid w:val="004E3F1D"/>
    <w:rsid w:val="004E4AC5"/>
    <w:rsid w:val="004E50BC"/>
    <w:rsid w:val="004E5706"/>
    <w:rsid w:val="004E69CA"/>
    <w:rsid w:val="004E7075"/>
    <w:rsid w:val="004F062E"/>
    <w:rsid w:val="004F1277"/>
    <w:rsid w:val="004F1DFF"/>
    <w:rsid w:val="004F2886"/>
    <w:rsid w:val="004F3184"/>
    <w:rsid w:val="004F4755"/>
    <w:rsid w:val="004F5F31"/>
    <w:rsid w:val="004F7A04"/>
    <w:rsid w:val="00500022"/>
    <w:rsid w:val="005014BD"/>
    <w:rsid w:val="005022FE"/>
    <w:rsid w:val="0050355A"/>
    <w:rsid w:val="005054D4"/>
    <w:rsid w:val="00505A85"/>
    <w:rsid w:val="00505F74"/>
    <w:rsid w:val="00506278"/>
    <w:rsid w:val="005062D4"/>
    <w:rsid w:val="00506564"/>
    <w:rsid w:val="00507107"/>
    <w:rsid w:val="005077C6"/>
    <w:rsid w:val="005079B7"/>
    <w:rsid w:val="0051030D"/>
    <w:rsid w:val="005104F7"/>
    <w:rsid w:val="00511C00"/>
    <w:rsid w:val="00511EFA"/>
    <w:rsid w:val="0051236F"/>
    <w:rsid w:val="00512B56"/>
    <w:rsid w:val="00512E8E"/>
    <w:rsid w:val="00512F97"/>
    <w:rsid w:val="00517057"/>
    <w:rsid w:val="0051722D"/>
    <w:rsid w:val="005177E1"/>
    <w:rsid w:val="00517987"/>
    <w:rsid w:val="00520272"/>
    <w:rsid w:val="00520842"/>
    <w:rsid w:val="0052230D"/>
    <w:rsid w:val="005226C8"/>
    <w:rsid w:val="005235A0"/>
    <w:rsid w:val="00524011"/>
    <w:rsid w:val="005240F2"/>
    <w:rsid w:val="005246D6"/>
    <w:rsid w:val="00525B88"/>
    <w:rsid w:val="0052652D"/>
    <w:rsid w:val="005268D2"/>
    <w:rsid w:val="00527261"/>
    <w:rsid w:val="00530F50"/>
    <w:rsid w:val="0053246F"/>
    <w:rsid w:val="00534042"/>
    <w:rsid w:val="0053417C"/>
    <w:rsid w:val="00534E6F"/>
    <w:rsid w:val="0053594E"/>
    <w:rsid w:val="00536016"/>
    <w:rsid w:val="00536451"/>
    <w:rsid w:val="005366B4"/>
    <w:rsid w:val="00536E59"/>
    <w:rsid w:val="00537178"/>
    <w:rsid w:val="0053743E"/>
    <w:rsid w:val="00537791"/>
    <w:rsid w:val="0054010F"/>
    <w:rsid w:val="00541B28"/>
    <w:rsid w:val="00542842"/>
    <w:rsid w:val="005433A7"/>
    <w:rsid w:val="00544F39"/>
    <w:rsid w:val="00546183"/>
    <w:rsid w:val="005468E9"/>
    <w:rsid w:val="00546935"/>
    <w:rsid w:val="00546A4F"/>
    <w:rsid w:val="005477CB"/>
    <w:rsid w:val="00550F39"/>
    <w:rsid w:val="0055203A"/>
    <w:rsid w:val="0055240C"/>
    <w:rsid w:val="0055290B"/>
    <w:rsid w:val="005534D4"/>
    <w:rsid w:val="005534D9"/>
    <w:rsid w:val="00553783"/>
    <w:rsid w:val="005538D1"/>
    <w:rsid w:val="00553EFD"/>
    <w:rsid w:val="005548B9"/>
    <w:rsid w:val="005554CF"/>
    <w:rsid w:val="005556B5"/>
    <w:rsid w:val="00556642"/>
    <w:rsid w:val="00561157"/>
    <w:rsid w:val="00561B10"/>
    <w:rsid w:val="00562144"/>
    <w:rsid w:val="0056259B"/>
    <w:rsid w:val="00562BC0"/>
    <w:rsid w:val="0056354C"/>
    <w:rsid w:val="005661EE"/>
    <w:rsid w:val="00566249"/>
    <w:rsid w:val="0056645B"/>
    <w:rsid w:val="005668E4"/>
    <w:rsid w:val="005670D3"/>
    <w:rsid w:val="005676B4"/>
    <w:rsid w:val="005676C8"/>
    <w:rsid w:val="00567ADE"/>
    <w:rsid w:val="00570D55"/>
    <w:rsid w:val="00571F33"/>
    <w:rsid w:val="00572124"/>
    <w:rsid w:val="00573EB3"/>
    <w:rsid w:val="0057419A"/>
    <w:rsid w:val="00575154"/>
    <w:rsid w:val="00575C7B"/>
    <w:rsid w:val="00575E58"/>
    <w:rsid w:val="00576E80"/>
    <w:rsid w:val="00577643"/>
    <w:rsid w:val="00581BEA"/>
    <w:rsid w:val="00582B0D"/>
    <w:rsid w:val="005838CF"/>
    <w:rsid w:val="00583B94"/>
    <w:rsid w:val="00583D15"/>
    <w:rsid w:val="0058557F"/>
    <w:rsid w:val="00585FCD"/>
    <w:rsid w:val="005865B2"/>
    <w:rsid w:val="00587134"/>
    <w:rsid w:val="00590944"/>
    <w:rsid w:val="00591532"/>
    <w:rsid w:val="005928F3"/>
    <w:rsid w:val="00592EAA"/>
    <w:rsid w:val="00593D73"/>
    <w:rsid w:val="00594C8D"/>
    <w:rsid w:val="00594EEC"/>
    <w:rsid w:val="005954FF"/>
    <w:rsid w:val="0059551D"/>
    <w:rsid w:val="00596935"/>
    <w:rsid w:val="0059706A"/>
    <w:rsid w:val="0059792B"/>
    <w:rsid w:val="00597B30"/>
    <w:rsid w:val="00597F98"/>
    <w:rsid w:val="005A118D"/>
    <w:rsid w:val="005A3010"/>
    <w:rsid w:val="005A4933"/>
    <w:rsid w:val="005A5941"/>
    <w:rsid w:val="005A5B25"/>
    <w:rsid w:val="005A63C2"/>
    <w:rsid w:val="005A7049"/>
    <w:rsid w:val="005A70BF"/>
    <w:rsid w:val="005A78C7"/>
    <w:rsid w:val="005B0640"/>
    <w:rsid w:val="005B093E"/>
    <w:rsid w:val="005B195D"/>
    <w:rsid w:val="005B245E"/>
    <w:rsid w:val="005B3434"/>
    <w:rsid w:val="005B3602"/>
    <w:rsid w:val="005B381B"/>
    <w:rsid w:val="005B382E"/>
    <w:rsid w:val="005B3C8A"/>
    <w:rsid w:val="005B405F"/>
    <w:rsid w:val="005B49AF"/>
    <w:rsid w:val="005B572F"/>
    <w:rsid w:val="005B6E9F"/>
    <w:rsid w:val="005B6F1F"/>
    <w:rsid w:val="005B72B2"/>
    <w:rsid w:val="005C0D87"/>
    <w:rsid w:val="005C0F91"/>
    <w:rsid w:val="005C14B8"/>
    <w:rsid w:val="005C1D6C"/>
    <w:rsid w:val="005C2001"/>
    <w:rsid w:val="005C2B0E"/>
    <w:rsid w:val="005C2F3A"/>
    <w:rsid w:val="005C3166"/>
    <w:rsid w:val="005C4934"/>
    <w:rsid w:val="005C59E2"/>
    <w:rsid w:val="005C5B0F"/>
    <w:rsid w:val="005C6EF2"/>
    <w:rsid w:val="005C7F9C"/>
    <w:rsid w:val="005D0019"/>
    <w:rsid w:val="005D06A2"/>
    <w:rsid w:val="005D08B8"/>
    <w:rsid w:val="005D095F"/>
    <w:rsid w:val="005D11BC"/>
    <w:rsid w:val="005D1C68"/>
    <w:rsid w:val="005D2288"/>
    <w:rsid w:val="005D2734"/>
    <w:rsid w:val="005D3EF4"/>
    <w:rsid w:val="005D458B"/>
    <w:rsid w:val="005D4641"/>
    <w:rsid w:val="005D63DA"/>
    <w:rsid w:val="005D71CE"/>
    <w:rsid w:val="005D7A4C"/>
    <w:rsid w:val="005E0C9A"/>
    <w:rsid w:val="005E0DE4"/>
    <w:rsid w:val="005E10DD"/>
    <w:rsid w:val="005E2526"/>
    <w:rsid w:val="005E2B5D"/>
    <w:rsid w:val="005E2D0B"/>
    <w:rsid w:val="005E371E"/>
    <w:rsid w:val="005E3A22"/>
    <w:rsid w:val="005E3ED4"/>
    <w:rsid w:val="005E47DC"/>
    <w:rsid w:val="005E52DA"/>
    <w:rsid w:val="005E6A8B"/>
    <w:rsid w:val="005E70B7"/>
    <w:rsid w:val="005F0171"/>
    <w:rsid w:val="005F0A87"/>
    <w:rsid w:val="005F14FB"/>
    <w:rsid w:val="005F15BE"/>
    <w:rsid w:val="005F1B13"/>
    <w:rsid w:val="005F3A25"/>
    <w:rsid w:val="005F4469"/>
    <w:rsid w:val="005F4850"/>
    <w:rsid w:val="005F4E52"/>
    <w:rsid w:val="005F5073"/>
    <w:rsid w:val="005F6437"/>
    <w:rsid w:val="005F789F"/>
    <w:rsid w:val="005F7DED"/>
    <w:rsid w:val="00600976"/>
    <w:rsid w:val="00600B0D"/>
    <w:rsid w:val="0060221A"/>
    <w:rsid w:val="006022F1"/>
    <w:rsid w:val="006032F3"/>
    <w:rsid w:val="0060332C"/>
    <w:rsid w:val="00603363"/>
    <w:rsid w:val="00604CB7"/>
    <w:rsid w:val="00605306"/>
    <w:rsid w:val="0060758D"/>
    <w:rsid w:val="00607AB1"/>
    <w:rsid w:val="00607CF7"/>
    <w:rsid w:val="006105B5"/>
    <w:rsid w:val="0061133B"/>
    <w:rsid w:val="00611774"/>
    <w:rsid w:val="0061223D"/>
    <w:rsid w:val="00612447"/>
    <w:rsid w:val="00612C36"/>
    <w:rsid w:val="006131CA"/>
    <w:rsid w:val="00613488"/>
    <w:rsid w:val="006134A8"/>
    <w:rsid w:val="006137CC"/>
    <w:rsid w:val="00613858"/>
    <w:rsid w:val="00614601"/>
    <w:rsid w:val="00614651"/>
    <w:rsid w:val="00614B01"/>
    <w:rsid w:val="00615804"/>
    <w:rsid w:val="00615AE9"/>
    <w:rsid w:val="006173C5"/>
    <w:rsid w:val="00617C43"/>
    <w:rsid w:val="0062012C"/>
    <w:rsid w:val="00620864"/>
    <w:rsid w:val="00620C0B"/>
    <w:rsid w:val="00621F25"/>
    <w:rsid w:val="00623EC5"/>
    <w:rsid w:val="00624A61"/>
    <w:rsid w:val="00627222"/>
    <w:rsid w:val="0062759A"/>
    <w:rsid w:val="00627843"/>
    <w:rsid w:val="00627898"/>
    <w:rsid w:val="00627C80"/>
    <w:rsid w:val="00627D10"/>
    <w:rsid w:val="006308EA"/>
    <w:rsid w:val="00630D72"/>
    <w:rsid w:val="006327B5"/>
    <w:rsid w:val="00632DBA"/>
    <w:rsid w:val="00633B95"/>
    <w:rsid w:val="00633FEB"/>
    <w:rsid w:val="00635160"/>
    <w:rsid w:val="006358EB"/>
    <w:rsid w:val="0063659B"/>
    <w:rsid w:val="0063797D"/>
    <w:rsid w:val="006414B5"/>
    <w:rsid w:val="006421A5"/>
    <w:rsid w:val="00643E70"/>
    <w:rsid w:val="00644153"/>
    <w:rsid w:val="00644AC0"/>
    <w:rsid w:val="00645450"/>
    <w:rsid w:val="00645DCF"/>
    <w:rsid w:val="00645E3F"/>
    <w:rsid w:val="00645EAE"/>
    <w:rsid w:val="00646C4E"/>
    <w:rsid w:val="00646FD3"/>
    <w:rsid w:val="00650A64"/>
    <w:rsid w:val="00651B7E"/>
    <w:rsid w:val="006521BB"/>
    <w:rsid w:val="0065241B"/>
    <w:rsid w:val="00652A86"/>
    <w:rsid w:val="00652E26"/>
    <w:rsid w:val="00653F22"/>
    <w:rsid w:val="006546A8"/>
    <w:rsid w:val="006553CA"/>
    <w:rsid w:val="00655A3B"/>
    <w:rsid w:val="006565BD"/>
    <w:rsid w:val="00656989"/>
    <w:rsid w:val="006572E6"/>
    <w:rsid w:val="00657B66"/>
    <w:rsid w:val="00660F99"/>
    <w:rsid w:val="00661793"/>
    <w:rsid w:val="006630EF"/>
    <w:rsid w:val="00664A0E"/>
    <w:rsid w:val="00664E20"/>
    <w:rsid w:val="006659DF"/>
    <w:rsid w:val="00666DF3"/>
    <w:rsid w:val="00666EA1"/>
    <w:rsid w:val="00666F31"/>
    <w:rsid w:val="00667215"/>
    <w:rsid w:val="00667660"/>
    <w:rsid w:val="0066767A"/>
    <w:rsid w:val="00667ACC"/>
    <w:rsid w:val="00670347"/>
    <w:rsid w:val="006705F7"/>
    <w:rsid w:val="00673AC9"/>
    <w:rsid w:val="0067465A"/>
    <w:rsid w:val="006747B4"/>
    <w:rsid w:val="00675F6A"/>
    <w:rsid w:val="0067661D"/>
    <w:rsid w:val="00676C36"/>
    <w:rsid w:val="00676F50"/>
    <w:rsid w:val="00677456"/>
    <w:rsid w:val="00680DE2"/>
    <w:rsid w:val="00681059"/>
    <w:rsid w:val="00681818"/>
    <w:rsid w:val="00683027"/>
    <w:rsid w:val="006832F2"/>
    <w:rsid w:val="00685869"/>
    <w:rsid w:val="00685958"/>
    <w:rsid w:val="00685A53"/>
    <w:rsid w:val="00685F84"/>
    <w:rsid w:val="006863F8"/>
    <w:rsid w:val="0068641D"/>
    <w:rsid w:val="0068642A"/>
    <w:rsid w:val="00687C43"/>
    <w:rsid w:val="00690B51"/>
    <w:rsid w:val="0069152E"/>
    <w:rsid w:val="00691657"/>
    <w:rsid w:val="00691684"/>
    <w:rsid w:val="006917FB"/>
    <w:rsid w:val="0069268B"/>
    <w:rsid w:val="00692744"/>
    <w:rsid w:val="0069329A"/>
    <w:rsid w:val="0069373B"/>
    <w:rsid w:val="0069398C"/>
    <w:rsid w:val="00694220"/>
    <w:rsid w:val="00694405"/>
    <w:rsid w:val="00694434"/>
    <w:rsid w:val="00694981"/>
    <w:rsid w:val="00695E7D"/>
    <w:rsid w:val="006A0274"/>
    <w:rsid w:val="006A2808"/>
    <w:rsid w:val="006A376C"/>
    <w:rsid w:val="006A425C"/>
    <w:rsid w:val="006A4EC5"/>
    <w:rsid w:val="006A6424"/>
    <w:rsid w:val="006A6C31"/>
    <w:rsid w:val="006A7B3C"/>
    <w:rsid w:val="006B064C"/>
    <w:rsid w:val="006B0C8D"/>
    <w:rsid w:val="006B14A9"/>
    <w:rsid w:val="006B172C"/>
    <w:rsid w:val="006B35B5"/>
    <w:rsid w:val="006B3A0F"/>
    <w:rsid w:val="006B4539"/>
    <w:rsid w:val="006B6559"/>
    <w:rsid w:val="006B6EED"/>
    <w:rsid w:val="006B702E"/>
    <w:rsid w:val="006B783C"/>
    <w:rsid w:val="006C199E"/>
    <w:rsid w:val="006C21F6"/>
    <w:rsid w:val="006C259D"/>
    <w:rsid w:val="006C2A43"/>
    <w:rsid w:val="006C3086"/>
    <w:rsid w:val="006C392E"/>
    <w:rsid w:val="006C4771"/>
    <w:rsid w:val="006C49C0"/>
    <w:rsid w:val="006C4FDE"/>
    <w:rsid w:val="006C6525"/>
    <w:rsid w:val="006C67A9"/>
    <w:rsid w:val="006C708F"/>
    <w:rsid w:val="006C7AE8"/>
    <w:rsid w:val="006D0457"/>
    <w:rsid w:val="006D0882"/>
    <w:rsid w:val="006D0A58"/>
    <w:rsid w:val="006D1563"/>
    <w:rsid w:val="006D31FD"/>
    <w:rsid w:val="006D3828"/>
    <w:rsid w:val="006D3B11"/>
    <w:rsid w:val="006D4CA6"/>
    <w:rsid w:val="006D6181"/>
    <w:rsid w:val="006D65BA"/>
    <w:rsid w:val="006D6F89"/>
    <w:rsid w:val="006D7261"/>
    <w:rsid w:val="006E1475"/>
    <w:rsid w:val="006E1B4B"/>
    <w:rsid w:val="006E1FE2"/>
    <w:rsid w:val="006E2010"/>
    <w:rsid w:val="006E2999"/>
    <w:rsid w:val="006E2C93"/>
    <w:rsid w:val="006E3A52"/>
    <w:rsid w:val="006E40BE"/>
    <w:rsid w:val="006E48EA"/>
    <w:rsid w:val="006E6E11"/>
    <w:rsid w:val="006E75FD"/>
    <w:rsid w:val="006E796A"/>
    <w:rsid w:val="006E7F45"/>
    <w:rsid w:val="006F122F"/>
    <w:rsid w:val="006F22AF"/>
    <w:rsid w:val="006F679D"/>
    <w:rsid w:val="006F67FE"/>
    <w:rsid w:val="006F6E4E"/>
    <w:rsid w:val="006F7244"/>
    <w:rsid w:val="006F73B5"/>
    <w:rsid w:val="006F7862"/>
    <w:rsid w:val="00700A67"/>
    <w:rsid w:val="00701173"/>
    <w:rsid w:val="007012C5"/>
    <w:rsid w:val="00702D7E"/>
    <w:rsid w:val="00703174"/>
    <w:rsid w:val="007034CD"/>
    <w:rsid w:val="00703C20"/>
    <w:rsid w:val="007048A0"/>
    <w:rsid w:val="007048C9"/>
    <w:rsid w:val="00704E4F"/>
    <w:rsid w:val="00705265"/>
    <w:rsid w:val="007059DB"/>
    <w:rsid w:val="00705D26"/>
    <w:rsid w:val="0070642E"/>
    <w:rsid w:val="00706459"/>
    <w:rsid w:val="007065C8"/>
    <w:rsid w:val="0070678F"/>
    <w:rsid w:val="00706F03"/>
    <w:rsid w:val="007071AC"/>
    <w:rsid w:val="0070745C"/>
    <w:rsid w:val="00707A5E"/>
    <w:rsid w:val="00707D8A"/>
    <w:rsid w:val="00707EE6"/>
    <w:rsid w:val="00710651"/>
    <w:rsid w:val="00711005"/>
    <w:rsid w:val="0071160F"/>
    <w:rsid w:val="007125AA"/>
    <w:rsid w:val="00714369"/>
    <w:rsid w:val="007143C5"/>
    <w:rsid w:val="0071445C"/>
    <w:rsid w:val="00715819"/>
    <w:rsid w:val="00720BD3"/>
    <w:rsid w:val="007211C6"/>
    <w:rsid w:val="0072187D"/>
    <w:rsid w:val="00721EB9"/>
    <w:rsid w:val="0072272B"/>
    <w:rsid w:val="007229FA"/>
    <w:rsid w:val="00723EAA"/>
    <w:rsid w:val="007259E9"/>
    <w:rsid w:val="00727630"/>
    <w:rsid w:val="00727AA1"/>
    <w:rsid w:val="00727C5A"/>
    <w:rsid w:val="007301C6"/>
    <w:rsid w:val="0073069A"/>
    <w:rsid w:val="00732C11"/>
    <w:rsid w:val="00732DFD"/>
    <w:rsid w:val="007333DD"/>
    <w:rsid w:val="00733B4E"/>
    <w:rsid w:val="00733CDC"/>
    <w:rsid w:val="00733E3A"/>
    <w:rsid w:val="007342C2"/>
    <w:rsid w:val="00734EFC"/>
    <w:rsid w:val="00734F1A"/>
    <w:rsid w:val="0073522E"/>
    <w:rsid w:val="007354E5"/>
    <w:rsid w:val="00736878"/>
    <w:rsid w:val="00736C3D"/>
    <w:rsid w:val="00737AFD"/>
    <w:rsid w:val="00737EAE"/>
    <w:rsid w:val="00740A20"/>
    <w:rsid w:val="007413F4"/>
    <w:rsid w:val="00741969"/>
    <w:rsid w:val="00743744"/>
    <w:rsid w:val="0074445C"/>
    <w:rsid w:val="007446BA"/>
    <w:rsid w:val="007447D4"/>
    <w:rsid w:val="00744B36"/>
    <w:rsid w:val="007454C0"/>
    <w:rsid w:val="007455A4"/>
    <w:rsid w:val="00745C99"/>
    <w:rsid w:val="00746D79"/>
    <w:rsid w:val="0074768F"/>
    <w:rsid w:val="00750297"/>
    <w:rsid w:val="00750377"/>
    <w:rsid w:val="0075090A"/>
    <w:rsid w:val="00751098"/>
    <w:rsid w:val="00752749"/>
    <w:rsid w:val="0075310D"/>
    <w:rsid w:val="00753DFC"/>
    <w:rsid w:val="00755D1B"/>
    <w:rsid w:val="00755FF5"/>
    <w:rsid w:val="00756442"/>
    <w:rsid w:val="00756BC1"/>
    <w:rsid w:val="00757338"/>
    <w:rsid w:val="00760FC5"/>
    <w:rsid w:val="00761332"/>
    <w:rsid w:val="00761369"/>
    <w:rsid w:val="00761B6F"/>
    <w:rsid w:val="00762046"/>
    <w:rsid w:val="00762C21"/>
    <w:rsid w:val="007641C7"/>
    <w:rsid w:val="007644F9"/>
    <w:rsid w:val="0076456E"/>
    <w:rsid w:val="00764D8A"/>
    <w:rsid w:val="00765D47"/>
    <w:rsid w:val="00767673"/>
    <w:rsid w:val="00767D2C"/>
    <w:rsid w:val="00767D45"/>
    <w:rsid w:val="007708AC"/>
    <w:rsid w:val="00770A31"/>
    <w:rsid w:val="00770EFC"/>
    <w:rsid w:val="00771B6A"/>
    <w:rsid w:val="00772240"/>
    <w:rsid w:val="00772E55"/>
    <w:rsid w:val="0077357C"/>
    <w:rsid w:val="007736D4"/>
    <w:rsid w:val="00774058"/>
    <w:rsid w:val="00774768"/>
    <w:rsid w:val="00774C42"/>
    <w:rsid w:val="0077548A"/>
    <w:rsid w:val="00775968"/>
    <w:rsid w:val="007760AE"/>
    <w:rsid w:val="00776E40"/>
    <w:rsid w:val="00777EDF"/>
    <w:rsid w:val="00780866"/>
    <w:rsid w:val="00780BE8"/>
    <w:rsid w:val="00780E94"/>
    <w:rsid w:val="007819DE"/>
    <w:rsid w:val="00781DEF"/>
    <w:rsid w:val="00781E10"/>
    <w:rsid w:val="00781E9E"/>
    <w:rsid w:val="0078237D"/>
    <w:rsid w:val="007837D3"/>
    <w:rsid w:val="0078506F"/>
    <w:rsid w:val="00785684"/>
    <w:rsid w:val="007859CD"/>
    <w:rsid w:val="0078643D"/>
    <w:rsid w:val="007874F7"/>
    <w:rsid w:val="00787548"/>
    <w:rsid w:val="007875AD"/>
    <w:rsid w:val="00790B42"/>
    <w:rsid w:val="00790D61"/>
    <w:rsid w:val="0079121E"/>
    <w:rsid w:val="00791B7F"/>
    <w:rsid w:val="00791BC9"/>
    <w:rsid w:val="00792699"/>
    <w:rsid w:val="00792A09"/>
    <w:rsid w:val="00793791"/>
    <w:rsid w:val="00793EFE"/>
    <w:rsid w:val="00793FD9"/>
    <w:rsid w:val="00794B95"/>
    <w:rsid w:val="00794D79"/>
    <w:rsid w:val="00795FC6"/>
    <w:rsid w:val="007960FB"/>
    <w:rsid w:val="00796606"/>
    <w:rsid w:val="007966EF"/>
    <w:rsid w:val="007A0A00"/>
    <w:rsid w:val="007A16C6"/>
    <w:rsid w:val="007A2C56"/>
    <w:rsid w:val="007A399B"/>
    <w:rsid w:val="007A3D07"/>
    <w:rsid w:val="007A4B22"/>
    <w:rsid w:val="007A63D1"/>
    <w:rsid w:val="007A6AA7"/>
    <w:rsid w:val="007A6FD7"/>
    <w:rsid w:val="007A73CC"/>
    <w:rsid w:val="007A7AC3"/>
    <w:rsid w:val="007A7AC9"/>
    <w:rsid w:val="007B0407"/>
    <w:rsid w:val="007B0B80"/>
    <w:rsid w:val="007B11FF"/>
    <w:rsid w:val="007B1BA2"/>
    <w:rsid w:val="007B3816"/>
    <w:rsid w:val="007B387C"/>
    <w:rsid w:val="007B3B52"/>
    <w:rsid w:val="007B4919"/>
    <w:rsid w:val="007B4DA3"/>
    <w:rsid w:val="007B50D3"/>
    <w:rsid w:val="007B5566"/>
    <w:rsid w:val="007B6486"/>
    <w:rsid w:val="007B7494"/>
    <w:rsid w:val="007B76A3"/>
    <w:rsid w:val="007B7799"/>
    <w:rsid w:val="007C0B1D"/>
    <w:rsid w:val="007C104B"/>
    <w:rsid w:val="007C12DB"/>
    <w:rsid w:val="007C1633"/>
    <w:rsid w:val="007C2F56"/>
    <w:rsid w:val="007C334C"/>
    <w:rsid w:val="007C376D"/>
    <w:rsid w:val="007C3A38"/>
    <w:rsid w:val="007C47B8"/>
    <w:rsid w:val="007C4A57"/>
    <w:rsid w:val="007C546A"/>
    <w:rsid w:val="007C616C"/>
    <w:rsid w:val="007C6B8F"/>
    <w:rsid w:val="007C7177"/>
    <w:rsid w:val="007C7D7A"/>
    <w:rsid w:val="007D3C46"/>
    <w:rsid w:val="007D3D90"/>
    <w:rsid w:val="007D5F99"/>
    <w:rsid w:val="007D60C4"/>
    <w:rsid w:val="007D638E"/>
    <w:rsid w:val="007D6526"/>
    <w:rsid w:val="007D6802"/>
    <w:rsid w:val="007D6FFF"/>
    <w:rsid w:val="007E0842"/>
    <w:rsid w:val="007E0D1E"/>
    <w:rsid w:val="007E24DC"/>
    <w:rsid w:val="007E39F7"/>
    <w:rsid w:val="007E3B41"/>
    <w:rsid w:val="007E4AB9"/>
    <w:rsid w:val="007E635C"/>
    <w:rsid w:val="007E64CD"/>
    <w:rsid w:val="007E6639"/>
    <w:rsid w:val="007E66A5"/>
    <w:rsid w:val="007E6891"/>
    <w:rsid w:val="007E6CD7"/>
    <w:rsid w:val="007E6EFC"/>
    <w:rsid w:val="007E77D4"/>
    <w:rsid w:val="007E7A27"/>
    <w:rsid w:val="007E7AFF"/>
    <w:rsid w:val="007F20FB"/>
    <w:rsid w:val="007F2C8F"/>
    <w:rsid w:val="007F3794"/>
    <w:rsid w:val="007F39D9"/>
    <w:rsid w:val="007F423B"/>
    <w:rsid w:val="007F641B"/>
    <w:rsid w:val="007F65B7"/>
    <w:rsid w:val="007F7525"/>
    <w:rsid w:val="007F7842"/>
    <w:rsid w:val="007F7C43"/>
    <w:rsid w:val="00801583"/>
    <w:rsid w:val="008033B9"/>
    <w:rsid w:val="0080364D"/>
    <w:rsid w:val="00803668"/>
    <w:rsid w:val="00803E5B"/>
    <w:rsid w:val="0080417C"/>
    <w:rsid w:val="00804A3B"/>
    <w:rsid w:val="00805C69"/>
    <w:rsid w:val="00805EC6"/>
    <w:rsid w:val="00806E78"/>
    <w:rsid w:val="008119A7"/>
    <w:rsid w:val="00812211"/>
    <w:rsid w:val="00812378"/>
    <w:rsid w:val="008134B4"/>
    <w:rsid w:val="0081417E"/>
    <w:rsid w:val="00814AA1"/>
    <w:rsid w:val="008153BD"/>
    <w:rsid w:val="00816078"/>
    <w:rsid w:val="00816C24"/>
    <w:rsid w:val="00817485"/>
    <w:rsid w:val="0082087A"/>
    <w:rsid w:val="008208F8"/>
    <w:rsid w:val="008209BF"/>
    <w:rsid w:val="00821591"/>
    <w:rsid w:val="00822188"/>
    <w:rsid w:val="00822C03"/>
    <w:rsid w:val="008232BB"/>
    <w:rsid w:val="00823E4B"/>
    <w:rsid w:val="00825696"/>
    <w:rsid w:val="008257EF"/>
    <w:rsid w:val="00826139"/>
    <w:rsid w:val="00826BC3"/>
    <w:rsid w:val="008274DA"/>
    <w:rsid w:val="008301D4"/>
    <w:rsid w:val="00830844"/>
    <w:rsid w:val="0083158E"/>
    <w:rsid w:val="00831D51"/>
    <w:rsid w:val="008327F2"/>
    <w:rsid w:val="00832B0A"/>
    <w:rsid w:val="00832C11"/>
    <w:rsid w:val="00832E35"/>
    <w:rsid w:val="0083387F"/>
    <w:rsid w:val="0083428B"/>
    <w:rsid w:val="008342DE"/>
    <w:rsid w:val="0083515F"/>
    <w:rsid w:val="0083764E"/>
    <w:rsid w:val="00841411"/>
    <w:rsid w:val="00841728"/>
    <w:rsid w:val="00841925"/>
    <w:rsid w:val="00843A1D"/>
    <w:rsid w:val="008445E2"/>
    <w:rsid w:val="00845EDA"/>
    <w:rsid w:val="008462F6"/>
    <w:rsid w:val="00846B85"/>
    <w:rsid w:val="008472C3"/>
    <w:rsid w:val="00847A6F"/>
    <w:rsid w:val="00850898"/>
    <w:rsid w:val="00850CBA"/>
    <w:rsid w:val="00851170"/>
    <w:rsid w:val="0085149D"/>
    <w:rsid w:val="008531E2"/>
    <w:rsid w:val="00853CB5"/>
    <w:rsid w:val="0085441E"/>
    <w:rsid w:val="00854986"/>
    <w:rsid w:val="0085544F"/>
    <w:rsid w:val="00856CB0"/>
    <w:rsid w:val="00856CEF"/>
    <w:rsid w:val="00857106"/>
    <w:rsid w:val="00857B28"/>
    <w:rsid w:val="00857E37"/>
    <w:rsid w:val="008618AD"/>
    <w:rsid w:val="00861D02"/>
    <w:rsid w:val="00861F59"/>
    <w:rsid w:val="0086274D"/>
    <w:rsid w:val="00862AB8"/>
    <w:rsid w:val="00862B85"/>
    <w:rsid w:val="00864B29"/>
    <w:rsid w:val="008651AC"/>
    <w:rsid w:val="0086534E"/>
    <w:rsid w:val="00865628"/>
    <w:rsid w:val="00865C1E"/>
    <w:rsid w:val="008671C5"/>
    <w:rsid w:val="008673E3"/>
    <w:rsid w:val="0087007A"/>
    <w:rsid w:val="00870221"/>
    <w:rsid w:val="00871EDC"/>
    <w:rsid w:val="00871FA8"/>
    <w:rsid w:val="00872800"/>
    <w:rsid w:val="00873637"/>
    <w:rsid w:val="00873981"/>
    <w:rsid w:val="00873A8C"/>
    <w:rsid w:val="00874A2B"/>
    <w:rsid w:val="008751FB"/>
    <w:rsid w:val="00876997"/>
    <w:rsid w:val="00876F6E"/>
    <w:rsid w:val="008801FE"/>
    <w:rsid w:val="00881067"/>
    <w:rsid w:val="0088156E"/>
    <w:rsid w:val="00882199"/>
    <w:rsid w:val="00884404"/>
    <w:rsid w:val="0088594A"/>
    <w:rsid w:val="00885992"/>
    <w:rsid w:val="00886013"/>
    <w:rsid w:val="00887775"/>
    <w:rsid w:val="00890A23"/>
    <w:rsid w:val="00891112"/>
    <w:rsid w:val="008922D8"/>
    <w:rsid w:val="008937AE"/>
    <w:rsid w:val="00894DD4"/>
    <w:rsid w:val="00895235"/>
    <w:rsid w:val="008956E3"/>
    <w:rsid w:val="008960A8"/>
    <w:rsid w:val="0089715E"/>
    <w:rsid w:val="00897D26"/>
    <w:rsid w:val="008A03D0"/>
    <w:rsid w:val="008A1175"/>
    <w:rsid w:val="008A1989"/>
    <w:rsid w:val="008A27C6"/>
    <w:rsid w:val="008A2C93"/>
    <w:rsid w:val="008A2F9A"/>
    <w:rsid w:val="008A30FE"/>
    <w:rsid w:val="008A3B40"/>
    <w:rsid w:val="008A3E70"/>
    <w:rsid w:val="008A41BF"/>
    <w:rsid w:val="008A424F"/>
    <w:rsid w:val="008A5AE2"/>
    <w:rsid w:val="008A5CDF"/>
    <w:rsid w:val="008A62D8"/>
    <w:rsid w:val="008A6D25"/>
    <w:rsid w:val="008A726C"/>
    <w:rsid w:val="008A7592"/>
    <w:rsid w:val="008A7C28"/>
    <w:rsid w:val="008B103B"/>
    <w:rsid w:val="008B1D63"/>
    <w:rsid w:val="008B1F39"/>
    <w:rsid w:val="008B21BE"/>
    <w:rsid w:val="008B22A3"/>
    <w:rsid w:val="008B273D"/>
    <w:rsid w:val="008B2FA0"/>
    <w:rsid w:val="008B3FC4"/>
    <w:rsid w:val="008B404D"/>
    <w:rsid w:val="008B48F5"/>
    <w:rsid w:val="008B6BFA"/>
    <w:rsid w:val="008B7327"/>
    <w:rsid w:val="008B7335"/>
    <w:rsid w:val="008B7B12"/>
    <w:rsid w:val="008B7EE5"/>
    <w:rsid w:val="008C0B94"/>
    <w:rsid w:val="008C0D58"/>
    <w:rsid w:val="008C28D4"/>
    <w:rsid w:val="008C2ABD"/>
    <w:rsid w:val="008C2CEF"/>
    <w:rsid w:val="008C2FFD"/>
    <w:rsid w:val="008C3B5D"/>
    <w:rsid w:val="008C3D45"/>
    <w:rsid w:val="008C3D8B"/>
    <w:rsid w:val="008C432C"/>
    <w:rsid w:val="008C4332"/>
    <w:rsid w:val="008C530A"/>
    <w:rsid w:val="008C5F8F"/>
    <w:rsid w:val="008C621C"/>
    <w:rsid w:val="008C713B"/>
    <w:rsid w:val="008C7331"/>
    <w:rsid w:val="008C7B73"/>
    <w:rsid w:val="008D0D60"/>
    <w:rsid w:val="008D349F"/>
    <w:rsid w:val="008D3B63"/>
    <w:rsid w:val="008D40A2"/>
    <w:rsid w:val="008D4537"/>
    <w:rsid w:val="008D4BC0"/>
    <w:rsid w:val="008D4F1B"/>
    <w:rsid w:val="008D5F67"/>
    <w:rsid w:val="008D65DB"/>
    <w:rsid w:val="008D708F"/>
    <w:rsid w:val="008D796E"/>
    <w:rsid w:val="008D7AF8"/>
    <w:rsid w:val="008E02AF"/>
    <w:rsid w:val="008E02C3"/>
    <w:rsid w:val="008E09B6"/>
    <w:rsid w:val="008E3FD2"/>
    <w:rsid w:val="008E617B"/>
    <w:rsid w:val="008E6278"/>
    <w:rsid w:val="008E685B"/>
    <w:rsid w:val="008E6D60"/>
    <w:rsid w:val="008E7333"/>
    <w:rsid w:val="008E7448"/>
    <w:rsid w:val="008E77AF"/>
    <w:rsid w:val="008F20B8"/>
    <w:rsid w:val="008F20E1"/>
    <w:rsid w:val="008F2227"/>
    <w:rsid w:val="008F24EA"/>
    <w:rsid w:val="008F3CFB"/>
    <w:rsid w:val="008F3D15"/>
    <w:rsid w:val="008F5AFD"/>
    <w:rsid w:val="008F6BCD"/>
    <w:rsid w:val="008F7771"/>
    <w:rsid w:val="00900F32"/>
    <w:rsid w:val="00902592"/>
    <w:rsid w:val="009031C9"/>
    <w:rsid w:val="0090370F"/>
    <w:rsid w:val="0090378F"/>
    <w:rsid w:val="00903D09"/>
    <w:rsid w:val="009043C0"/>
    <w:rsid w:val="009048DA"/>
    <w:rsid w:val="00904ABD"/>
    <w:rsid w:val="00905AC6"/>
    <w:rsid w:val="00910050"/>
    <w:rsid w:val="009110C2"/>
    <w:rsid w:val="00912B3D"/>
    <w:rsid w:val="00912F22"/>
    <w:rsid w:val="00913164"/>
    <w:rsid w:val="00914061"/>
    <w:rsid w:val="00914A59"/>
    <w:rsid w:val="0091721D"/>
    <w:rsid w:val="009173F6"/>
    <w:rsid w:val="00917B97"/>
    <w:rsid w:val="00920896"/>
    <w:rsid w:val="00922313"/>
    <w:rsid w:val="009244DD"/>
    <w:rsid w:val="0092484D"/>
    <w:rsid w:val="00924AC0"/>
    <w:rsid w:val="0092549C"/>
    <w:rsid w:val="009272E8"/>
    <w:rsid w:val="0093048F"/>
    <w:rsid w:val="0093115F"/>
    <w:rsid w:val="00931777"/>
    <w:rsid w:val="00932633"/>
    <w:rsid w:val="009329E4"/>
    <w:rsid w:val="00932CD5"/>
    <w:rsid w:val="0093454F"/>
    <w:rsid w:val="00934C81"/>
    <w:rsid w:val="00934DCC"/>
    <w:rsid w:val="00934F90"/>
    <w:rsid w:val="009373D5"/>
    <w:rsid w:val="00937E28"/>
    <w:rsid w:val="009408D9"/>
    <w:rsid w:val="00940C69"/>
    <w:rsid w:val="0094116B"/>
    <w:rsid w:val="009419C6"/>
    <w:rsid w:val="00941E68"/>
    <w:rsid w:val="0094280C"/>
    <w:rsid w:val="0094425F"/>
    <w:rsid w:val="0094502D"/>
    <w:rsid w:val="00945F43"/>
    <w:rsid w:val="00946543"/>
    <w:rsid w:val="009468A6"/>
    <w:rsid w:val="00946AE1"/>
    <w:rsid w:val="00950450"/>
    <w:rsid w:val="009505D2"/>
    <w:rsid w:val="00950AD9"/>
    <w:rsid w:val="00951659"/>
    <w:rsid w:val="00951F41"/>
    <w:rsid w:val="00952459"/>
    <w:rsid w:val="00952B51"/>
    <w:rsid w:val="00952E73"/>
    <w:rsid w:val="00952EB1"/>
    <w:rsid w:val="00953828"/>
    <w:rsid w:val="00953862"/>
    <w:rsid w:val="00954535"/>
    <w:rsid w:val="0095458B"/>
    <w:rsid w:val="00954696"/>
    <w:rsid w:val="00954CAD"/>
    <w:rsid w:val="009555E4"/>
    <w:rsid w:val="00955732"/>
    <w:rsid w:val="0095579F"/>
    <w:rsid w:val="009557DA"/>
    <w:rsid w:val="00955B4E"/>
    <w:rsid w:val="00955C8D"/>
    <w:rsid w:val="00956AC4"/>
    <w:rsid w:val="0095756D"/>
    <w:rsid w:val="00962BCB"/>
    <w:rsid w:val="00964C0F"/>
    <w:rsid w:val="009660B2"/>
    <w:rsid w:val="0096662F"/>
    <w:rsid w:val="00967DFE"/>
    <w:rsid w:val="00970CB0"/>
    <w:rsid w:val="009722E9"/>
    <w:rsid w:val="0097261B"/>
    <w:rsid w:val="009731E9"/>
    <w:rsid w:val="00973BCE"/>
    <w:rsid w:val="00974000"/>
    <w:rsid w:val="0097415B"/>
    <w:rsid w:val="0097429A"/>
    <w:rsid w:val="00974892"/>
    <w:rsid w:val="00974ECC"/>
    <w:rsid w:val="0097586E"/>
    <w:rsid w:val="00976789"/>
    <w:rsid w:val="00976E44"/>
    <w:rsid w:val="00976F02"/>
    <w:rsid w:val="009779B2"/>
    <w:rsid w:val="00980260"/>
    <w:rsid w:val="00980ADB"/>
    <w:rsid w:val="00980C41"/>
    <w:rsid w:val="0098200E"/>
    <w:rsid w:val="00982BD6"/>
    <w:rsid w:val="00982DA6"/>
    <w:rsid w:val="00982E0C"/>
    <w:rsid w:val="009836CD"/>
    <w:rsid w:val="00984066"/>
    <w:rsid w:val="009844C8"/>
    <w:rsid w:val="00984865"/>
    <w:rsid w:val="00985109"/>
    <w:rsid w:val="00985115"/>
    <w:rsid w:val="009863B6"/>
    <w:rsid w:val="00987F06"/>
    <w:rsid w:val="0099070A"/>
    <w:rsid w:val="009910E0"/>
    <w:rsid w:val="0099215A"/>
    <w:rsid w:val="00992FD9"/>
    <w:rsid w:val="009946BC"/>
    <w:rsid w:val="00994A4B"/>
    <w:rsid w:val="00995428"/>
    <w:rsid w:val="0099559D"/>
    <w:rsid w:val="009973FA"/>
    <w:rsid w:val="00997E4E"/>
    <w:rsid w:val="009A157B"/>
    <w:rsid w:val="009A186C"/>
    <w:rsid w:val="009A1AE3"/>
    <w:rsid w:val="009A284D"/>
    <w:rsid w:val="009A33C0"/>
    <w:rsid w:val="009A36DC"/>
    <w:rsid w:val="009A3B47"/>
    <w:rsid w:val="009A3C63"/>
    <w:rsid w:val="009A4005"/>
    <w:rsid w:val="009A42D5"/>
    <w:rsid w:val="009A42E8"/>
    <w:rsid w:val="009A45EE"/>
    <w:rsid w:val="009A545D"/>
    <w:rsid w:val="009B082A"/>
    <w:rsid w:val="009B0FF3"/>
    <w:rsid w:val="009B14C8"/>
    <w:rsid w:val="009B217A"/>
    <w:rsid w:val="009B232C"/>
    <w:rsid w:val="009B2B12"/>
    <w:rsid w:val="009B2C05"/>
    <w:rsid w:val="009B2EDC"/>
    <w:rsid w:val="009B3451"/>
    <w:rsid w:val="009B382F"/>
    <w:rsid w:val="009B4895"/>
    <w:rsid w:val="009C0A7D"/>
    <w:rsid w:val="009C0EAA"/>
    <w:rsid w:val="009C1209"/>
    <w:rsid w:val="009C13D4"/>
    <w:rsid w:val="009C13D7"/>
    <w:rsid w:val="009C171B"/>
    <w:rsid w:val="009C26FD"/>
    <w:rsid w:val="009C2A0F"/>
    <w:rsid w:val="009C2B38"/>
    <w:rsid w:val="009C38AD"/>
    <w:rsid w:val="009C3B4F"/>
    <w:rsid w:val="009C4859"/>
    <w:rsid w:val="009C5A21"/>
    <w:rsid w:val="009C6CA3"/>
    <w:rsid w:val="009C7448"/>
    <w:rsid w:val="009C750E"/>
    <w:rsid w:val="009D0420"/>
    <w:rsid w:val="009D1118"/>
    <w:rsid w:val="009D1EDC"/>
    <w:rsid w:val="009D1FA3"/>
    <w:rsid w:val="009D2FF6"/>
    <w:rsid w:val="009D5826"/>
    <w:rsid w:val="009D589A"/>
    <w:rsid w:val="009D636F"/>
    <w:rsid w:val="009D65E6"/>
    <w:rsid w:val="009E0B23"/>
    <w:rsid w:val="009E1124"/>
    <w:rsid w:val="009E12DD"/>
    <w:rsid w:val="009E1B8A"/>
    <w:rsid w:val="009E2470"/>
    <w:rsid w:val="009E2A8A"/>
    <w:rsid w:val="009E4E79"/>
    <w:rsid w:val="009E4F74"/>
    <w:rsid w:val="009E5041"/>
    <w:rsid w:val="009E50D8"/>
    <w:rsid w:val="009E5674"/>
    <w:rsid w:val="009E5F81"/>
    <w:rsid w:val="009E6439"/>
    <w:rsid w:val="009E7EC4"/>
    <w:rsid w:val="009F00C3"/>
    <w:rsid w:val="009F0C6F"/>
    <w:rsid w:val="009F148D"/>
    <w:rsid w:val="009F30BC"/>
    <w:rsid w:val="009F31CA"/>
    <w:rsid w:val="009F44F2"/>
    <w:rsid w:val="009F47CF"/>
    <w:rsid w:val="009F59D8"/>
    <w:rsid w:val="009F60CD"/>
    <w:rsid w:val="009F61E6"/>
    <w:rsid w:val="009F6CBA"/>
    <w:rsid w:val="009F6CD9"/>
    <w:rsid w:val="009F7066"/>
    <w:rsid w:val="00A0051A"/>
    <w:rsid w:val="00A006D9"/>
    <w:rsid w:val="00A00878"/>
    <w:rsid w:val="00A01DD8"/>
    <w:rsid w:val="00A01E4C"/>
    <w:rsid w:val="00A0233B"/>
    <w:rsid w:val="00A027EC"/>
    <w:rsid w:val="00A03678"/>
    <w:rsid w:val="00A041F4"/>
    <w:rsid w:val="00A04CD5"/>
    <w:rsid w:val="00A04F20"/>
    <w:rsid w:val="00A0527B"/>
    <w:rsid w:val="00A05599"/>
    <w:rsid w:val="00A05BAF"/>
    <w:rsid w:val="00A0609C"/>
    <w:rsid w:val="00A060A9"/>
    <w:rsid w:val="00A063CA"/>
    <w:rsid w:val="00A07D82"/>
    <w:rsid w:val="00A100AB"/>
    <w:rsid w:val="00A10D6B"/>
    <w:rsid w:val="00A111C8"/>
    <w:rsid w:val="00A13297"/>
    <w:rsid w:val="00A13C6E"/>
    <w:rsid w:val="00A13EBF"/>
    <w:rsid w:val="00A13F61"/>
    <w:rsid w:val="00A1413E"/>
    <w:rsid w:val="00A14A43"/>
    <w:rsid w:val="00A14E57"/>
    <w:rsid w:val="00A158F2"/>
    <w:rsid w:val="00A1596A"/>
    <w:rsid w:val="00A161CA"/>
    <w:rsid w:val="00A16C7A"/>
    <w:rsid w:val="00A170BC"/>
    <w:rsid w:val="00A17804"/>
    <w:rsid w:val="00A20192"/>
    <w:rsid w:val="00A21084"/>
    <w:rsid w:val="00A223D8"/>
    <w:rsid w:val="00A225DF"/>
    <w:rsid w:val="00A2268A"/>
    <w:rsid w:val="00A2278E"/>
    <w:rsid w:val="00A23125"/>
    <w:rsid w:val="00A238A7"/>
    <w:rsid w:val="00A246CA"/>
    <w:rsid w:val="00A24C2D"/>
    <w:rsid w:val="00A258B0"/>
    <w:rsid w:val="00A25D50"/>
    <w:rsid w:val="00A25F9F"/>
    <w:rsid w:val="00A26AF5"/>
    <w:rsid w:val="00A3004A"/>
    <w:rsid w:val="00A3363F"/>
    <w:rsid w:val="00A33AEF"/>
    <w:rsid w:val="00A33BBA"/>
    <w:rsid w:val="00A33FE4"/>
    <w:rsid w:val="00A35928"/>
    <w:rsid w:val="00A35AAD"/>
    <w:rsid w:val="00A3620F"/>
    <w:rsid w:val="00A365F2"/>
    <w:rsid w:val="00A36796"/>
    <w:rsid w:val="00A37AB5"/>
    <w:rsid w:val="00A40C20"/>
    <w:rsid w:val="00A41D7A"/>
    <w:rsid w:val="00A41E76"/>
    <w:rsid w:val="00A420B8"/>
    <w:rsid w:val="00A43209"/>
    <w:rsid w:val="00A433DA"/>
    <w:rsid w:val="00A43514"/>
    <w:rsid w:val="00A43DAE"/>
    <w:rsid w:val="00A43F91"/>
    <w:rsid w:val="00A44B72"/>
    <w:rsid w:val="00A44D55"/>
    <w:rsid w:val="00A4599D"/>
    <w:rsid w:val="00A47205"/>
    <w:rsid w:val="00A51F77"/>
    <w:rsid w:val="00A53F1E"/>
    <w:rsid w:val="00A5495D"/>
    <w:rsid w:val="00A56F49"/>
    <w:rsid w:val="00A570F6"/>
    <w:rsid w:val="00A57668"/>
    <w:rsid w:val="00A60939"/>
    <w:rsid w:val="00A61F1D"/>
    <w:rsid w:val="00A6205A"/>
    <w:rsid w:val="00A63990"/>
    <w:rsid w:val="00A641C5"/>
    <w:rsid w:val="00A642FF"/>
    <w:rsid w:val="00A649FE"/>
    <w:rsid w:val="00A64DAB"/>
    <w:rsid w:val="00A64DB0"/>
    <w:rsid w:val="00A64EB6"/>
    <w:rsid w:val="00A65996"/>
    <w:rsid w:val="00A659F2"/>
    <w:rsid w:val="00A65ACD"/>
    <w:rsid w:val="00A66D68"/>
    <w:rsid w:val="00A671CE"/>
    <w:rsid w:val="00A71B4A"/>
    <w:rsid w:val="00A74117"/>
    <w:rsid w:val="00A74594"/>
    <w:rsid w:val="00A7502F"/>
    <w:rsid w:val="00A75837"/>
    <w:rsid w:val="00A75948"/>
    <w:rsid w:val="00A76176"/>
    <w:rsid w:val="00A767CF"/>
    <w:rsid w:val="00A77060"/>
    <w:rsid w:val="00A77F37"/>
    <w:rsid w:val="00A8051E"/>
    <w:rsid w:val="00A80758"/>
    <w:rsid w:val="00A807A2"/>
    <w:rsid w:val="00A8084D"/>
    <w:rsid w:val="00A813B0"/>
    <w:rsid w:val="00A814F4"/>
    <w:rsid w:val="00A817C6"/>
    <w:rsid w:val="00A81D15"/>
    <w:rsid w:val="00A81E62"/>
    <w:rsid w:val="00A821A8"/>
    <w:rsid w:val="00A82258"/>
    <w:rsid w:val="00A827EC"/>
    <w:rsid w:val="00A829FB"/>
    <w:rsid w:val="00A830B3"/>
    <w:rsid w:val="00A832F7"/>
    <w:rsid w:val="00A8330F"/>
    <w:rsid w:val="00A839E2"/>
    <w:rsid w:val="00A84F12"/>
    <w:rsid w:val="00A8765D"/>
    <w:rsid w:val="00A9024A"/>
    <w:rsid w:val="00A905A2"/>
    <w:rsid w:val="00A90AB9"/>
    <w:rsid w:val="00A90C92"/>
    <w:rsid w:val="00A9107C"/>
    <w:rsid w:val="00A95040"/>
    <w:rsid w:val="00A95049"/>
    <w:rsid w:val="00A95A96"/>
    <w:rsid w:val="00A963FA"/>
    <w:rsid w:val="00A9703B"/>
    <w:rsid w:val="00AA08AC"/>
    <w:rsid w:val="00AA0E98"/>
    <w:rsid w:val="00AA2786"/>
    <w:rsid w:val="00AA355F"/>
    <w:rsid w:val="00AA3E04"/>
    <w:rsid w:val="00AA4C89"/>
    <w:rsid w:val="00AA5141"/>
    <w:rsid w:val="00AA6777"/>
    <w:rsid w:val="00AA6E97"/>
    <w:rsid w:val="00AA7C81"/>
    <w:rsid w:val="00AB02AE"/>
    <w:rsid w:val="00AB0B25"/>
    <w:rsid w:val="00AB0EB1"/>
    <w:rsid w:val="00AB2DCF"/>
    <w:rsid w:val="00AB3219"/>
    <w:rsid w:val="00AB3D45"/>
    <w:rsid w:val="00AB4342"/>
    <w:rsid w:val="00AB453D"/>
    <w:rsid w:val="00AB46CC"/>
    <w:rsid w:val="00AB4A64"/>
    <w:rsid w:val="00AB4AB4"/>
    <w:rsid w:val="00AB50EB"/>
    <w:rsid w:val="00AB5515"/>
    <w:rsid w:val="00AB5D42"/>
    <w:rsid w:val="00AB6064"/>
    <w:rsid w:val="00AC3376"/>
    <w:rsid w:val="00AC3BBA"/>
    <w:rsid w:val="00AC4AA5"/>
    <w:rsid w:val="00AC4AB3"/>
    <w:rsid w:val="00AC4CE8"/>
    <w:rsid w:val="00AC4E81"/>
    <w:rsid w:val="00AC6F5A"/>
    <w:rsid w:val="00AC7F0A"/>
    <w:rsid w:val="00AD132B"/>
    <w:rsid w:val="00AD2BD7"/>
    <w:rsid w:val="00AD2CBD"/>
    <w:rsid w:val="00AD3B5C"/>
    <w:rsid w:val="00AD3D82"/>
    <w:rsid w:val="00AD3DBF"/>
    <w:rsid w:val="00AD403A"/>
    <w:rsid w:val="00AD48CD"/>
    <w:rsid w:val="00AD7CD5"/>
    <w:rsid w:val="00AE15D5"/>
    <w:rsid w:val="00AE2430"/>
    <w:rsid w:val="00AE3ED3"/>
    <w:rsid w:val="00AE4488"/>
    <w:rsid w:val="00AE5D82"/>
    <w:rsid w:val="00AE6BA6"/>
    <w:rsid w:val="00AE6C34"/>
    <w:rsid w:val="00AF0A71"/>
    <w:rsid w:val="00AF0DAA"/>
    <w:rsid w:val="00AF12EF"/>
    <w:rsid w:val="00AF2405"/>
    <w:rsid w:val="00AF4679"/>
    <w:rsid w:val="00AF4959"/>
    <w:rsid w:val="00AF6544"/>
    <w:rsid w:val="00AF6C6D"/>
    <w:rsid w:val="00AF7BC3"/>
    <w:rsid w:val="00B0085E"/>
    <w:rsid w:val="00B00949"/>
    <w:rsid w:val="00B009D7"/>
    <w:rsid w:val="00B01B21"/>
    <w:rsid w:val="00B01BFA"/>
    <w:rsid w:val="00B02FB0"/>
    <w:rsid w:val="00B0499E"/>
    <w:rsid w:val="00B05302"/>
    <w:rsid w:val="00B05EAA"/>
    <w:rsid w:val="00B0617A"/>
    <w:rsid w:val="00B0686F"/>
    <w:rsid w:val="00B073CF"/>
    <w:rsid w:val="00B07CA0"/>
    <w:rsid w:val="00B10F2A"/>
    <w:rsid w:val="00B12359"/>
    <w:rsid w:val="00B128F7"/>
    <w:rsid w:val="00B130B3"/>
    <w:rsid w:val="00B13258"/>
    <w:rsid w:val="00B132CC"/>
    <w:rsid w:val="00B134C5"/>
    <w:rsid w:val="00B13D27"/>
    <w:rsid w:val="00B13D41"/>
    <w:rsid w:val="00B1437A"/>
    <w:rsid w:val="00B143C5"/>
    <w:rsid w:val="00B14983"/>
    <w:rsid w:val="00B14AFA"/>
    <w:rsid w:val="00B14C61"/>
    <w:rsid w:val="00B15040"/>
    <w:rsid w:val="00B15AC9"/>
    <w:rsid w:val="00B15D4A"/>
    <w:rsid w:val="00B15F72"/>
    <w:rsid w:val="00B17299"/>
    <w:rsid w:val="00B1745D"/>
    <w:rsid w:val="00B2057E"/>
    <w:rsid w:val="00B20919"/>
    <w:rsid w:val="00B20B83"/>
    <w:rsid w:val="00B20F2B"/>
    <w:rsid w:val="00B22294"/>
    <w:rsid w:val="00B229BA"/>
    <w:rsid w:val="00B234B6"/>
    <w:rsid w:val="00B23CF6"/>
    <w:rsid w:val="00B23DE8"/>
    <w:rsid w:val="00B23FD2"/>
    <w:rsid w:val="00B24475"/>
    <w:rsid w:val="00B2449B"/>
    <w:rsid w:val="00B252C8"/>
    <w:rsid w:val="00B25B62"/>
    <w:rsid w:val="00B26032"/>
    <w:rsid w:val="00B260B0"/>
    <w:rsid w:val="00B26455"/>
    <w:rsid w:val="00B30BE6"/>
    <w:rsid w:val="00B33A47"/>
    <w:rsid w:val="00B33ABB"/>
    <w:rsid w:val="00B35391"/>
    <w:rsid w:val="00B372C6"/>
    <w:rsid w:val="00B3769E"/>
    <w:rsid w:val="00B40A62"/>
    <w:rsid w:val="00B41D90"/>
    <w:rsid w:val="00B41F7C"/>
    <w:rsid w:val="00B423CF"/>
    <w:rsid w:val="00B424F5"/>
    <w:rsid w:val="00B42E71"/>
    <w:rsid w:val="00B43C28"/>
    <w:rsid w:val="00B447E9"/>
    <w:rsid w:val="00B4696D"/>
    <w:rsid w:val="00B471EF"/>
    <w:rsid w:val="00B47822"/>
    <w:rsid w:val="00B479B0"/>
    <w:rsid w:val="00B47D08"/>
    <w:rsid w:val="00B47FC2"/>
    <w:rsid w:val="00B50413"/>
    <w:rsid w:val="00B5063E"/>
    <w:rsid w:val="00B51F3D"/>
    <w:rsid w:val="00B529B5"/>
    <w:rsid w:val="00B54439"/>
    <w:rsid w:val="00B54B45"/>
    <w:rsid w:val="00B5511B"/>
    <w:rsid w:val="00B559B7"/>
    <w:rsid w:val="00B55F66"/>
    <w:rsid w:val="00B5693B"/>
    <w:rsid w:val="00B56BD4"/>
    <w:rsid w:val="00B57EC4"/>
    <w:rsid w:val="00B603CD"/>
    <w:rsid w:val="00B605D4"/>
    <w:rsid w:val="00B605F4"/>
    <w:rsid w:val="00B62793"/>
    <w:rsid w:val="00B62F23"/>
    <w:rsid w:val="00B63500"/>
    <w:rsid w:val="00B63A75"/>
    <w:rsid w:val="00B63D27"/>
    <w:rsid w:val="00B64C6D"/>
    <w:rsid w:val="00B64FCE"/>
    <w:rsid w:val="00B66676"/>
    <w:rsid w:val="00B66A12"/>
    <w:rsid w:val="00B67C51"/>
    <w:rsid w:val="00B71314"/>
    <w:rsid w:val="00B714AA"/>
    <w:rsid w:val="00B719D8"/>
    <w:rsid w:val="00B720A5"/>
    <w:rsid w:val="00B722F5"/>
    <w:rsid w:val="00B72B99"/>
    <w:rsid w:val="00B73769"/>
    <w:rsid w:val="00B73E71"/>
    <w:rsid w:val="00B742F2"/>
    <w:rsid w:val="00B75AE0"/>
    <w:rsid w:val="00B77019"/>
    <w:rsid w:val="00B77486"/>
    <w:rsid w:val="00B77C35"/>
    <w:rsid w:val="00B80F8E"/>
    <w:rsid w:val="00B816D9"/>
    <w:rsid w:val="00B81901"/>
    <w:rsid w:val="00B8286F"/>
    <w:rsid w:val="00B82882"/>
    <w:rsid w:val="00B82943"/>
    <w:rsid w:val="00B82C5B"/>
    <w:rsid w:val="00B82D00"/>
    <w:rsid w:val="00B82DE6"/>
    <w:rsid w:val="00B836C5"/>
    <w:rsid w:val="00B844C7"/>
    <w:rsid w:val="00B848D4"/>
    <w:rsid w:val="00B85069"/>
    <w:rsid w:val="00B8528A"/>
    <w:rsid w:val="00B85874"/>
    <w:rsid w:val="00B86350"/>
    <w:rsid w:val="00B86F5D"/>
    <w:rsid w:val="00B87377"/>
    <w:rsid w:val="00B87947"/>
    <w:rsid w:val="00B91056"/>
    <w:rsid w:val="00B913A7"/>
    <w:rsid w:val="00B91A40"/>
    <w:rsid w:val="00B91B57"/>
    <w:rsid w:val="00B92F3F"/>
    <w:rsid w:val="00B93721"/>
    <w:rsid w:val="00B951CD"/>
    <w:rsid w:val="00B95251"/>
    <w:rsid w:val="00B95BD3"/>
    <w:rsid w:val="00B96B7E"/>
    <w:rsid w:val="00BA0F87"/>
    <w:rsid w:val="00BA178F"/>
    <w:rsid w:val="00BA26F9"/>
    <w:rsid w:val="00BA2A39"/>
    <w:rsid w:val="00BA2B78"/>
    <w:rsid w:val="00BA34F2"/>
    <w:rsid w:val="00BA44E6"/>
    <w:rsid w:val="00BA52F6"/>
    <w:rsid w:val="00BA7150"/>
    <w:rsid w:val="00BA7B99"/>
    <w:rsid w:val="00BB0B65"/>
    <w:rsid w:val="00BB1454"/>
    <w:rsid w:val="00BB1923"/>
    <w:rsid w:val="00BB216D"/>
    <w:rsid w:val="00BB2FA1"/>
    <w:rsid w:val="00BB469A"/>
    <w:rsid w:val="00BB4CD8"/>
    <w:rsid w:val="00BB553F"/>
    <w:rsid w:val="00BB5630"/>
    <w:rsid w:val="00BB6B84"/>
    <w:rsid w:val="00BB7ADC"/>
    <w:rsid w:val="00BC0024"/>
    <w:rsid w:val="00BC04AB"/>
    <w:rsid w:val="00BC06D7"/>
    <w:rsid w:val="00BC0A9B"/>
    <w:rsid w:val="00BC1952"/>
    <w:rsid w:val="00BC1D26"/>
    <w:rsid w:val="00BC2237"/>
    <w:rsid w:val="00BC25F6"/>
    <w:rsid w:val="00BC36E0"/>
    <w:rsid w:val="00BC3F92"/>
    <w:rsid w:val="00BC4AB5"/>
    <w:rsid w:val="00BC4B80"/>
    <w:rsid w:val="00BC546B"/>
    <w:rsid w:val="00BC5C01"/>
    <w:rsid w:val="00BC645B"/>
    <w:rsid w:val="00BC6530"/>
    <w:rsid w:val="00BC6628"/>
    <w:rsid w:val="00BC6B7E"/>
    <w:rsid w:val="00BC7BA4"/>
    <w:rsid w:val="00BD0A86"/>
    <w:rsid w:val="00BD0BEE"/>
    <w:rsid w:val="00BD16A8"/>
    <w:rsid w:val="00BD205E"/>
    <w:rsid w:val="00BD2ADC"/>
    <w:rsid w:val="00BD2B41"/>
    <w:rsid w:val="00BD3B15"/>
    <w:rsid w:val="00BD3B34"/>
    <w:rsid w:val="00BD4D95"/>
    <w:rsid w:val="00BD4E5B"/>
    <w:rsid w:val="00BD4ED3"/>
    <w:rsid w:val="00BD512D"/>
    <w:rsid w:val="00BD53DF"/>
    <w:rsid w:val="00BD5928"/>
    <w:rsid w:val="00BD6073"/>
    <w:rsid w:val="00BD6252"/>
    <w:rsid w:val="00BD7E95"/>
    <w:rsid w:val="00BE01E0"/>
    <w:rsid w:val="00BE2F16"/>
    <w:rsid w:val="00BE4803"/>
    <w:rsid w:val="00BE5A14"/>
    <w:rsid w:val="00BE62C8"/>
    <w:rsid w:val="00BE691D"/>
    <w:rsid w:val="00BE699A"/>
    <w:rsid w:val="00BE6CA4"/>
    <w:rsid w:val="00BF02A7"/>
    <w:rsid w:val="00BF08D2"/>
    <w:rsid w:val="00BF0988"/>
    <w:rsid w:val="00BF1299"/>
    <w:rsid w:val="00BF14D3"/>
    <w:rsid w:val="00BF2542"/>
    <w:rsid w:val="00BF473C"/>
    <w:rsid w:val="00BF4FBC"/>
    <w:rsid w:val="00BF66D1"/>
    <w:rsid w:val="00BF7826"/>
    <w:rsid w:val="00BF7A6B"/>
    <w:rsid w:val="00BF7BB0"/>
    <w:rsid w:val="00BF7DC0"/>
    <w:rsid w:val="00C00C56"/>
    <w:rsid w:val="00C00C8C"/>
    <w:rsid w:val="00C0107D"/>
    <w:rsid w:val="00C02468"/>
    <w:rsid w:val="00C02BED"/>
    <w:rsid w:val="00C03701"/>
    <w:rsid w:val="00C03E3E"/>
    <w:rsid w:val="00C04334"/>
    <w:rsid w:val="00C0497E"/>
    <w:rsid w:val="00C049E6"/>
    <w:rsid w:val="00C052F2"/>
    <w:rsid w:val="00C05824"/>
    <w:rsid w:val="00C05E88"/>
    <w:rsid w:val="00C06299"/>
    <w:rsid w:val="00C069EC"/>
    <w:rsid w:val="00C06F2F"/>
    <w:rsid w:val="00C0787D"/>
    <w:rsid w:val="00C1024D"/>
    <w:rsid w:val="00C103A2"/>
    <w:rsid w:val="00C10488"/>
    <w:rsid w:val="00C11C18"/>
    <w:rsid w:val="00C11ED9"/>
    <w:rsid w:val="00C122B2"/>
    <w:rsid w:val="00C125BD"/>
    <w:rsid w:val="00C13886"/>
    <w:rsid w:val="00C13AA8"/>
    <w:rsid w:val="00C13F11"/>
    <w:rsid w:val="00C15B8D"/>
    <w:rsid w:val="00C1618B"/>
    <w:rsid w:val="00C16791"/>
    <w:rsid w:val="00C16855"/>
    <w:rsid w:val="00C1722A"/>
    <w:rsid w:val="00C175BB"/>
    <w:rsid w:val="00C17E6C"/>
    <w:rsid w:val="00C207ED"/>
    <w:rsid w:val="00C20A3C"/>
    <w:rsid w:val="00C214C7"/>
    <w:rsid w:val="00C22E6D"/>
    <w:rsid w:val="00C2303D"/>
    <w:rsid w:val="00C23572"/>
    <w:rsid w:val="00C239B6"/>
    <w:rsid w:val="00C2427A"/>
    <w:rsid w:val="00C27636"/>
    <w:rsid w:val="00C3036F"/>
    <w:rsid w:val="00C3335C"/>
    <w:rsid w:val="00C34937"/>
    <w:rsid w:val="00C358E0"/>
    <w:rsid w:val="00C362BE"/>
    <w:rsid w:val="00C36EB9"/>
    <w:rsid w:val="00C37585"/>
    <w:rsid w:val="00C37C1B"/>
    <w:rsid w:val="00C37C3D"/>
    <w:rsid w:val="00C41BA4"/>
    <w:rsid w:val="00C41D25"/>
    <w:rsid w:val="00C42356"/>
    <w:rsid w:val="00C42593"/>
    <w:rsid w:val="00C428F8"/>
    <w:rsid w:val="00C42A22"/>
    <w:rsid w:val="00C42C85"/>
    <w:rsid w:val="00C4346E"/>
    <w:rsid w:val="00C437D6"/>
    <w:rsid w:val="00C44B1B"/>
    <w:rsid w:val="00C45201"/>
    <w:rsid w:val="00C46211"/>
    <w:rsid w:val="00C466AF"/>
    <w:rsid w:val="00C46A42"/>
    <w:rsid w:val="00C47170"/>
    <w:rsid w:val="00C4751B"/>
    <w:rsid w:val="00C479AD"/>
    <w:rsid w:val="00C50951"/>
    <w:rsid w:val="00C51616"/>
    <w:rsid w:val="00C51B0B"/>
    <w:rsid w:val="00C51C4F"/>
    <w:rsid w:val="00C52320"/>
    <w:rsid w:val="00C5391D"/>
    <w:rsid w:val="00C53966"/>
    <w:rsid w:val="00C544A0"/>
    <w:rsid w:val="00C54E5D"/>
    <w:rsid w:val="00C552B6"/>
    <w:rsid w:val="00C562E5"/>
    <w:rsid w:val="00C5684E"/>
    <w:rsid w:val="00C56B62"/>
    <w:rsid w:val="00C5753D"/>
    <w:rsid w:val="00C60975"/>
    <w:rsid w:val="00C60F85"/>
    <w:rsid w:val="00C63714"/>
    <w:rsid w:val="00C63836"/>
    <w:rsid w:val="00C64813"/>
    <w:rsid w:val="00C64EE2"/>
    <w:rsid w:val="00C64F92"/>
    <w:rsid w:val="00C65652"/>
    <w:rsid w:val="00C65CD6"/>
    <w:rsid w:val="00C66506"/>
    <w:rsid w:val="00C7027B"/>
    <w:rsid w:val="00C70CB1"/>
    <w:rsid w:val="00C72339"/>
    <w:rsid w:val="00C73062"/>
    <w:rsid w:val="00C76EA9"/>
    <w:rsid w:val="00C77C29"/>
    <w:rsid w:val="00C81A61"/>
    <w:rsid w:val="00C82407"/>
    <w:rsid w:val="00C827CE"/>
    <w:rsid w:val="00C84954"/>
    <w:rsid w:val="00C8531F"/>
    <w:rsid w:val="00C860F8"/>
    <w:rsid w:val="00C8633F"/>
    <w:rsid w:val="00C87146"/>
    <w:rsid w:val="00C907D4"/>
    <w:rsid w:val="00C907EC"/>
    <w:rsid w:val="00C90DEF"/>
    <w:rsid w:val="00C91DE7"/>
    <w:rsid w:val="00C9205A"/>
    <w:rsid w:val="00C94181"/>
    <w:rsid w:val="00C945C1"/>
    <w:rsid w:val="00C94C4E"/>
    <w:rsid w:val="00C95050"/>
    <w:rsid w:val="00C9514C"/>
    <w:rsid w:val="00C9553A"/>
    <w:rsid w:val="00C95783"/>
    <w:rsid w:val="00C968CD"/>
    <w:rsid w:val="00C96917"/>
    <w:rsid w:val="00C974EF"/>
    <w:rsid w:val="00CA1012"/>
    <w:rsid w:val="00CA187A"/>
    <w:rsid w:val="00CA1B70"/>
    <w:rsid w:val="00CA3FBE"/>
    <w:rsid w:val="00CA4121"/>
    <w:rsid w:val="00CA4387"/>
    <w:rsid w:val="00CA53EB"/>
    <w:rsid w:val="00CA6378"/>
    <w:rsid w:val="00CA6F3F"/>
    <w:rsid w:val="00CA7772"/>
    <w:rsid w:val="00CB0730"/>
    <w:rsid w:val="00CB11A1"/>
    <w:rsid w:val="00CB1B6E"/>
    <w:rsid w:val="00CB2499"/>
    <w:rsid w:val="00CB25A7"/>
    <w:rsid w:val="00CB267C"/>
    <w:rsid w:val="00CB2C4C"/>
    <w:rsid w:val="00CB2D32"/>
    <w:rsid w:val="00CB3B6C"/>
    <w:rsid w:val="00CB4279"/>
    <w:rsid w:val="00CB4E09"/>
    <w:rsid w:val="00CB4E83"/>
    <w:rsid w:val="00CB5602"/>
    <w:rsid w:val="00CB68B6"/>
    <w:rsid w:val="00CB68F6"/>
    <w:rsid w:val="00CB7110"/>
    <w:rsid w:val="00CB7440"/>
    <w:rsid w:val="00CB778A"/>
    <w:rsid w:val="00CC0543"/>
    <w:rsid w:val="00CC1598"/>
    <w:rsid w:val="00CC1928"/>
    <w:rsid w:val="00CC32D3"/>
    <w:rsid w:val="00CC38F3"/>
    <w:rsid w:val="00CC39C5"/>
    <w:rsid w:val="00CC445E"/>
    <w:rsid w:val="00CC4BA4"/>
    <w:rsid w:val="00CC5859"/>
    <w:rsid w:val="00CC6805"/>
    <w:rsid w:val="00CD0A98"/>
    <w:rsid w:val="00CD1629"/>
    <w:rsid w:val="00CD1707"/>
    <w:rsid w:val="00CD18C7"/>
    <w:rsid w:val="00CD1EC8"/>
    <w:rsid w:val="00CD230A"/>
    <w:rsid w:val="00CD3445"/>
    <w:rsid w:val="00CD3687"/>
    <w:rsid w:val="00CD40F1"/>
    <w:rsid w:val="00CD4275"/>
    <w:rsid w:val="00CD4368"/>
    <w:rsid w:val="00CD4539"/>
    <w:rsid w:val="00CD57F5"/>
    <w:rsid w:val="00CD6644"/>
    <w:rsid w:val="00CD6775"/>
    <w:rsid w:val="00CD729F"/>
    <w:rsid w:val="00CE0236"/>
    <w:rsid w:val="00CE137D"/>
    <w:rsid w:val="00CE14E1"/>
    <w:rsid w:val="00CE18E4"/>
    <w:rsid w:val="00CE1FC9"/>
    <w:rsid w:val="00CE217A"/>
    <w:rsid w:val="00CE35C3"/>
    <w:rsid w:val="00CE3AF0"/>
    <w:rsid w:val="00CE408E"/>
    <w:rsid w:val="00CE40BB"/>
    <w:rsid w:val="00CE5252"/>
    <w:rsid w:val="00CE642C"/>
    <w:rsid w:val="00CE65EF"/>
    <w:rsid w:val="00CE72D8"/>
    <w:rsid w:val="00CE72E6"/>
    <w:rsid w:val="00CE7E14"/>
    <w:rsid w:val="00CF28BD"/>
    <w:rsid w:val="00CF28EA"/>
    <w:rsid w:val="00CF3035"/>
    <w:rsid w:val="00CF3596"/>
    <w:rsid w:val="00CF44EE"/>
    <w:rsid w:val="00CF530F"/>
    <w:rsid w:val="00CF6C3B"/>
    <w:rsid w:val="00CF6D79"/>
    <w:rsid w:val="00CF6F06"/>
    <w:rsid w:val="00CF6F2B"/>
    <w:rsid w:val="00CF77E3"/>
    <w:rsid w:val="00CF7BA6"/>
    <w:rsid w:val="00D0069B"/>
    <w:rsid w:val="00D00F75"/>
    <w:rsid w:val="00D015AB"/>
    <w:rsid w:val="00D0164A"/>
    <w:rsid w:val="00D02584"/>
    <w:rsid w:val="00D02E4B"/>
    <w:rsid w:val="00D03314"/>
    <w:rsid w:val="00D03DB7"/>
    <w:rsid w:val="00D03E1A"/>
    <w:rsid w:val="00D04405"/>
    <w:rsid w:val="00D04537"/>
    <w:rsid w:val="00D0470B"/>
    <w:rsid w:val="00D0494A"/>
    <w:rsid w:val="00D04D77"/>
    <w:rsid w:val="00D0522B"/>
    <w:rsid w:val="00D05C32"/>
    <w:rsid w:val="00D06412"/>
    <w:rsid w:val="00D06C0F"/>
    <w:rsid w:val="00D10447"/>
    <w:rsid w:val="00D10E8D"/>
    <w:rsid w:val="00D11CE7"/>
    <w:rsid w:val="00D12B60"/>
    <w:rsid w:val="00D1334D"/>
    <w:rsid w:val="00D14CDA"/>
    <w:rsid w:val="00D154C3"/>
    <w:rsid w:val="00D160BF"/>
    <w:rsid w:val="00D16C7F"/>
    <w:rsid w:val="00D17537"/>
    <w:rsid w:val="00D210FA"/>
    <w:rsid w:val="00D214AE"/>
    <w:rsid w:val="00D217F9"/>
    <w:rsid w:val="00D2290B"/>
    <w:rsid w:val="00D2357D"/>
    <w:rsid w:val="00D24E28"/>
    <w:rsid w:val="00D2504B"/>
    <w:rsid w:val="00D2508A"/>
    <w:rsid w:val="00D25D3B"/>
    <w:rsid w:val="00D278A0"/>
    <w:rsid w:val="00D27E86"/>
    <w:rsid w:val="00D30E0D"/>
    <w:rsid w:val="00D31990"/>
    <w:rsid w:val="00D31D1E"/>
    <w:rsid w:val="00D31DA4"/>
    <w:rsid w:val="00D31DF4"/>
    <w:rsid w:val="00D325F2"/>
    <w:rsid w:val="00D33141"/>
    <w:rsid w:val="00D33222"/>
    <w:rsid w:val="00D33606"/>
    <w:rsid w:val="00D343CD"/>
    <w:rsid w:val="00D344B6"/>
    <w:rsid w:val="00D3484E"/>
    <w:rsid w:val="00D35356"/>
    <w:rsid w:val="00D35BDF"/>
    <w:rsid w:val="00D35D65"/>
    <w:rsid w:val="00D367C8"/>
    <w:rsid w:val="00D370B0"/>
    <w:rsid w:val="00D37399"/>
    <w:rsid w:val="00D41497"/>
    <w:rsid w:val="00D41590"/>
    <w:rsid w:val="00D41793"/>
    <w:rsid w:val="00D41A94"/>
    <w:rsid w:val="00D41B98"/>
    <w:rsid w:val="00D4282E"/>
    <w:rsid w:val="00D42F24"/>
    <w:rsid w:val="00D4367F"/>
    <w:rsid w:val="00D46EA4"/>
    <w:rsid w:val="00D472D1"/>
    <w:rsid w:val="00D475C9"/>
    <w:rsid w:val="00D518CF"/>
    <w:rsid w:val="00D534D3"/>
    <w:rsid w:val="00D53D01"/>
    <w:rsid w:val="00D5528C"/>
    <w:rsid w:val="00D56D68"/>
    <w:rsid w:val="00D57AC1"/>
    <w:rsid w:val="00D60257"/>
    <w:rsid w:val="00D608D4"/>
    <w:rsid w:val="00D61BF7"/>
    <w:rsid w:val="00D61D83"/>
    <w:rsid w:val="00D6352A"/>
    <w:rsid w:val="00D64275"/>
    <w:rsid w:val="00D648FC"/>
    <w:rsid w:val="00D65398"/>
    <w:rsid w:val="00D65B16"/>
    <w:rsid w:val="00D66331"/>
    <w:rsid w:val="00D67C2E"/>
    <w:rsid w:val="00D67D9E"/>
    <w:rsid w:val="00D67DAB"/>
    <w:rsid w:val="00D7069C"/>
    <w:rsid w:val="00D70841"/>
    <w:rsid w:val="00D70C32"/>
    <w:rsid w:val="00D749FA"/>
    <w:rsid w:val="00D75841"/>
    <w:rsid w:val="00D7586F"/>
    <w:rsid w:val="00D766CA"/>
    <w:rsid w:val="00D77730"/>
    <w:rsid w:val="00D777B4"/>
    <w:rsid w:val="00D77FE0"/>
    <w:rsid w:val="00D80420"/>
    <w:rsid w:val="00D815E6"/>
    <w:rsid w:val="00D8195F"/>
    <w:rsid w:val="00D81A01"/>
    <w:rsid w:val="00D81D09"/>
    <w:rsid w:val="00D81F80"/>
    <w:rsid w:val="00D827E0"/>
    <w:rsid w:val="00D833E1"/>
    <w:rsid w:val="00D83527"/>
    <w:rsid w:val="00D8359C"/>
    <w:rsid w:val="00D83B45"/>
    <w:rsid w:val="00D849DF"/>
    <w:rsid w:val="00D84DF8"/>
    <w:rsid w:val="00D85024"/>
    <w:rsid w:val="00D8555B"/>
    <w:rsid w:val="00D85F5B"/>
    <w:rsid w:val="00D8634A"/>
    <w:rsid w:val="00D87387"/>
    <w:rsid w:val="00D90005"/>
    <w:rsid w:val="00D9164E"/>
    <w:rsid w:val="00D91782"/>
    <w:rsid w:val="00D919B4"/>
    <w:rsid w:val="00D91AA6"/>
    <w:rsid w:val="00D92D8A"/>
    <w:rsid w:val="00D9300D"/>
    <w:rsid w:val="00D93D0E"/>
    <w:rsid w:val="00D93F94"/>
    <w:rsid w:val="00D952EF"/>
    <w:rsid w:val="00D961DD"/>
    <w:rsid w:val="00D96C22"/>
    <w:rsid w:val="00D9746C"/>
    <w:rsid w:val="00D97CFE"/>
    <w:rsid w:val="00DA0348"/>
    <w:rsid w:val="00DA0AF3"/>
    <w:rsid w:val="00DA12EA"/>
    <w:rsid w:val="00DA141C"/>
    <w:rsid w:val="00DA18DB"/>
    <w:rsid w:val="00DA1E1E"/>
    <w:rsid w:val="00DA2250"/>
    <w:rsid w:val="00DA33D0"/>
    <w:rsid w:val="00DA3649"/>
    <w:rsid w:val="00DA46FF"/>
    <w:rsid w:val="00DA4BAC"/>
    <w:rsid w:val="00DA73E2"/>
    <w:rsid w:val="00DA7AD4"/>
    <w:rsid w:val="00DB0382"/>
    <w:rsid w:val="00DB1838"/>
    <w:rsid w:val="00DB1B33"/>
    <w:rsid w:val="00DB20D5"/>
    <w:rsid w:val="00DB29D3"/>
    <w:rsid w:val="00DB3698"/>
    <w:rsid w:val="00DB40F8"/>
    <w:rsid w:val="00DB4527"/>
    <w:rsid w:val="00DB4770"/>
    <w:rsid w:val="00DB4ACE"/>
    <w:rsid w:val="00DB5694"/>
    <w:rsid w:val="00DB5CF9"/>
    <w:rsid w:val="00DB7A0E"/>
    <w:rsid w:val="00DC0B98"/>
    <w:rsid w:val="00DC124E"/>
    <w:rsid w:val="00DC13C1"/>
    <w:rsid w:val="00DC18BA"/>
    <w:rsid w:val="00DC2B7B"/>
    <w:rsid w:val="00DC2E4F"/>
    <w:rsid w:val="00DC3627"/>
    <w:rsid w:val="00DC3E8B"/>
    <w:rsid w:val="00DC4FB0"/>
    <w:rsid w:val="00DC5E90"/>
    <w:rsid w:val="00DC6508"/>
    <w:rsid w:val="00DC7048"/>
    <w:rsid w:val="00DC7226"/>
    <w:rsid w:val="00DC78B2"/>
    <w:rsid w:val="00DD0718"/>
    <w:rsid w:val="00DD1BC2"/>
    <w:rsid w:val="00DD1CC2"/>
    <w:rsid w:val="00DD21C1"/>
    <w:rsid w:val="00DD353D"/>
    <w:rsid w:val="00DD434B"/>
    <w:rsid w:val="00DD446A"/>
    <w:rsid w:val="00DD51D5"/>
    <w:rsid w:val="00DD5C58"/>
    <w:rsid w:val="00DD5ED0"/>
    <w:rsid w:val="00DD7960"/>
    <w:rsid w:val="00DE1583"/>
    <w:rsid w:val="00DE45B6"/>
    <w:rsid w:val="00DE5251"/>
    <w:rsid w:val="00DE56D9"/>
    <w:rsid w:val="00DE6414"/>
    <w:rsid w:val="00DE78EC"/>
    <w:rsid w:val="00DF1931"/>
    <w:rsid w:val="00DF1A63"/>
    <w:rsid w:val="00DF1C17"/>
    <w:rsid w:val="00DF2654"/>
    <w:rsid w:val="00DF3512"/>
    <w:rsid w:val="00DF3653"/>
    <w:rsid w:val="00DF41B1"/>
    <w:rsid w:val="00DF52D3"/>
    <w:rsid w:val="00DF5713"/>
    <w:rsid w:val="00DF619D"/>
    <w:rsid w:val="00DF664D"/>
    <w:rsid w:val="00DF68D9"/>
    <w:rsid w:val="00DF72E6"/>
    <w:rsid w:val="00DF742A"/>
    <w:rsid w:val="00DF76EE"/>
    <w:rsid w:val="00DF7B42"/>
    <w:rsid w:val="00DF7D05"/>
    <w:rsid w:val="00E00DB4"/>
    <w:rsid w:val="00E00F29"/>
    <w:rsid w:val="00E01130"/>
    <w:rsid w:val="00E014FE"/>
    <w:rsid w:val="00E01966"/>
    <w:rsid w:val="00E02C4F"/>
    <w:rsid w:val="00E03ADF"/>
    <w:rsid w:val="00E04CD9"/>
    <w:rsid w:val="00E06554"/>
    <w:rsid w:val="00E06681"/>
    <w:rsid w:val="00E06F42"/>
    <w:rsid w:val="00E07FAE"/>
    <w:rsid w:val="00E100F6"/>
    <w:rsid w:val="00E10653"/>
    <w:rsid w:val="00E10881"/>
    <w:rsid w:val="00E10DC5"/>
    <w:rsid w:val="00E111D0"/>
    <w:rsid w:val="00E113C4"/>
    <w:rsid w:val="00E11D79"/>
    <w:rsid w:val="00E12219"/>
    <w:rsid w:val="00E126FB"/>
    <w:rsid w:val="00E126FD"/>
    <w:rsid w:val="00E12929"/>
    <w:rsid w:val="00E12B5D"/>
    <w:rsid w:val="00E13567"/>
    <w:rsid w:val="00E14562"/>
    <w:rsid w:val="00E15308"/>
    <w:rsid w:val="00E15A15"/>
    <w:rsid w:val="00E15A8E"/>
    <w:rsid w:val="00E1724F"/>
    <w:rsid w:val="00E17AAF"/>
    <w:rsid w:val="00E200B3"/>
    <w:rsid w:val="00E209BE"/>
    <w:rsid w:val="00E20E14"/>
    <w:rsid w:val="00E22D75"/>
    <w:rsid w:val="00E231AD"/>
    <w:rsid w:val="00E23340"/>
    <w:rsid w:val="00E2417D"/>
    <w:rsid w:val="00E256F3"/>
    <w:rsid w:val="00E25869"/>
    <w:rsid w:val="00E25DD2"/>
    <w:rsid w:val="00E26834"/>
    <w:rsid w:val="00E27E43"/>
    <w:rsid w:val="00E27F11"/>
    <w:rsid w:val="00E304D5"/>
    <w:rsid w:val="00E30D79"/>
    <w:rsid w:val="00E31512"/>
    <w:rsid w:val="00E31619"/>
    <w:rsid w:val="00E317F8"/>
    <w:rsid w:val="00E34CB2"/>
    <w:rsid w:val="00E3504D"/>
    <w:rsid w:val="00E35936"/>
    <w:rsid w:val="00E3649E"/>
    <w:rsid w:val="00E37219"/>
    <w:rsid w:val="00E376EE"/>
    <w:rsid w:val="00E378E7"/>
    <w:rsid w:val="00E409F3"/>
    <w:rsid w:val="00E41262"/>
    <w:rsid w:val="00E45B1A"/>
    <w:rsid w:val="00E473EA"/>
    <w:rsid w:val="00E47AD2"/>
    <w:rsid w:val="00E47F3A"/>
    <w:rsid w:val="00E5056E"/>
    <w:rsid w:val="00E50CBA"/>
    <w:rsid w:val="00E52186"/>
    <w:rsid w:val="00E536BD"/>
    <w:rsid w:val="00E54090"/>
    <w:rsid w:val="00E540F0"/>
    <w:rsid w:val="00E54321"/>
    <w:rsid w:val="00E5559A"/>
    <w:rsid w:val="00E55D7A"/>
    <w:rsid w:val="00E56BB0"/>
    <w:rsid w:val="00E60290"/>
    <w:rsid w:val="00E626D3"/>
    <w:rsid w:val="00E62D46"/>
    <w:rsid w:val="00E62F46"/>
    <w:rsid w:val="00E62F6E"/>
    <w:rsid w:val="00E62F75"/>
    <w:rsid w:val="00E631BE"/>
    <w:rsid w:val="00E637A6"/>
    <w:rsid w:val="00E64AB6"/>
    <w:rsid w:val="00E65058"/>
    <w:rsid w:val="00E652B9"/>
    <w:rsid w:val="00E667D0"/>
    <w:rsid w:val="00E66A1B"/>
    <w:rsid w:val="00E671A1"/>
    <w:rsid w:val="00E6783B"/>
    <w:rsid w:val="00E67BC6"/>
    <w:rsid w:val="00E70633"/>
    <w:rsid w:val="00E70A91"/>
    <w:rsid w:val="00E71193"/>
    <w:rsid w:val="00E71A20"/>
    <w:rsid w:val="00E71F31"/>
    <w:rsid w:val="00E724BE"/>
    <w:rsid w:val="00E74381"/>
    <w:rsid w:val="00E74543"/>
    <w:rsid w:val="00E74D0B"/>
    <w:rsid w:val="00E75123"/>
    <w:rsid w:val="00E75F40"/>
    <w:rsid w:val="00E76A8C"/>
    <w:rsid w:val="00E77877"/>
    <w:rsid w:val="00E779F4"/>
    <w:rsid w:val="00E77B17"/>
    <w:rsid w:val="00E77BE2"/>
    <w:rsid w:val="00E77D33"/>
    <w:rsid w:val="00E80D5B"/>
    <w:rsid w:val="00E80D80"/>
    <w:rsid w:val="00E81A00"/>
    <w:rsid w:val="00E829DD"/>
    <w:rsid w:val="00E8506B"/>
    <w:rsid w:val="00E85BE1"/>
    <w:rsid w:val="00E85E87"/>
    <w:rsid w:val="00E866D0"/>
    <w:rsid w:val="00E870BD"/>
    <w:rsid w:val="00E87E73"/>
    <w:rsid w:val="00E90963"/>
    <w:rsid w:val="00E91321"/>
    <w:rsid w:val="00E9255D"/>
    <w:rsid w:val="00E92E65"/>
    <w:rsid w:val="00E93249"/>
    <w:rsid w:val="00E94029"/>
    <w:rsid w:val="00E9461A"/>
    <w:rsid w:val="00E94D2A"/>
    <w:rsid w:val="00E9584D"/>
    <w:rsid w:val="00E95C6A"/>
    <w:rsid w:val="00E96212"/>
    <w:rsid w:val="00E96228"/>
    <w:rsid w:val="00EA02EB"/>
    <w:rsid w:val="00EA0D65"/>
    <w:rsid w:val="00EA14BB"/>
    <w:rsid w:val="00EA2451"/>
    <w:rsid w:val="00EA2482"/>
    <w:rsid w:val="00EA27BE"/>
    <w:rsid w:val="00EA3120"/>
    <w:rsid w:val="00EA3873"/>
    <w:rsid w:val="00EA4642"/>
    <w:rsid w:val="00EA4DB5"/>
    <w:rsid w:val="00EA555C"/>
    <w:rsid w:val="00EA558C"/>
    <w:rsid w:val="00EA55A0"/>
    <w:rsid w:val="00EA5D83"/>
    <w:rsid w:val="00EA6453"/>
    <w:rsid w:val="00EA6745"/>
    <w:rsid w:val="00EA741E"/>
    <w:rsid w:val="00EB1225"/>
    <w:rsid w:val="00EB2361"/>
    <w:rsid w:val="00EB259E"/>
    <w:rsid w:val="00EB2600"/>
    <w:rsid w:val="00EB2F7E"/>
    <w:rsid w:val="00EB36CB"/>
    <w:rsid w:val="00EB413F"/>
    <w:rsid w:val="00EB4897"/>
    <w:rsid w:val="00EB500D"/>
    <w:rsid w:val="00EB5121"/>
    <w:rsid w:val="00EB524F"/>
    <w:rsid w:val="00EB6549"/>
    <w:rsid w:val="00EB6AEA"/>
    <w:rsid w:val="00EC07CB"/>
    <w:rsid w:val="00EC151B"/>
    <w:rsid w:val="00EC1D3A"/>
    <w:rsid w:val="00EC39DB"/>
    <w:rsid w:val="00EC45D1"/>
    <w:rsid w:val="00EC4D68"/>
    <w:rsid w:val="00EC5981"/>
    <w:rsid w:val="00EC659D"/>
    <w:rsid w:val="00EC6DB7"/>
    <w:rsid w:val="00EC7BC6"/>
    <w:rsid w:val="00ED10EE"/>
    <w:rsid w:val="00ED19CA"/>
    <w:rsid w:val="00ED2F61"/>
    <w:rsid w:val="00ED32C2"/>
    <w:rsid w:val="00ED4802"/>
    <w:rsid w:val="00ED4805"/>
    <w:rsid w:val="00ED636A"/>
    <w:rsid w:val="00ED6525"/>
    <w:rsid w:val="00ED73BF"/>
    <w:rsid w:val="00EE085F"/>
    <w:rsid w:val="00EE111D"/>
    <w:rsid w:val="00EE1968"/>
    <w:rsid w:val="00EE1F0F"/>
    <w:rsid w:val="00EE23DB"/>
    <w:rsid w:val="00EE2468"/>
    <w:rsid w:val="00EE2577"/>
    <w:rsid w:val="00EE3C33"/>
    <w:rsid w:val="00EE3CA3"/>
    <w:rsid w:val="00EE4B91"/>
    <w:rsid w:val="00EE730D"/>
    <w:rsid w:val="00EE734A"/>
    <w:rsid w:val="00EE7A94"/>
    <w:rsid w:val="00EF0EBB"/>
    <w:rsid w:val="00EF12E1"/>
    <w:rsid w:val="00EF2D2C"/>
    <w:rsid w:val="00EF3135"/>
    <w:rsid w:val="00EF46E8"/>
    <w:rsid w:val="00EF57E3"/>
    <w:rsid w:val="00EF5AFB"/>
    <w:rsid w:val="00EF63C6"/>
    <w:rsid w:val="00EF6A8F"/>
    <w:rsid w:val="00EF6D72"/>
    <w:rsid w:val="00EF773A"/>
    <w:rsid w:val="00EF7A30"/>
    <w:rsid w:val="00F029F0"/>
    <w:rsid w:val="00F02C65"/>
    <w:rsid w:val="00F035DB"/>
    <w:rsid w:val="00F0473A"/>
    <w:rsid w:val="00F04869"/>
    <w:rsid w:val="00F0510E"/>
    <w:rsid w:val="00F053A8"/>
    <w:rsid w:val="00F069B9"/>
    <w:rsid w:val="00F06DCC"/>
    <w:rsid w:val="00F0766C"/>
    <w:rsid w:val="00F105D6"/>
    <w:rsid w:val="00F11295"/>
    <w:rsid w:val="00F11B10"/>
    <w:rsid w:val="00F121AF"/>
    <w:rsid w:val="00F12693"/>
    <w:rsid w:val="00F12CDF"/>
    <w:rsid w:val="00F13047"/>
    <w:rsid w:val="00F13375"/>
    <w:rsid w:val="00F1360F"/>
    <w:rsid w:val="00F13938"/>
    <w:rsid w:val="00F14417"/>
    <w:rsid w:val="00F14B51"/>
    <w:rsid w:val="00F1505A"/>
    <w:rsid w:val="00F154BF"/>
    <w:rsid w:val="00F15753"/>
    <w:rsid w:val="00F15F52"/>
    <w:rsid w:val="00F16158"/>
    <w:rsid w:val="00F17647"/>
    <w:rsid w:val="00F20072"/>
    <w:rsid w:val="00F208C2"/>
    <w:rsid w:val="00F210E3"/>
    <w:rsid w:val="00F21CAB"/>
    <w:rsid w:val="00F223B7"/>
    <w:rsid w:val="00F22961"/>
    <w:rsid w:val="00F24621"/>
    <w:rsid w:val="00F246FE"/>
    <w:rsid w:val="00F24A91"/>
    <w:rsid w:val="00F2570C"/>
    <w:rsid w:val="00F25AA7"/>
    <w:rsid w:val="00F27D20"/>
    <w:rsid w:val="00F31209"/>
    <w:rsid w:val="00F3241D"/>
    <w:rsid w:val="00F32606"/>
    <w:rsid w:val="00F32A18"/>
    <w:rsid w:val="00F3388E"/>
    <w:rsid w:val="00F3511E"/>
    <w:rsid w:val="00F356FD"/>
    <w:rsid w:val="00F35A78"/>
    <w:rsid w:val="00F35FEE"/>
    <w:rsid w:val="00F36607"/>
    <w:rsid w:val="00F36AF5"/>
    <w:rsid w:val="00F371B2"/>
    <w:rsid w:val="00F372A0"/>
    <w:rsid w:val="00F37CB7"/>
    <w:rsid w:val="00F402CA"/>
    <w:rsid w:val="00F41578"/>
    <w:rsid w:val="00F41F0A"/>
    <w:rsid w:val="00F432BC"/>
    <w:rsid w:val="00F43344"/>
    <w:rsid w:val="00F43891"/>
    <w:rsid w:val="00F43C36"/>
    <w:rsid w:val="00F44E7C"/>
    <w:rsid w:val="00F45900"/>
    <w:rsid w:val="00F45ED8"/>
    <w:rsid w:val="00F46AFD"/>
    <w:rsid w:val="00F46CA7"/>
    <w:rsid w:val="00F47A99"/>
    <w:rsid w:val="00F50F66"/>
    <w:rsid w:val="00F513E1"/>
    <w:rsid w:val="00F52591"/>
    <w:rsid w:val="00F52B48"/>
    <w:rsid w:val="00F52E25"/>
    <w:rsid w:val="00F5303E"/>
    <w:rsid w:val="00F533A9"/>
    <w:rsid w:val="00F542E5"/>
    <w:rsid w:val="00F5487D"/>
    <w:rsid w:val="00F554B7"/>
    <w:rsid w:val="00F55E9F"/>
    <w:rsid w:val="00F569F8"/>
    <w:rsid w:val="00F56E2A"/>
    <w:rsid w:val="00F56EF8"/>
    <w:rsid w:val="00F5738F"/>
    <w:rsid w:val="00F6059B"/>
    <w:rsid w:val="00F61E0C"/>
    <w:rsid w:val="00F620DA"/>
    <w:rsid w:val="00F6254F"/>
    <w:rsid w:val="00F6275A"/>
    <w:rsid w:val="00F627C2"/>
    <w:rsid w:val="00F6284D"/>
    <w:rsid w:val="00F63144"/>
    <w:rsid w:val="00F63A44"/>
    <w:rsid w:val="00F6477B"/>
    <w:rsid w:val="00F649E7"/>
    <w:rsid w:val="00F6713D"/>
    <w:rsid w:val="00F70065"/>
    <w:rsid w:val="00F706F1"/>
    <w:rsid w:val="00F709B8"/>
    <w:rsid w:val="00F70D65"/>
    <w:rsid w:val="00F7330D"/>
    <w:rsid w:val="00F736C7"/>
    <w:rsid w:val="00F7387A"/>
    <w:rsid w:val="00F753CF"/>
    <w:rsid w:val="00F75A45"/>
    <w:rsid w:val="00F75D2E"/>
    <w:rsid w:val="00F75DB1"/>
    <w:rsid w:val="00F7680E"/>
    <w:rsid w:val="00F769A8"/>
    <w:rsid w:val="00F76AF1"/>
    <w:rsid w:val="00F774E5"/>
    <w:rsid w:val="00F77D6C"/>
    <w:rsid w:val="00F8144A"/>
    <w:rsid w:val="00F81E1C"/>
    <w:rsid w:val="00F82F81"/>
    <w:rsid w:val="00F83CD9"/>
    <w:rsid w:val="00F83F6B"/>
    <w:rsid w:val="00F84D87"/>
    <w:rsid w:val="00F852D2"/>
    <w:rsid w:val="00F87392"/>
    <w:rsid w:val="00F87866"/>
    <w:rsid w:val="00F8787E"/>
    <w:rsid w:val="00F87A22"/>
    <w:rsid w:val="00F90BE9"/>
    <w:rsid w:val="00F94BAB"/>
    <w:rsid w:val="00F94E78"/>
    <w:rsid w:val="00F95AFE"/>
    <w:rsid w:val="00F97701"/>
    <w:rsid w:val="00F97840"/>
    <w:rsid w:val="00FA0674"/>
    <w:rsid w:val="00FA1492"/>
    <w:rsid w:val="00FA2D9D"/>
    <w:rsid w:val="00FA4DCB"/>
    <w:rsid w:val="00FA4FC2"/>
    <w:rsid w:val="00FA6076"/>
    <w:rsid w:val="00FA66AB"/>
    <w:rsid w:val="00FA7347"/>
    <w:rsid w:val="00FA7890"/>
    <w:rsid w:val="00FA7DF8"/>
    <w:rsid w:val="00FA7E5B"/>
    <w:rsid w:val="00FA7F80"/>
    <w:rsid w:val="00FB001C"/>
    <w:rsid w:val="00FB1F96"/>
    <w:rsid w:val="00FB2E46"/>
    <w:rsid w:val="00FB34D2"/>
    <w:rsid w:val="00FB37B6"/>
    <w:rsid w:val="00FB3B89"/>
    <w:rsid w:val="00FB4919"/>
    <w:rsid w:val="00FB4C73"/>
    <w:rsid w:val="00FB4D5F"/>
    <w:rsid w:val="00FB527A"/>
    <w:rsid w:val="00FB59B8"/>
    <w:rsid w:val="00FB6F9E"/>
    <w:rsid w:val="00FC05ED"/>
    <w:rsid w:val="00FC0C67"/>
    <w:rsid w:val="00FC0DE3"/>
    <w:rsid w:val="00FC113D"/>
    <w:rsid w:val="00FC1665"/>
    <w:rsid w:val="00FC185D"/>
    <w:rsid w:val="00FC18D7"/>
    <w:rsid w:val="00FC1A3B"/>
    <w:rsid w:val="00FC35A4"/>
    <w:rsid w:val="00FC4189"/>
    <w:rsid w:val="00FC44AB"/>
    <w:rsid w:val="00FC461F"/>
    <w:rsid w:val="00FC487A"/>
    <w:rsid w:val="00FC54FC"/>
    <w:rsid w:val="00FC556B"/>
    <w:rsid w:val="00FC5D74"/>
    <w:rsid w:val="00FC679F"/>
    <w:rsid w:val="00FC69A4"/>
    <w:rsid w:val="00FC6B54"/>
    <w:rsid w:val="00FC6B5B"/>
    <w:rsid w:val="00FD014B"/>
    <w:rsid w:val="00FD0466"/>
    <w:rsid w:val="00FD1059"/>
    <w:rsid w:val="00FD1067"/>
    <w:rsid w:val="00FD1EC4"/>
    <w:rsid w:val="00FD2082"/>
    <w:rsid w:val="00FD3193"/>
    <w:rsid w:val="00FD336F"/>
    <w:rsid w:val="00FD34BA"/>
    <w:rsid w:val="00FD3821"/>
    <w:rsid w:val="00FD3CA9"/>
    <w:rsid w:val="00FD5B02"/>
    <w:rsid w:val="00FD60FA"/>
    <w:rsid w:val="00FD70D0"/>
    <w:rsid w:val="00FD7CA3"/>
    <w:rsid w:val="00FE0E21"/>
    <w:rsid w:val="00FE38F3"/>
    <w:rsid w:val="00FE421D"/>
    <w:rsid w:val="00FE4471"/>
    <w:rsid w:val="00FE45B4"/>
    <w:rsid w:val="00FE5000"/>
    <w:rsid w:val="00FE582B"/>
    <w:rsid w:val="00FE5C57"/>
    <w:rsid w:val="00FE7946"/>
    <w:rsid w:val="00FE7D6C"/>
    <w:rsid w:val="00FF0339"/>
    <w:rsid w:val="00FF0695"/>
    <w:rsid w:val="00FF19B8"/>
    <w:rsid w:val="00FF2C91"/>
    <w:rsid w:val="00FF2E94"/>
    <w:rsid w:val="00FF340C"/>
    <w:rsid w:val="00FF4220"/>
    <w:rsid w:val="00FF45DF"/>
    <w:rsid w:val="00FF539B"/>
    <w:rsid w:val="00FF5E13"/>
    <w:rsid w:val="00FF67C6"/>
    <w:rsid w:val="00FF71FA"/>
    <w:rsid w:val="00FF729B"/>
    <w:rsid w:val="00FF7743"/>
    <w:rsid w:val="00FF7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E8D5B"/>
  <w15:chartTrackingRefBased/>
  <w15:docId w15:val="{CDD963EA-678E-40CD-8745-C52832DA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t-EE"/>
    </w:rPr>
  </w:style>
  <w:style w:type="paragraph" w:styleId="Pealkiri1">
    <w:name w:val="heading 1"/>
    <w:basedOn w:val="Normaallaad"/>
    <w:next w:val="Normaallaad"/>
    <w:link w:val="Pealkiri1Mrk"/>
    <w:uiPriority w:val="9"/>
    <w:qFormat/>
    <w:rsid w:val="008F6B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8F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unhideWhenUsed/>
    <w:qFormat/>
    <w:rsid w:val="008F6BCD"/>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unhideWhenUsed/>
    <w:qFormat/>
    <w:rsid w:val="008F6BCD"/>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unhideWhenUsed/>
    <w:qFormat/>
    <w:rsid w:val="008F6BCD"/>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8F6BCD"/>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8F6BCD"/>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8F6BCD"/>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8F6BCD"/>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F6BCD"/>
    <w:rPr>
      <w:rFonts w:asciiTheme="majorHAnsi" w:eastAsiaTheme="majorEastAsia" w:hAnsiTheme="majorHAnsi" w:cstheme="majorBidi"/>
      <w:color w:val="0F4761" w:themeColor="accent1" w:themeShade="BF"/>
      <w:sz w:val="40"/>
      <w:szCs w:val="40"/>
      <w:lang w:val="et-EE"/>
    </w:rPr>
  </w:style>
  <w:style w:type="character" w:customStyle="1" w:styleId="Pealkiri2Mrk">
    <w:name w:val="Pealkiri 2 Märk"/>
    <w:basedOn w:val="Liguvaikefont"/>
    <w:link w:val="Pealkiri2"/>
    <w:uiPriority w:val="9"/>
    <w:rsid w:val="008F6BCD"/>
    <w:rPr>
      <w:rFonts w:asciiTheme="majorHAnsi" w:eastAsiaTheme="majorEastAsia" w:hAnsiTheme="majorHAnsi" w:cstheme="majorBidi"/>
      <w:color w:val="0F4761" w:themeColor="accent1" w:themeShade="BF"/>
      <w:sz w:val="32"/>
      <w:szCs w:val="32"/>
      <w:lang w:val="et-EE"/>
    </w:rPr>
  </w:style>
  <w:style w:type="character" w:customStyle="1" w:styleId="Pealkiri3Mrk">
    <w:name w:val="Pealkiri 3 Märk"/>
    <w:basedOn w:val="Liguvaikefont"/>
    <w:link w:val="Pealkiri3"/>
    <w:uiPriority w:val="9"/>
    <w:rsid w:val="008F6BCD"/>
    <w:rPr>
      <w:rFonts w:eastAsiaTheme="majorEastAsia" w:cstheme="majorBidi"/>
      <w:color w:val="0F4761" w:themeColor="accent1" w:themeShade="BF"/>
      <w:sz w:val="28"/>
      <w:szCs w:val="28"/>
      <w:lang w:val="et-EE"/>
    </w:rPr>
  </w:style>
  <w:style w:type="character" w:customStyle="1" w:styleId="Pealkiri4Mrk">
    <w:name w:val="Pealkiri 4 Märk"/>
    <w:basedOn w:val="Liguvaikefont"/>
    <w:link w:val="Pealkiri4"/>
    <w:uiPriority w:val="9"/>
    <w:rsid w:val="008F6BCD"/>
    <w:rPr>
      <w:rFonts w:eastAsiaTheme="majorEastAsia" w:cstheme="majorBidi"/>
      <w:i/>
      <w:iCs/>
      <w:color w:val="0F4761" w:themeColor="accent1" w:themeShade="BF"/>
      <w:lang w:val="et-EE"/>
    </w:rPr>
  </w:style>
  <w:style w:type="character" w:customStyle="1" w:styleId="Pealkiri5Mrk">
    <w:name w:val="Pealkiri 5 Märk"/>
    <w:basedOn w:val="Liguvaikefont"/>
    <w:link w:val="Pealkiri5"/>
    <w:uiPriority w:val="9"/>
    <w:rsid w:val="008F6BCD"/>
    <w:rPr>
      <w:rFonts w:eastAsiaTheme="majorEastAsia" w:cstheme="majorBidi"/>
      <w:color w:val="0F4761" w:themeColor="accent1" w:themeShade="BF"/>
      <w:lang w:val="et-EE"/>
    </w:rPr>
  </w:style>
  <w:style w:type="character" w:customStyle="1" w:styleId="Pealkiri6Mrk">
    <w:name w:val="Pealkiri 6 Märk"/>
    <w:basedOn w:val="Liguvaikefont"/>
    <w:link w:val="Pealkiri6"/>
    <w:uiPriority w:val="9"/>
    <w:semiHidden/>
    <w:rsid w:val="008F6BCD"/>
    <w:rPr>
      <w:rFonts w:eastAsiaTheme="majorEastAsia" w:cstheme="majorBidi"/>
      <w:i/>
      <w:iCs/>
      <w:color w:val="595959" w:themeColor="text1" w:themeTint="A6"/>
      <w:lang w:val="et-EE"/>
    </w:rPr>
  </w:style>
  <w:style w:type="character" w:customStyle="1" w:styleId="Pealkiri7Mrk">
    <w:name w:val="Pealkiri 7 Märk"/>
    <w:basedOn w:val="Liguvaikefont"/>
    <w:link w:val="Pealkiri7"/>
    <w:uiPriority w:val="9"/>
    <w:semiHidden/>
    <w:rsid w:val="008F6BCD"/>
    <w:rPr>
      <w:rFonts w:eastAsiaTheme="majorEastAsia" w:cstheme="majorBidi"/>
      <w:color w:val="595959" w:themeColor="text1" w:themeTint="A6"/>
      <w:lang w:val="et-EE"/>
    </w:rPr>
  </w:style>
  <w:style w:type="character" w:customStyle="1" w:styleId="Pealkiri8Mrk">
    <w:name w:val="Pealkiri 8 Märk"/>
    <w:basedOn w:val="Liguvaikefont"/>
    <w:link w:val="Pealkiri8"/>
    <w:uiPriority w:val="9"/>
    <w:semiHidden/>
    <w:rsid w:val="008F6BCD"/>
    <w:rPr>
      <w:rFonts w:eastAsiaTheme="majorEastAsia" w:cstheme="majorBidi"/>
      <w:i/>
      <w:iCs/>
      <w:color w:val="272727" w:themeColor="text1" w:themeTint="D8"/>
      <w:lang w:val="et-EE"/>
    </w:rPr>
  </w:style>
  <w:style w:type="character" w:customStyle="1" w:styleId="Pealkiri9Mrk">
    <w:name w:val="Pealkiri 9 Märk"/>
    <w:basedOn w:val="Liguvaikefont"/>
    <w:link w:val="Pealkiri9"/>
    <w:uiPriority w:val="9"/>
    <w:semiHidden/>
    <w:rsid w:val="008F6BCD"/>
    <w:rPr>
      <w:rFonts w:eastAsiaTheme="majorEastAsia" w:cstheme="majorBidi"/>
      <w:color w:val="272727" w:themeColor="text1" w:themeTint="D8"/>
      <w:lang w:val="et-EE"/>
    </w:rPr>
  </w:style>
  <w:style w:type="paragraph" w:styleId="Pealkiri">
    <w:name w:val="Title"/>
    <w:basedOn w:val="Normaallaad"/>
    <w:next w:val="Normaallaad"/>
    <w:link w:val="PealkiriMrk"/>
    <w:uiPriority w:val="10"/>
    <w:qFormat/>
    <w:rsid w:val="008F6B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8F6BCD"/>
    <w:rPr>
      <w:rFonts w:asciiTheme="majorHAnsi" w:eastAsiaTheme="majorEastAsia" w:hAnsiTheme="majorHAnsi" w:cstheme="majorBidi"/>
      <w:spacing w:val="-10"/>
      <w:kern w:val="28"/>
      <w:sz w:val="56"/>
      <w:szCs w:val="56"/>
      <w:lang w:val="et-EE"/>
    </w:rPr>
  </w:style>
  <w:style w:type="paragraph" w:styleId="Alapealkiri">
    <w:name w:val="Subtitle"/>
    <w:basedOn w:val="Normaallaad"/>
    <w:next w:val="Normaallaad"/>
    <w:link w:val="AlapealkiriMrk"/>
    <w:uiPriority w:val="11"/>
    <w:qFormat/>
    <w:rsid w:val="008F6BCD"/>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8F6BCD"/>
    <w:rPr>
      <w:rFonts w:eastAsiaTheme="majorEastAsia" w:cstheme="majorBidi"/>
      <w:color w:val="595959" w:themeColor="text1" w:themeTint="A6"/>
      <w:spacing w:val="15"/>
      <w:sz w:val="28"/>
      <w:szCs w:val="28"/>
      <w:lang w:val="et-EE"/>
    </w:rPr>
  </w:style>
  <w:style w:type="paragraph" w:styleId="Tsitaat">
    <w:name w:val="Quote"/>
    <w:basedOn w:val="Normaallaad"/>
    <w:next w:val="Normaallaad"/>
    <w:link w:val="TsitaatMrk"/>
    <w:uiPriority w:val="29"/>
    <w:qFormat/>
    <w:rsid w:val="008F6BCD"/>
    <w:pPr>
      <w:spacing w:before="160"/>
      <w:jc w:val="center"/>
    </w:pPr>
    <w:rPr>
      <w:i/>
      <w:iCs/>
      <w:color w:val="404040" w:themeColor="text1" w:themeTint="BF"/>
    </w:rPr>
  </w:style>
  <w:style w:type="character" w:customStyle="1" w:styleId="TsitaatMrk">
    <w:name w:val="Tsitaat Märk"/>
    <w:basedOn w:val="Liguvaikefont"/>
    <w:link w:val="Tsitaat"/>
    <w:uiPriority w:val="29"/>
    <w:rsid w:val="008F6BCD"/>
    <w:rPr>
      <w:i/>
      <w:iCs/>
      <w:color w:val="404040" w:themeColor="text1" w:themeTint="BF"/>
      <w:lang w:val="et-EE"/>
    </w:rPr>
  </w:style>
  <w:style w:type="paragraph" w:styleId="Loendilik">
    <w:name w:val="List Paragraph"/>
    <w:basedOn w:val="Normaallaad"/>
    <w:uiPriority w:val="34"/>
    <w:qFormat/>
    <w:rsid w:val="008F6BCD"/>
    <w:pPr>
      <w:ind w:left="720"/>
      <w:contextualSpacing/>
    </w:pPr>
  </w:style>
  <w:style w:type="character" w:styleId="Selgeltmrgatavrhutus">
    <w:name w:val="Intense Emphasis"/>
    <w:basedOn w:val="Liguvaikefont"/>
    <w:uiPriority w:val="21"/>
    <w:qFormat/>
    <w:rsid w:val="008F6BCD"/>
    <w:rPr>
      <w:i/>
      <w:iCs/>
      <w:color w:val="0F4761" w:themeColor="accent1" w:themeShade="BF"/>
    </w:rPr>
  </w:style>
  <w:style w:type="paragraph" w:styleId="Selgeltmrgatavtsitaat">
    <w:name w:val="Intense Quote"/>
    <w:basedOn w:val="Normaallaad"/>
    <w:next w:val="Normaallaad"/>
    <w:link w:val="SelgeltmrgatavtsitaatMrk"/>
    <w:uiPriority w:val="30"/>
    <w:qFormat/>
    <w:rsid w:val="008F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8F6BCD"/>
    <w:rPr>
      <w:i/>
      <w:iCs/>
      <w:color w:val="0F4761" w:themeColor="accent1" w:themeShade="BF"/>
      <w:lang w:val="et-EE"/>
    </w:rPr>
  </w:style>
  <w:style w:type="character" w:styleId="Selgeltmrgatavviide">
    <w:name w:val="Intense Reference"/>
    <w:basedOn w:val="Liguvaikefont"/>
    <w:uiPriority w:val="32"/>
    <w:qFormat/>
    <w:rsid w:val="008F6BCD"/>
    <w:rPr>
      <w:b/>
      <w:bCs/>
      <w:smallCaps/>
      <w:color w:val="0F4761" w:themeColor="accent1" w:themeShade="BF"/>
      <w:spacing w:val="5"/>
    </w:rPr>
  </w:style>
  <w:style w:type="character" w:styleId="Hperlink">
    <w:name w:val="Hyperlink"/>
    <w:basedOn w:val="Liguvaikefont"/>
    <w:uiPriority w:val="99"/>
    <w:unhideWhenUsed/>
    <w:rsid w:val="004E3F1D"/>
    <w:rPr>
      <w:color w:val="467886" w:themeColor="hyperlink"/>
      <w:u w:val="single"/>
    </w:rPr>
  </w:style>
  <w:style w:type="character" w:styleId="Lahendamatamainimine">
    <w:name w:val="Unresolved Mention"/>
    <w:basedOn w:val="Liguvaikefont"/>
    <w:uiPriority w:val="99"/>
    <w:semiHidden/>
    <w:unhideWhenUsed/>
    <w:rsid w:val="004E3F1D"/>
    <w:rPr>
      <w:color w:val="605E5C"/>
      <w:shd w:val="clear" w:color="auto" w:fill="E1DFDD"/>
    </w:rPr>
  </w:style>
  <w:style w:type="table" w:styleId="Kontuurtabel">
    <w:name w:val="Table Grid"/>
    <w:basedOn w:val="Normaaltabel"/>
    <w:uiPriority w:val="39"/>
    <w:rsid w:val="007F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99215A"/>
    <w:rPr>
      <w:sz w:val="16"/>
      <w:szCs w:val="16"/>
    </w:rPr>
  </w:style>
  <w:style w:type="paragraph" w:styleId="Kommentaaritekst">
    <w:name w:val="annotation text"/>
    <w:basedOn w:val="Normaallaad"/>
    <w:link w:val="KommentaaritekstMrk"/>
    <w:uiPriority w:val="99"/>
    <w:unhideWhenUsed/>
    <w:rsid w:val="0099215A"/>
    <w:pPr>
      <w:spacing w:line="240" w:lineRule="auto"/>
    </w:pPr>
    <w:rPr>
      <w:sz w:val="20"/>
      <w:szCs w:val="20"/>
    </w:rPr>
  </w:style>
  <w:style w:type="character" w:customStyle="1" w:styleId="KommentaaritekstMrk">
    <w:name w:val="Kommentaari tekst Märk"/>
    <w:basedOn w:val="Liguvaikefont"/>
    <w:link w:val="Kommentaaritekst"/>
    <w:uiPriority w:val="99"/>
    <w:rsid w:val="0099215A"/>
    <w:rPr>
      <w:sz w:val="20"/>
      <w:szCs w:val="20"/>
      <w:lang w:val="et-EE"/>
    </w:rPr>
  </w:style>
  <w:style w:type="paragraph" w:styleId="Kommentaariteema">
    <w:name w:val="annotation subject"/>
    <w:basedOn w:val="Kommentaaritekst"/>
    <w:next w:val="Kommentaaritekst"/>
    <w:link w:val="KommentaariteemaMrk"/>
    <w:uiPriority w:val="99"/>
    <w:semiHidden/>
    <w:unhideWhenUsed/>
    <w:rsid w:val="0099215A"/>
    <w:rPr>
      <w:b/>
      <w:bCs/>
    </w:rPr>
  </w:style>
  <w:style w:type="character" w:customStyle="1" w:styleId="KommentaariteemaMrk">
    <w:name w:val="Kommentaari teema Märk"/>
    <w:basedOn w:val="KommentaaritekstMrk"/>
    <w:link w:val="Kommentaariteema"/>
    <w:uiPriority w:val="99"/>
    <w:semiHidden/>
    <w:rsid w:val="0099215A"/>
    <w:rPr>
      <w:b/>
      <w:bCs/>
      <w:sz w:val="20"/>
      <w:szCs w:val="20"/>
      <w:lang w:val="et-EE"/>
    </w:rPr>
  </w:style>
  <w:style w:type="paragraph" w:styleId="Normaallaadveeb">
    <w:name w:val="Normal (Web)"/>
    <w:basedOn w:val="Normaallaad"/>
    <w:uiPriority w:val="99"/>
    <w:unhideWhenUsed/>
    <w:rsid w:val="00BC4AB5"/>
    <w:rPr>
      <w:rFonts w:ascii="Times New Roman" w:hAnsi="Times New Roman" w:cs="Times New Roman"/>
      <w:sz w:val="24"/>
      <w:szCs w:val="24"/>
    </w:rPr>
  </w:style>
  <w:style w:type="character" w:styleId="Tugev">
    <w:name w:val="Strong"/>
    <w:basedOn w:val="Liguvaikefont"/>
    <w:uiPriority w:val="22"/>
    <w:qFormat/>
    <w:rsid w:val="00FD3821"/>
    <w:rPr>
      <w:b/>
      <w:bCs/>
    </w:rPr>
  </w:style>
  <w:style w:type="character" w:styleId="Rhutus">
    <w:name w:val="Emphasis"/>
    <w:basedOn w:val="Liguvaikefont"/>
    <w:uiPriority w:val="20"/>
    <w:qFormat/>
    <w:rsid w:val="00FD3821"/>
    <w:rPr>
      <w:i/>
      <w:iCs/>
    </w:rPr>
  </w:style>
  <w:style w:type="character" w:customStyle="1" w:styleId="katex">
    <w:name w:val="katex"/>
    <w:basedOn w:val="Liguvaikefont"/>
    <w:rsid w:val="00FD3821"/>
  </w:style>
  <w:style w:type="paragraph" w:styleId="Sisukorrapealkiri">
    <w:name w:val="TOC Heading"/>
    <w:basedOn w:val="Pealkiri1"/>
    <w:next w:val="Normaallaad"/>
    <w:uiPriority w:val="39"/>
    <w:unhideWhenUsed/>
    <w:qFormat/>
    <w:rsid w:val="00D31990"/>
    <w:pPr>
      <w:spacing w:before="240" w:after="0"/>
      <w:outlineLvl w:val="9"/>
    </w:pPr>
    <w:rPr>
      <w:kern w:val="0"/>
      <w:sz w:val="32"/>
      <w:szCs w:val="32"/>
      <w:lang w:val="en-US"/>
      <w14:ligatures w14:val="none"/>
    </w:rPr>
  </w:style>
  <w:style w:type="paragraph" w:styleId="SK1">
    <w:name w:val="toc 1"/>
    <w:basedOn w:val="Normaallaad"/>
    <w:next w:val="Normaallaad"/>
    <w:autoRedefine/>
    <w:uiPriority w:val="39"/>
    <w:unhideWhenUsed/>
    <w:rsid w:val="00D31990"/>
    <w:pPr>
      <w:spacing w:after="100"/>
    </w:pPr>
  </w:style>
  <w:style w:type="paragraph" w:styleId="SK2">
    <w:name w:val="toc 2"/>
    <w:basedOn w:val="Normaallaad"/>
    <w:next w:val="Normaallaad"/>
    <w:autoRedefine/>
    <w:uiPriority w:val="39"/>
    <w:unhideWhenUsed/>
    <w:rsid w:val="00D31990"/>
    <w:pPr>
      <w:spacing w:after="100"/>
      <w:ind w:left="220"/>
    </w:pPr>
  </w:style>
  <w:style w:type="paragraph" w:styleId="SK3">
    <w:name w:val="toc 3"/>
    <w:basedOn w:val="Normaallaad"/>
    <w:next w:val="Normaallaad"/>
    <w:autoRedefine/>
    <w:uiPriority w:val="39"/>
    <w:unhideWhenUsed/>
    <w:rsid w:val="00D31990"/>
    <w:pPr>
      <w:spacing w:after="100"/>
      <w:ind w:left="440"/>
    </w:pPr>
  </w:style>
  <w:style w:type="paragraph" w:styleId="Pealdis">
    <w:name w:val="caption"/>
    <w:basedOn w:val="Normaallaad"/>
    <w:next w:val="Normaallaad"/>
    <w:uiPriority w:val="35"/>
    <w:unhideWhenUsed/>
    <w:qFormat/>
    <w:rsid w:val="009B3451"/>
    <w:pPr>
      <w:spacing w:after="200" w:line="240" w:lineRule="auto"/>
    </w:pPr>
    <w:rPr>
      <w:i/>
      <w:iCs/>
      <w:color w:val="0E2841" w:themeColor="text2"/>
      <w:sz w:val="18"/>
      <w:szCs w:val="18"/>
    </w:rPr>
  </w:style>
  <w:style w:type="character" w:styleId="Klastatudhperlink">
    <w:name w:val="FollowedHyperlink"/>
    <w:basedOn w:val="Liguvaikefont"/>
    <w:uiPriority w:val="99"/>
    <w:semiHidden/>
    <w:unhideWhenUsed/>
    <w:rsid w:val="00C51C4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6917">
      <w:bodyDiv w:val="1"/>
      <w:marLeft w:val="0"/>
      <w:marRight w:val="0"/>
      <w:marTop w:val="0"/>
      <w:marBottom w:val="0"/>
      <w:divBdr>
        <w:top w:val="none" w:sz="0" w:space="0" w:color="auto"/>
        <w:left w:val="none" w:sz="0" w:space="0" w:color="auto"/>
        <w:bottom w:val="none" w:sz="0" w:space="0" w:color="auto"/>
        <w:right w:val="none" w:sz="0" w:space="0" w:color="auto"/>
      </w:divBdr>
    </w:div>
    <w:div w:id="419329527">
      <w:bodyDiv w:val="1"/>
      <w:marLeft w:val="0"/>
      <w:marRight w:val="0"/>
      <w:marTop w:val="0"/>
      <w:marBottom w:val="0"/>
      <w:divBdr>
        <w:top w:val="none" w:sz="0" w:space="0" w:color="auto"/>
        <w:left w:val="none" w:sz="0" w:space="0" w:color="auto"/>
        <w:bottom w:val="none" w:sz="0" w:space="0" w:color="auto"/>
        <w:right w:val="none" w:sz="0" w:space="0" w:color="auto"/>
      </w:divBdr>
    </w:div>
    <w:div w:id="1689217654">
      <w:bodyDiv w:val="1"/>
      <w:marLeft w:val="0"/>
      <w:marRight w:val="0"/>
      <w:marTop w:val="0"/>
      <w:marBottom w:val="0"/>
      <w:divBdr>
        <w:top w:val="none" w:sz="0" w:space="0" w:color="auto"/>
        <w:left w:val="none" w:sz="0" w:space="0" w:color="auto"/>
        <w:bottom w:val="none" w:sz="0" w:space="0" w:color="auto"/>
        <w:right w:val="none" w:sz="0" w:space="0" w:color="auto"/>
      </w:divBdr>
    </w:div>
    <w:div w:id="200134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svg"/><Relationship Id="rId21" Type="http://schemas.openxmlformats.org/officeDocument/2006/relationships/image" Target="media/image11.png"/><Relationship Id="rId42" Type="http://schemas.openxmlformats.org/officeDocument/2006/relationships/image" Target="media/image25.png"/><Relationship Id="rId63" Type="http://schemas.openxmlformats.org/officeDocument/2006/relationships/hyperlink" Target="https://www.creditreform.com/en" TargetMode="External"/><Relationship Id="rId84" Type="http://schemas.openxmlformats.org/officeDocument/2006/relationships/hyperlink" Target="https://environment.ec.europa.eu/topics/waste-and-recycling/waste-shipments_en" TargetMode="External"/><Relationship Id="rId16" Type="http://schemas.openxmlformats.org/officeDocument/2006/relationships/image" Target="media/image8.svg"/><Relationship Id="rId107" Type="http://schemas.openxmlformats.org/officeDocument/2006/relationships/image" Target="media/image44.png"/><Relationship Id="rId11" Type="http://schemas.openxmlformats.org/officeDocument/2006/relationships/hyperlink" Target="https://modeler.camunda.io/share/ce2b8ecf-9932-439f-8c0f-c210aa3210ea" TargetMode="External"/><Relationship Id="rId32" Type="http://schemas.openxmlformats.org/officeDocument/2006/relationships/hyperlink" Target="https://modeler.camunda.io/share/bcb90942-36db-45c9-9e6e-0eb2be2c0032" TargetMode="External"/><Relationship Id="rId37" Type="http://schemas.openxmlformats.org/officeDocument/2006/relationships/image" Target="media/image22.svg"/><Relationship Id="rId53" Type="http://schemas.openxmlformats.org/officeDocument/2006/relationships/hyperlink" Target="https://miro.com/app/board/uXjVJVR5FNQ=/?share_link_id=552263134738" TargetMode="External"/><Relationship Id="rId58" Type="http://schemas.openxmlformats.org/officeDocument/2006/relationships/hyperlink" Target="https://www.riigiteataja.ee/akt/118122015014?leiaKehtiv" TargetMode="External"/><Relationship Id="rId74" Type="http://schemas.openxmlformats.org/officeDocument/2006/relationships/hyperlink" Target="https://www.whitecase.com/insight-alert/eight-key-aspects-know-about-eu-ecodesign-sustainable-products-regulation" TargetMode="External"/><Relationship Id="rId79" Type="http://schemas.openxmlformats.org/officeDocument/2006/relationships/hyperlink" Target="https://environment.ec.europa.eu/topics/waste-and-recycling/waste-framework-directive_en" TargetMode="External"/><Relationship Id="rId102" Type="http://schemas.openxmlformats.org/officeDocument/2006/relationships/image" Target="media/image41.svg"/><Relationship Id="rId123" Type="http://schemas.openxmlformats.org/officeDocument/2006/relationships/image" Target="media/image55.svg"/><Relationship Id="rId128"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hyperlink" Target="https://climate.ec.europa.eu/eu-action/fluorinated-greenhouse-gases/documentation/f-gas-legislation_en" TargetMode="External"/><Relationship Id="rId95" Type="http://schemas.openxmlformats.org/officeDocument/2006/relationships/hyperlink" Target="https://ariregister.rik.ee/est/emtak_search" TargetMode="External"/><Relationship Id="rId22" Type="http://schemas.openxmlformats.org/officeDocument/2006/relationships/image" Target="media/image12.svg"/><Relationship Id="rId27" Type="http://schemas.openxmlformats.org/officeDocument/2006/relationships/image" Target="media/image15.png"/><Relationship Id="rId43" Type="http://schemas.openxmlformats.org/officeDocument/2006/relationships/image" Target="media/image26.svg"/><Relationship Id="rId48" Type="http://schemas.openxmlformats.org/officeDocument/2006/relationships/image" Target="media/image29.jpeg"/><Relationship Id="rId64" Type="http://schemas.openxmlformats.org/officeDocument/2006/relationships/hyperlink" Target="https://www.stiftung-ear.de/en/" TargetMode="External"/><Relationship Id="rId69" Type="http://schemas.openxmlformats.org/officeDocument/2006/relationships/image" Target="media/image36.png"/><Relationship Id="rId113" Type="http://schemas.openxmlformats.org/officeDocument/2006/relationships/image" Target="media/image48.png"/><Relationship Id="rId118" Type="http://schemas.openxmlformats.org/officeDocument/2006/relationships/hyperlink" Target="https://modeler.camunda.io/share/b70e7e6a-dab7-4a0d-acce-d456410d917f" TargetMode="External"/><Relationship Id="rId134" Type="http://schemas.openxmlformats.org/officeDocument/2006/relationships/theme" Target="theme/theme1.xml"/><Relationship Id="rId80" Type="http://schemas.openxmlformats.org/officeDocument/2006/relationships/hyperlink" Target="https://environment.ec.europa.eu/topics/waste-and-recycling/packaging-waste_en" TargetMode="External"/><Relationship Id="rId85" Type="http://schemas.openxmlformats.org/officeDocument/2006/relationships/hyperlink" Target="https://re-source.tech/battery-legislation/battery-3/" TargetMode="External"/><Relationship Id="rId12" Type="http://schemas.openxmlformats.org/officeDocument/2006/relationships/image" Target="media/image5.png"/><Relationship Id="rId17" Type="http://schemas.openxmlformats.org/officeDocument/2006/relationships/hyperlink" Target="https://modeler.camunda.io/share/9cd644da-6026-4e92-8d1b-35e9c1d341fc" TargetMode="External"/><Relationship Id="rId33" Type="http://schemas.openxmlformats.org/officeDocument/2006/relationships/image" Target="media/image19.png"/><Relationship Id="rId38" Type="http://schemas.openxmlformats.org/officeDocument/2006/relationships/hyperlink" Target="https://modeler.camunda.io/share/35d4c88e-c060-40e4-b59c-c12411f66a24" TargetMode="External"/><Relationship Id="rId59" Type="http://schemas.openxmlformats.org/officeDocument/2006/relationships/comments" Target="comments.xml"/><Relationship Id="rId103" Type="http://schemas.openxmlformats.org/officeDocument/2006/relationships/hyperlink" Target="https://modeler.camunda.io/share/dd505a25-b0a8-43a0-91b5-a28aee949067" TargetMode="External"/><Relationship Id="rId108" Type="http://schemas.openxmlformats.org/officeDocument/2006/relationships/image" Target="media/image45.svg"/><Relationship Id="rId124" Type="http://schemas.openxmlformats.org/officeDocument/2006/relationships/hyperlink" Target="https://modeler.camunda.io/share/c7970628-c161-4d64-884b-310a0dd4c1ce" TargetMode="External"/><Relationship Id="rId129" Type="http://schemas.openxmlformats.org/officeDocument/2006/relationships/image" Target="media/image59.svg"/><Relationship Id="rId54" Type="http://schemas.openxmlformats.org/officeDocument/2006/relationships/image" Target="media/image32.jpeg"/><Relationship Id="rId70" Type="http://schemas.openxmlformats.org/officeDocument/2006/relationships/image" Target="media/image37.svg"/><Relationship Id="rId75" Type="http://schemas.openxmlformats.org/officeDocument/2006/relationships/hyperlink" Target="https://commission.europa.eu/business-economy-euro/doing-business-eu/sustainability-due-diligence-responsible-business/corporate-sustainability-due-diligence_en" TargetMode="External"/><Relationship Id="rId91" Type="http://schemas.openxmlformats.org/officeDocument/2006/relationships/hyperlink" Target="https://food.ec.europa.eu/food-safety/chemical-safety/food-contact-materials/revision-eu-rules_en" TargetMode="External"/><Relationship Id="rId96" Type="http://schemas.openxmlformats.org/officeDocument/2006/relationships/hyperlink" Target="https://ariregister.rik.ee/est/company/14998628?utm_source=chatgpt.com"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modeler.camunda.io/share/078c702d-3c93-488a-9239-1c73e91915f4" TargetMode="External"/><Relationship Id="rId28" Type="http://schemas.openxmlformats.org/officeDocument/2006/relationships/image" Target="media/image16.svg"/><Relationship Id="rId49" Type="http://schemas.openxmlformats.org/officeDocument/2006/relationships/hyperlink" Target="https://miro.com/app/board/uXjVJRmqdho=/?share_link_id=545114465347" TargetMode="External"/><Relationship Id="rId114" Type="http://schemas.openxmlformats.org/officeDocument/2006/relationships/image" Target="media/image49.svg"/><Relationship Id="rId119" Type="http://schemas.openxmlformats.org/officeDocument/2006/relationships/image" Target="media/image52.png"/><Relationship Id="rId44" Type="http://schemas.openxmlformats.org/officeDocument/2006/relationships/hyperlink" Target="https://modeler.camunda.io/share/c5a5a53a-ee0e-4e80-b147-616252336eff" TargetMode="External"/><Relationship Id="rId60" Type="http://schemas.microsoft.com/office/2011/relationships/commentsExtended" Target="commentsExtended.xml"/><Relationship Id="rId65" Type="http://schemas.openxmlformats.org/officeDocument/2006/relationships/image" Target="media/image34.png"/><Relationship Id="rId81" Type="http://schemas.openxmlformats.org/officeDocument/2006/relationships/hyperlink" Target="https://eur-lex.europa.eu/legal-content/EN/TXT/?uri=celex%3A52023PC0451" TargetMode="External"/><Relationship Id="rId86" Type="http://schemas.openxmlformats.org/officeDocument/2006/relationships/hyperlink" Target="https://products.cooley.com/2025/02/13/european-commission-publishes-guidance-on-eu-batteries-regulation-removability-requirements/" TargetMode="External"/><Relationship Id="rId130" Type="http://schemas.openxmlformats.org/officeDocument/2006/relationships/hyperlink" Target="https://modeler.camunda.io/share/de1a66bb-2433-4e04-938d-b048a9e32b8b" TargetMode="External"/><Relationship Id="rId13" Type="http://schemas.openxmlformats.org/officeDocument/2006/relationships/image" Target="media/image6.svg"/><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hyperlink" Target="https://modeler.camunda.io/share/aaf6aa80-09ab-4c2b-a859-c12b24d121c8" TargetMode="External"/><Relationship Id="rId34" Type="http://schemas.openxmlformats.org/officeDocument/2006/relationships/image" Target="media/image20.svg"/><Relationship Id="rId50" Type="http://schemas.openxmlformats.org/officeDocument/2006/relationships/image" Target="media/image30.jpeg"/><Relationship Id="rId55" Type="http://schemas.openxmlformats.org/officeDocument/2006/relationships/hyperlink" Target="https://miro.com/app/board/uXjVJVTFOXc=/?share_link_id=966536063087" TargetMode="External"/><Relationship Id="rId76" Type="http://schemas.openxmlformats.org/officeDocument/2006/relationships/hyperlink" Target="https://www.consilium.europa.eu/en/press/press-releases/2025/02/19/council-and-parliament-agree-to-reduce-food-waste-and-set-new-rules-on-waste-textile/" TargetMode="External"/><Relationship Id="rId97" Type="http://schemas.openxmlformats.org/officeDocument/2006/relationships/hyperlink" Target="https://ariregister.rik.ee/est/emtak_search" TargetMode="External"/><Relationship Id="rId104" Type="http://schemas.openxmlformats.org/officeDocument/2006/relationships/image" Target="media/image42.png"/><Relationship Id="rId120" Type="http://schemas.openxmlformats.org/officeDocument/2006/relationships/image" Target="media/image53.svg"/><Relationship Id="rId125" Type="http://schemas.openxmlformats.org/officeDocument/2006/relationships/image" Target="media/image56.png"/><Relationship Id="rId7" Type="http://schemas.openxmlformats.org/officeDocument/2006/relationships/image" Target="media/image2.svg"/><Relationship Id="rId71" Type="http://schemas.openxmlformats.org/officeDocument/2006/relationships/hyperlink" Target="https://modeler.camunda.io/share/596d045f-c03e-4a7b-b738-105578298b79" TargetMode="External"/><Relationship Id="rId92" Type="http://schemas.openxmlformats.org/officeDocument/2006/relationships/hyperlink" Target="https://environment.ec.europa.eu/law-and-governance/environmental-compliance-assurance/environmental-crime-directive_en" TargetMode="External"/><Relationship Id="rId2" Type="http://schemas.openxmlformats.org/officeDocument/2006/relationships/numbering" Target="numbering.xml"/><Relationship Id="rId29" Type="http://schemas.openxmlformats.org/officeDocument/2006/relationships/hyperlink" Target="https://modeler.camunda.io/share/f4c456ea-4f0c-4a6e-9643-79e269592e86" TargetMode="External"/><Relationship Id="rId24" Type="http://schemas.openxmlformats.org/officeDocument/2006/relationships/image" Target="media/image13.png"/><Relationship Id="rId40" Type="http://schemas.openxmlformats.org/officeDocument/2006/relationships/image" Target="media/image24.svg"/><Relationship Id="rId45" Type="http://schemas.openxmlformats.org/officeDocument/2006/relationships/image" Target="media/image27.png"/><Relationship Id="rId66" Type="http://schemas.openxmlformats.org/officeDocument/2006/relationships/image" Target="media/image35.svg"/><Relationship Id="rId87" Type="http://schemas.openxmlformats.org/officeDocument/2006/relationships/hyperlink" Target="https://environment.ec.europa.eu/news/new-rules-boost-recycling-efficiency-waste-batteries-2025-07-04_en" TargetMode="External"/><Relationship Id="rId110" Type="http://schemas.openxmlformats.org/officeDocument/2006/relationships/image" Target="media/image46.png"/><Relationship Id="rId115" Type="http://schemas.openxmlformats.org/officeDocument/2006/relationships/hyperlink" Target="https://modeler.camunda.io/share/336830b2-b068-47be-b6c5-9ae8c00b3c5b" TargetMode="External"/><Relationship Id="rId131" Type="http://schemas.openxmlformats.org/officeDocument/2006/relationships/image" Target="media/image60.jpeg"/><Relationship Id="rId61" Type="http://schemas.microsoft.com/office/2016/09/relationships/commentsIds" Target="commentsIds.xml"/><Relationship Id="rId82" Type="http://schemas.openxmlformats.org/officeDocument/2006/relationships/hyperlink" Target="https://www.consilium.europa.eu/en/meetings/env/2025/06/17/" TargetMode="External"/><Relationship Id="rId19" Type="http://schemas.openxmlformats.org/officeDocument/2006/relationships/image" Target="media/image10.svg"/><Relationship Id="rId14" Type="http://schemas.openxmlformats.org/officeDocument/2006/relationships/hyperlink" Target="https://modeler.camunda.io/share/55261a2b-011d-42de-a321-9c2e822ab06a" TargetMode="External"/><Relationship Id="rId30" Type="http://schemas.openxmlformats.org/officeDocument/2006/relationships/image" Target="media/image17.png"/><Relationship Id="rId35" Type="http://schemas.openxmlformats.org/officeDocument/2006/relationships/hyperlink" Target="https://modeler.camunda.io/share/eee2246f-ed67-4f6e-ae6e-c9894547559e" TargetMode="External"/><Relationship Id="rId56" Type="http://schemas.openxmlformats.org/officeDocument/2006/relationships/image" Target="media/image33.jpeg"/><Relationship Id="rId77" Type="http://schemas.openxmlformats.org/officeDocument/2006/relationships/hyperlink" Target="https://www.europarl.europa.eu/legislative-train/theme-a-european-green-deal/file-revision-of-the-eu-waste-framework" TargetMode="External"/><Relationship Id="rId100" Type="http://schemas.openxmlformats.org/officeDocument/2006/relationships/hyperlink" Target="https://modeler.camunda.io/share/8a227f42-3bad-43bb-bdda-9a9ccd90d663" TargetMode="External"/><Relationship Id="rId105" Type="http://schemas.openxmlformats.org/officeDocument/2006/relationships/image" Target="media/image43.svg"/><Relationship Id="rId126" Type="http://schemas.openxmlformats.org/officeDocument/2006/relationships/image" Target="media/image57.svg"/><Relationship Id="rId8" Type="http://schemas.openxmlformats.org/officeDocument/2006/relationships/hyperlink" Target="https://modeler.camunda.io/share/2e1e8be4-19d2-4e35-87a6-65a821c0fecf" TargetMode="External"/><Relationship Id="rId51" Type="http://schemas.openxmlformats.org/officeDocument/2006/relationships/hyperlink" Target="https://miro.com/app/board/uXjVJRkATFc=/?share_link_id=396093545955" TargetMode="External"/><Relationship Id="rId72" Type="http://schemas.openxmlformats.org/officeDocument/2006/relationships/hyperlink" Target="https://www.productip.com/kb/productipedia/compliance-resources/digital-product-passport-%28dpp%29" TargetMode="External"/><Relationship Id="rId93" Type="http://schemas.openxmlformats.org/officeDocument/2006/relationships/hyperlink" Target="https://eur-lex.europa.eu/legal-content/ET/TXT/HTML/?uri=LEGISSUM:4754360" TargetMode="External"/><Relationship Id="rId98" Type="http://schemas.openxmlformats.org/officeDocument/2006/relationships/image" Target="media/image38.png"/><Relationship Id="rId121" Type="http://schemas.openxmlformats.org/officeDocument/2006/relationships/hyperlink" Target="https://modeler.camunda.io/share/c743abc4-194b-4268-ba01-0bdd6aeeb9eb" TargetMode="External"/><Relationship Id="rId3" Type="http://schemas.openxmlformats.org/officeDocument/2006/relationships/styles" Target="styles.xml"/><Relationship Id="rId25" Type="http://schemas.openxmlformats.org/officeDocument/2006/relationships/image" Target="media/image14.svg"/><Relationship Id="rId46" Type="http://schemas.openxmlformats.org/officeDocument/2006/relationships/image" Target="media/image28.svg"/><Relationship Id="rId67" Type="http://schemas.openxmlformats.org/officeDocument/2006/relationships/hyperlink" Target="https://modeler.camunda.io/share/583de900-0237-465f-ba1d-ca62a63433d5" TargetMode="External"/><Relationship Id="rId116" Type="http://schemas.openxmlformats.org/officeDocument/2006/relationships/image" Target="media/image50.png"/><Relationship Id="rId20" Type="http://schemas.openxmlformats.org/officeDocument/2006/relationships/hyperlink" Target="https://modeler.camunda.io/share/71471e18-0837-44d6-a2d1-5158f0026b5c" TargetMode="External"/><Relationship Id="rId41" Type="http://schemas.openxmlformats.org/officeDocument/2006/relationships/hyperlink" Target="https://modeler.camunda.io/share/b11cb113-27aa-41f1-8ecb-793fb459ed1a" TargetMode="External"/><Relationship Id="rId62" Type="http://schemas.microsoft.com/office/2018/08/relationships/commentsExtensible" Target="commentsExtensible.xml"/><Relationship Id="rId83" Type="http://schemas.openxmlformats.org/officeDocument/2006/relationships/hyperlink" Target="https://www.europarl.europa.eu/news/en/press-room/20250707IPR29462/circular-economy-new-eu-rules-to-make-the-automotive-sector-more-sustainable" TargetMode="External"/><Relationship Id="rId88" Type="http://schemas.openxmlformats.org/officeDocument/2006/relationships/hyperlink" Target="https://climate.ec.europa.eu/eu-action/fluorinated-greenhouse-gases/f-gas-portal_en" TargetMode="External"/><Relationship Id="rId111" Type="http://schemas.openxmlformats.org/officeDocument/2006/relationships/image" Target="media/image47.svg"/><Relationship Id="rId132"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hyperlink" Target="https://miro.com/app/board/uXjVJVS4wmM=/?share_link_id=881270859841" TargetMode="External"/><Relationship Id="rId106" Type="http://schemas.openxmlformats.org/officeDocument/2006/relationships/hyperlink" Target="https://modeler.camunda.io/share/9bd7b431-6a51-4589-ac73-2bbc4b0523fa" TargetMode="External"/><Relationship Id="rId127" Type="http://schemas.openxmlformats.org/officeDocument/2006/relationships/hyperlink" Target="https://modeler.camunda.io/share/7c6fbefb-4557-4c8a-ae8c-212518645d98" TargetMode="External"/><Relationship Id="rId10" Type="http://schemas.openxmlformats.org/officeDocument/2006/relationships/image" Target="media/image4.svg"/><Relationship Id="rId31" Type="http://schemas.openxmlformats.org/officeDocument/2006/relationships/image" Target="media/image18.svg"/><Relationship Id="rId52" Type="http://schemas.openxmlformats.org/officeDocument/2006/relationships/image" Target="media/image31.jpeg"/><Relationship Id="rId73" Type="http://schemas.openxmlformats.org/officeDocument/2006/relationships/hyperlink" Target="https://commission.europa.eu/energy-climate-change-environment/standards-tools-and-labels/products-labelling-rules-and-requirements/ecodesign-sustainable-products-regulation_en" TargetMode="External"/><Relationship Id="rId78" Type="http://schemas.openxmlformats.org/officeDocument/2006/relationships/hyperlink" Target="https://food.ec.europa.eu/food-safety/food-waste/eu-actions-against-food-waste/food-waste-reduction-targets_en" TargetMode="External"/><Relationship Id="rId94" Type="http://schemas.openxmlformats.org/officeDocument/2006/relationships/hyperlink" Target="https://stat.ee/et/esita-andmeid/andmete-esitamisest/ettevotete-uuringud/eesti-majanduse-tegevusalade-klassifikaator-emtak?utm_source=chatgpt.com" TargetMode="External"/><Relationship Id="rId99" Type="http://schemas.openxmlformats.org/officeDocument/2006/relationships/image" Target="media/image39.svg"/><Relationship Id="rId101" Type="http://schemas.openxmlformats.org/officeDocument/2006/relationships/image" Target="media/image40.png"/><Relationship Id="rId122"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modeler.camunda.io/share/1107ca20-c38e-48b1-a2dd-67d3ec9e270d" TargetMode="External"/><Relationship Id="rId47" Type="http://schemas.openxmlformats.org/officeDocument/2006/relationships/hyperlink" Target="https://modeler.camunda.io/share/d2d0f64e-517e-4051-aa78-931df00f657b" TargetMode="External"/><Relationship Id="rId68" Type="http://schemas.openxmlformats.org/officeDocument/2006/relationships/hyperlink" Target="https://www.stiftung-ear.de/" TargetMode="External"/><Relationship Id="rId89" Type="http://schemas.openxmlformats.org/officeDocument/2006/relationships/hyperlink" Target="https://irpros.com/eu-regulation-2024-573-f-gases/" TargetMode="External"/><Relationship Id="rId112" Type="http://schemas.openxmlformats.org/officeDocument/2006/relationships/hyperlink" Target="https://modeler.camunda.io/share/6039a197-744e-4544-9429-833fcc3dd059" TargetMode="External"/><Relationship Id="rId133" Type="http://schemas.microsoft.com/office/2011/relationships/people" Target="peop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0AD09-1759-4073-B3CC-3643821F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41455</Words>
  <Characters>240442</Characters>
  <Application>Microsoft Office Word</Application>
  <DocSecurity>4</DocSecurity>
  <Lines>2003</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Kreet Solnask</dc:creator>
  <cp:keywords/>
  <dc:description/>
  <cp:lastModifiedBy>Kaia-Liisa Vaher</cp:lastModifiedBy>
  <cp:revision>2</cp:revision>
  <dcterms:created xsi:type="dcterms:W3CDTF">2025-10-10T06:45:00Z</dcterms:created>
  <dcterms:modified xsi:type="dcterms:W3CDTF">2025-10-10T06:45:00Z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494d2bef-c717-40bc-a0ed-d4465fa6afc3</vt:lpwstr>
  </property>
</Properties>
</file>