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2FBA8" w14:textId="26D2B354" w:rsidR="00E930FB" w:rsidRPr="0058456F" w:rsidRDefault="00E930FB" w:rsidP="00785E6B">
      <w:pPr>
        <w:jc w:val="both"/>
        <w:rPr>
          <w:rFonts w:ascii="Times New Roman" w:hAnsi="Times New Roman" w:cs="Times New Roman"/>
          <w:b/>
          <w:sz w:val="28"/>
          <w:szCs w:val="28"/>
        </w:rPr>
      </w:pPr>
      <w:r w:rsidRPr="0058456F">
        <w:rPr>
          <w:noProof/>
          <w:lang w:eastAsia="et-EE"/>
        </w:rPr>
        <w:drawing>
          <wp:inline distT="0" distB="0" distL="0" distR="0" wp14:anchorId="7C365FAD" wp14:editId="4D015899">
            <wp:extent cx="2362200" cy="946785"/>
            <wp:effectExtent l="0" t="0" r="0" b="0"/>
            <wp:docPr id="5" name="Pilt 5" descr="\\emhi.ee\UserData$\UserProfiles\piret.parnpuu\My Documents\_Graafika\KAUR voldik\logo\0_keskkonnaagentuur_3lovi_est.png"/>
            <wp:cNvGraphicFramePr/>
            <a:graphic xmlns:a="http://schemas.openxmlformats.org/drawingml/2006/main">
              <a:graphicData uri="http://schemas.openxmlformats.org/drawingml/2006/picture">
                <pic:pic xmlns:pic="http://schemas.openxmlformats.org/drawingml/2006/picture">
                  <pic:nvPicPr>
                    <pic:cNvPr id="4" name="Pilt 4" descr="\\emhi.ee\UserData$\UserProfiles\piret.parnpuu\My Documents\_Graafika\KAUR voldik\logo\0_keskkonnaagentuur_3lovi_es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946785"/>
                    </a:xfrm>
                    <a:prstGeom prst="rect">
                      <a:avLst/>
                    </a:prstGeom>
                    <a:noFill/>
                    <a:ln>
                      <a:noFill/>
                    </a:ln>
                  </pic:spPr>
                </pic:pic>
              </a:graphicData>
            </a:graphic>
          </wp:inline>
        </w:drawing>
      </w:r>
    </w:p>
    <w:p w14:paraId="41ED3220" w14:textId="77777777" w:rsidR="00E930FB" w:rsidRPr="0058456F" w:rsidRDefault="00E930FB" w:rsidP="00785E6B">
      <w:pPr>
        <w:jc w:val="both"/>
        <w:rPr>
          <w:rFonts w:ascii="Times New Roman" w:hAnsi="Times New Roman" w:cs="Times New Roman"/>
          <w:b/>
          <w:sz w:val="28"/>
          <w:szCs w:val="28"/>
        </w:rPr>
      </w:pPr>
    </w:p>
    <w:p w14:paraId="43A8C426" w14:textId="77777777" w:rsidR="00E930FB" w:rsidRPr="0058456F" w:rsidRDefault="00E930FB" w:rsidP="00785E6B">
      <w:pPr>
        <w:jc w:val="both"/>
        <w:rPr>
          <w:rFonts w:ascii="Times New Roman" w:hAnsi="Times New Roman" w:cs="Times New Roman"/>
          <w:b/>
          <w:sz w:val="28"/>
          <w:szCs w:val="28"/>
        </w:rPr>
      </w:pPr>
    </w:p>
    <w:p w14:paraId="3C79CD6E" w14:textId="77777777" w:rsidR="00E930FB" w:rsidRPr="0058456F" w:rsidRDefault="00E930FB" w:rsidP="00785E6B">
      <w:pPr>
        <w:jc w:val="both"/>
        <w:rPr>
          <w:rFonts w:ascii="Times New Roman" w:hAnsi="Times New Roman" w:cs="Times New Roman"/>
          <w:b/>
          <w:sz w:val="28"/>
          <w:szCs w:val="28"/>
        </w:rPr>
      </w:pPr>
    </w:p>
    <w:p w14:paraId="27CAD6D2" w14:textId="77777777" w:rsidR="00E930FB" w:rsidRPr="0058456F" w:rsidRDefault="00E930FB" w:rsidP="00785E6B">
      <w:pPr>
        <w:jc w:val="both"/>
        <w:rPr>
          <w:rFonts w:ascii="Times New Roman" w:hAnsi="Times New Roman" w:cs="Times New Roman"/>
          <w:b/>
          <w:sz w:val="28"/>
          <w:szCs w:val="28"/>
        </w:rPr>
      </w:pPr>
    </w:p>
    <w:p w14:paraId="2B9FF24F" w14:textId="77777777" w:rsidR="00E930FB" w:rsidRPr="0058456F" w:rsidRDefault="00E930FB" w:rsidP="00785E6B">
      <w:pPr>
        <w:jc w:val="both"/>
        <w:rPr>
          <w:rFonts w:ascii="Times New Roman" w:hAnsi="Times New Roman" w:cs="Times New Roman"/>
          <w:b/>
          <w:sz w:val="28"/>
          <w:szCs w:val="28"/>
        </w:rPr>
      </w:pPr>
    </w:p>
    <w:p w14:paraId="321F8722" w14:textId="77777777" w:rsidR="00E930FB" w:rsidRPr="0058456F" w:rsidRDefault="00E930FB" w:rsidP="00785E6B">
      <w:pPr>
        <w:jc w:val="both"/>
        <w:rPr>
          <w:rFonts w:ascii="Times New Roman" w:hAnsi="Times New Roman" w:cs="Times New Roman"/>
          <w:b/>
          <w:sz w:val="28"/>
          <w:szCs w:val="28"/>
        </w:rPr>
      </w:pPr>
    </w:p>
    <w:p w14:paraId="7E8FF34C" w14:textId="77777777" w:rsidR="00E930FB" w:rsidRPr="0058456F" w:rsidRDefault="00E930FB" w:rsidP="00785E6B">
      <w:pPr>
        <w:jc w:val="both"/>
        <w:rPr>
          <w:rFonts w:ascii="Times New Roman" w:hAnsi="Times New Roman" w:cs="Times New Roman"/>
          <w:b/>
          <w:sz w:val="28"/>
          <w:szCs w:val="28"/>
        </w:rPr>
      </w:pPr>
    </w:p>
    <w:p w14:paraId="7375A38A" w14:textId="77777777" w:rsidR="00E930FB" w:rsidRPr="0058456F" w:rsidRDefault="00E930FB" w:rsidP="00785E6B">
      <w:pPr>
        <w:jc w:val="both"/>
        <w:rPr>
          <w:rFonts w:ascii="Times New Roman" w:hAnsi="Times New Roman" w:cs="Times New Roman"/>
          <w:b/>
          <w:sz w:val="28"/>
          <w:szCs w:val="28"/>
        </w:rPr>
      </w:pPr>
    </w:p>
    <w:p w14:paraId="030FEBEF" w14:textId="77777777" w:rsidR="00E930FB" w:rsidRPr="0058456F" w:rsidRDefault="00E930FB" w:rsidP="00785E6B">
      <w:pPr>
        <w:jc w:val="both"/>
        <w:rPr>
          <w:rFonts w:ascii="Times New Roman" w:hAnsi="Times New Roman" w:cs="Times New Roman"/>
          <w:b/>
          <w:sz w:val="28"/>
          <w:szCs w:val="28"/>
        </w:rPr>
      </w:pPr>
    </w:p>
    <w:p w14:paraId="14DADA9C" w14:textId="77777777" w:rsidR="00E930FB" w:rsidRPr="0058456F" w:rsidRDefault="00E930FB" w:rsidP="00785E6B">
      <w:pPr>
        <w:jc w:val="both"/>
        <w:rPr>
          <w:rFonts w:ascii="Times New Roman" w:hAnsi="Times New Roman" w:cs="Times New Roman"/>
          <w:b/>
          <w:sz w:val="28"/>
          <w:szCs w:val="28"/>
        </w:rPr>
      </w:pPr>
    </w:p>
    <w:p w14:paraId="668C97BA" w14:textId="3DFB2E5F" w:rsidR="00E930FB" w:rsidRPr="0058456F" w:rsidRDefault="00E930FB" w:rsidP="00E930FB">
      <w:pPr>
        <w:pStyle w:val="Pealkiri"/>
        <w:jc w:val="center"/>
        <w:rPr>
          <w:b/>
        </w:rPr>
      </w:pPr>
      <w:r w:rsidRPr="0058456F">
        <w:rPr>
          <w:b/>
        </w:rPr>
        <w:lastRenderedPageBreak/>
        <w:t xml:space="preserve">Lühikokkuvõte 2016. aasta </w:t>
      </w:r>
    </w:p>
    <w:p w14:paraId="3AA5A4D2" w14:textId="1A692B84" w:rsidR="00E930FB" w:rsidRPr="0058456F" w:rsidRDefault="003A0835" w:rsidP="00E930FB">
      <w:pPr>
        <w:pStyle w:val="Pealkiri"/>
        <w:jc w:val="center"/>
        <w:rPr>
          <w:b/>
        </w:rPr>
      </w:pPr>
      <w:r w:rsidRPr="0058456F">
        <w:rPr>
          <w:b/>
        </w:rPr>
        <w:t>riikliku keskkonna</w:t>
      </w:r>
      <w:r w:rsidR="00E930FB" w:rsidRPr="0058456F">
        <w:rPr>
          <w:b/>
        </w:rPr>
        <w:t>seire</w:t>
      </w:r>
      <w:r w:rsidRPr="0058456F">
        <w:rPr>
          <w:b/>
        </w:rPr>
        <w:t xml:space="preserve"> </w:t>
      </w:r>
      <w:r w:rsidR="00E930FB" w:rsidRPr="0058456F">
        <w:rPr>
          <w:b/>
        </w:rPr>
        <w:t>tulemustest</w:t>
      </w:r>
    </w:p>
    <w:p w14:paraId="2B0161A6" w14:textId="77777777" w:rsidR="00E930FB" w:rsidRPr="0058456F" w:rsidRDefault="00E930FB" w:rsidP="00785E6B">
      <w:pPr>
        <w:jc w:val="both"/>
        <w:rPr>
          <w:rFonts w:ascii="Times New Roman" w:hAnsi="Times New Roman" w:cs="Times New Roman"/>
          <w:b/>
          <w:sz w:val="28"/>
          <w:szCs w:val="28"/>
        </w:rPr>
      </w:pPr>
    </w:p>
    <w:p w14:paraId="6F0BF904" w14:textId="77777777" w:rsidR="00E930FB" w:rsidRPr="0058456F" w:rsidRDefault="00E930FB" w:rsidP="00785E6B">
      <w:pPr>
        <w:jc w:val="both"/>
        <w:rPr>
          <w:rFonts w:ascii="Times New Roman" w:hAnsi="Times New Roman" w:cs="Times New Roman"/>
          <w:b/>
          <w:sz w:val="28"/>
          <w:szCs w:val="28"/>
        </w:rPr>
      </w:pPr>
    </w:p>
    <w:p w14:paraId="395CF4E1" w14:textId="77777777" w:rsidR="00E930FB" w:rsidRPr="0058456F" w:rsidRDefault="00E930FB" w:rsidP="00785E6B">
      <w:pPr>
        <w:jc w:val="both"/>
        <w:rPr>
          <w:rFonts w:ascii="Times New Roman" w:hAnsi="Times New Roman" w:cs="Times New Roman"/>
          <w:b/>
          <w:sz w:val="28"/>
          <w:szCs w:val="28"/>
        </w:rPr>
      </w:pPr>
    </w:p>
    <w:p w14:paraId="3E2B4144" w14:textId="77777777" w:rsidR="00E930FB" w:rsidRPr="0058456F" w:rsidRDefault="00E930FB" w:rsidP="00785E6B">
      <w:pPr>
        <w:jc w:val="both"/>
        <w:rPr>
          <w:rFonts w:ascii="Times New Roman" w:hAnsi="Times New Roman" w:cs="Times New Roman"/>
          <w:b/>
          <w:sz w:val="28"/>
          <w:szCs w:val="28"/>
        </w:rPr>
      </w:pPr>
    </w:p>
    <w:p w14:paraId="1C73AC44" w14:textId="77777777" w:rsidR="00E930FB" w:rsidRPr="0058456F" w:rsidRDefault="00E930FB" w:rsidP="00785E6B">
      <w:pPr>
        <w:jc w:val="both"/>
        <w:rPr>
          <w:rFonts w:ascii="Times New Roman" w:hAnsi="Times New Roman" w:cs="Times New Roman"/>
          <w:b/>
          <w:sz w:val="28"/>
          <w:szCs w:val="28"/>
        </w:rPr>
      </w:pPr>
    </w:p>
    <w:p w14:paraId="1CA46906" w14:textId="77777777" w:rsidR="00E930FB" w:rsidRPr="0058456F" w:rsidRDefault="00E930FB" w:rsidP="00785E6B">
      <w:pPr>
        <w:jc w:val="both"/>
        <w:rPr>
          <w:rFonts w:ascii="Times New Roman" w:hAnsi="Times New Roman" w:cs="Times New Roman"/>
          <w:b/>
          <w:sz w:val="28"/>
          <w:szCs w:val="28"/>
        </w:rPr>
      </w:pPr>
    </w:p>
    <w:p w14:paraId="6A5DC71F" w14:textId="77777777" w:rsidR="00E930FB" w:rsidRPr="0058456F" w:rsidRDefault="00E930FB" w:rsidP="00785E6B">
      <w:pPr>
        <w:jc w:val="both"/>
        <w:rPr>
          <w:rFonts w:ascii="Times New Roman" w:hAnsi="Times New Roman" w:cs="Times New Roman"/>
          <w:b/>
          <w:sz w:val="28"/>
          <w:szCs w:val="28"/>
        </w:rPr>
      </w:pPr>
    </w:p>
    <w:p w14:paraId="201C9BCC" w14:textId="77777777" w:rsidR="00E930FB" w:rsidRPr="0058456F" w:rsidRDefault="00E930FB" w:rsidP="00785E6B">
      <w:pPr>
        <w:jc w:val="both"/>
        <w:rPr>
          <w:rFonts w:ascii="Times New Roman" w:hAnsi="Times New Roman" w:cs="Times New Roman"/>
          <w:b/>
          <w:sz w:val="28"/>
          <w:szCs w:val="28"/>
        </w:rPr>
      </w:pPr>
    </w:p>
    <w:p w14:paraId="04919E8E" w14:textId="77777777" w:rsidR="00E930FB" w:rsidRPr="0058456F" w:rsidRDefault="00E930FB" w:rsidP="00785E6B">
      <w:pPr>
        <w:jc w:val="both"/>
        <w:rPr>
          <w:rFonts w:ascii="Times New Roman" w:hAnsi="Times New Roman" w:cs="Times New Roman"/>
          <w:b/>
          <w:sz w:val="28"/>
          <w:szCs w:val="28"/>
        </w:rPr>
      </w:pPr>
    </w:p>
    <w:p w14:paraId="617C5EF6" w14:textId="77777777" w:rsidR="00E930FB" w:rsidRPr="0058456F" w:rsidRDefault="00E930FB" w:rsidP="00785E6B">
      <w:pPr>
        <w:jc w:val="both"/>
        <w:rPr>
          <w:rFonts w:ascii="Times New Roman" w:hAnsi="Times New Roman" w:cs="Times New Roman"/>
          <w:b/>
          <w:sz w:val="28"/>
          <w:szCs w:val="28"/>
        </w:rPr>
      </w:pPr>
    </w:p>
    <w:p w14:paraId="7B53F81A" w14:textId="6250680B" w:rsidR="00E930FB" w:rsidRPr="0058456F" w:rsidRDefault="00E930FB" w:rsidP="00E930FB">
      <w:pPr>
        <w:jc w:val="center"/>
        <w:rPr>
          <w:rFonts w:cs="Times New Roman"/>
          <w:sz w:val="28"/>
          <w:szCs w:val="28"/>
        </w:rPr>
      </w:pPr>
      <w:r w:rsidRPr="0058456F">
        <w:rPr>
          <w:rFonts w:cs="Times New Roman"/>
          <w:sz w:val="28"/>
          <w:szCs w:val="28"/>
        </w:rPr>
        <w:t>2017</w:t>
      </w:r>
    </w:p>
    <w:p w14:paraId="2402013E" w14:textId="77777777" w:rsidR="00E930FB" w:rsidRPr="0058456F" w:rsidRDefault="00E930FB" w:rsidP="000A33C5">
      <w:pPr>
        <w:rPr>
          <w:rFonts w:ascii="Times New Roman" w:hAnsi="Times New Roman" w:cs="Times New Roman"/>
          <w:b/>
          <w:sz w:val="24"/>
          <w:szCs w:val="24"/>
          <w:highlight w:val="yellow"/>
        </w:rPr>
      </w:pPr>
    </w:p>
    <w:p w14:paraId="30CBAFBC" w14:textId="77777777" w:rsidR="00B36F20" w:rsidRPr="0058456F" w:rsidRDefault="00B36F20" w:rsidP="00785E6B">
      <w:pPr>
        <w:jc w:val="both"/>
        <w:rPr>
          <w:rFonts w:ascii="Times New Roman" w:hAnsi="Times New Roman" w:cs="Times New Roman"/>
          <w:sz w:val="24"/>
          <w:szCs w:val="24"/>
        </w:rPr>
      </w:pPr>
    </w:p>
    <w:p w14:paraId="516CAF0B" w14:textId="064666CB" w:rsidR="00211ABB" w:rsidRPr="0058456F" w:rsidRDefault="00211ABB" w:rsidP="00211ABB">
      <w:pPr>
        <w:jc w:val="both"/>
        <w:rPr>
          <w:rFonts w:ascii="Times New Roman" w:hAnsi="Times New Roman" w:cs="Times New Roman"/>
          <w:b/>
          <w:sz w:val="24"/>
          <w:szCs w:val="24"/>
        </w:rPr>
      </w:pPr>
      <w:r w:rsidRPr="0058456F">
        <w:rPr>
          <w:rFonts w:ascii="Times New Roman" w:hAnsi="Times New Roman" w:cs="Times New Roman"/>
          <w:b/>
          <w:sz w:val="24"/>
          <w:szCs w:val="24"/>
        </w:rPr>
        <w:t xml:space="preserve">Meteoroloogiline </w:t>
      </w:r>
      <w:r w:rsidR="002E62C8" w:rsidRPr="0058456F">
        <w:rPr>
          <w:rFonts w:ascii="Times New Roman" w:hAnsi="Times New Roman" w:cs="Times New Roman"/>
          <w:b/>
          <w:sz w:val="24"/>
          <w:szCs w:val="24"/>
        </w:rPr>
        <w:t xml:space="preserve">ja hüdroloogiline </w:t>
      </w:r>
      <w:r w:rsidRPr="0058456F">
        <w:rPr>
          <w:rFonts w:ascii="Times New Roman" w:hAnsi="Times New Roman" w:cs="Times New Roman"/>
          <w:b/>
          <w:sz w:val="24"/>
          <w:szCs w:val="24"/>
        </w:rPr>
        <w:t>seire</w:t>
      </w:r>
    </w:p>
    <w:p w14:paraId="518416BB" w14:textId="7FFE17D8" w:rsidR="00211ABB" w:rsidRPr="0058456F" w:rsidRDefault="002E62C8" w:rsidP="00211ABB">
      <w:pPr>
        <w:jc w:val="both"/>
        <w:rPr>
          <w:rFonts w:ascii="Times New Roman" w:hAnsi="Times New Roman" w:cs="Times New Roman"/>
          <w:sz w:val="24"/>
          <w:szCs w:val="24"/>
        </w:rPr>
      </w:pPr>
      <w:r w:rsidRPr="0058456F">
        <w:rPr>
          <w:rFonts w:ascii="Times New Roman" w:hAnsi="Times New Roman" w:cs="Times New Roman"/>
          <w:b/>
          <w:sz w:val="24"/>
          <w:szCs w:val="24"/>
        </w:rPr>
        <w:t>Meteoroloogilise seire</w:t>
      </w:r>
      <w:r w:rsidRPr="0058456F">
        <w:rPr>
          <w:rFonts w:ascii="Times New Roman" w:hAnsi="Times New Roman" w:cs="Times New Roman"/>
          <w:sz w:val="24"/>
          <w:szCs w:val="24"/>
        </w:rPr>
        <w:t xml:space="preserve"> kohaselt oli a</w:t>
      </w:r>
      <w:r w:rsidR="00211ABB" w:rsidRPr="0058456F">
        <w:rPr>
          <w:rFonts w:ascii="Times New Roman" w:hAnsi="Times New Roman" w:cs="Times New Roman"/>
          <w:sz w:val="24"/>
          <w:szCs w:val="24"/>
        </w:rPr>
        <w:t>asta 2016 Eesti keskmisena normist veidi soojem, sajusem ja päikesepaistelisem. Eesti keskmine õhutemperatuur oli 6,7 kraadi (norm 6,0</w:t>
      </w:r>
      <w:r w:rsidR="00675534" w:rsidRPr="0058456F">
        <w:rPr>
          <w:rFonts w:ascii="Times New Roman" w:hAnsi="Times New Roman" w:cs="Times New Roman"/>
          <w:sz w:val="24"/>
          <w:szCs w:val="24"/>
        </w:rPr>
        <w:t xml:space="preserve"> </w:t>
      </w:r>
      <w:r w:rsidR="00211ABB" w:rsidRPr="0058456F">
        <w:rPr>
          <w:rFonts w:ascii="Times New Roman" w:hAnsi="Times New Roman" w:cs="Times New Roman"/>
          <w:sz w:val="24"/>
          <w:szCs w:val="24"/>
        </w:rPr>
        <w:t>kraadi). Eesti keskmine sajusumma oli 696 mm (norm 672 mm) ning päikesepaistelisi tunde oli 1828,7 (norm 1765,7 tundi). Kõige külmem päev oli 8. jaanuaril kui Tõraveres mõõdeti minimaalseks õhutemperatuuriks -30 kraadi. Kõige soojem päev oli 26. juunil Võrus, kus mõõdeti maksimaalseks õhutemperatuuriks 32,4 kraadi.</w:t>
      </w:r>
    </w:p>
    <w:p w14:paraId="5368E6B0" w14:textId="77777777" w:rsidR="00211ABB"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sz w:val="24"/>
          <w:szCs w:val="24"/>
        </w:rPr>
        <w:t>Erakordsetest ilmastikuoludest võib välja tuua 18. veebruaril sadanud jäävihma, mis põhjustas liiklusõnnetusi ning 6. juunil Jõgeval sadanud lume. 3. juulil oli Lõuna-Eestis tugev äikesetorm, mis põhjustas metsadele märkimisväärset kahju.</w:t>
      </w:r>
    </w:p>
    <w:p w14:paraId="6D503FA7" w14:textId="77777777" w:rsidR="00384CDF" w:rsidRDefault="008F772A" w:rsidP="00211ABB">
      <w:pPr>
        <w:jc w:val="both"/>
        <w:rPr>
          <w:rStyle w:val="Hperlink"/>
          <w:rFonts w:ascii="Times New Roman" w:hAnsi="Times New Roman" w:cs="Times New Roman"/>
          <w:color w:val="auto"/>
          <w:sz w:val="24"/>
          <w:szCs w:val="24"/>
          <w:u w:val="none"/>
        </w:rPr>
      </w:pPr>
      <w:r>
        <w:rPr>
          <w:rFonts w:ascii="Times New Roman" w:hAnsi="Times New Roman" w:cs="Times New Roman"/>
          <w:sz w:val="24"/>
          <w:szCs w:val="24"/>
        </w:rPr>
        <w:lastRenderedPageBreak/>
        <w:t>Illustreeriv</w:t>
      </w:r>
      <w:r w:rsidR="00675534" w:rsidRPr="0058456F">
        <w:rPr>
          <w:rFonts w:ascii="Times New Roman" w:hAnsi="Times New Roman" w:cs="Times New Roman"/>
          <w:sz w:val="24"/>
          <w:szCs w:val="24"/>
        </w:rPr>
        <w:t xml:space="preserve"> kokkuvõte on leitav aadressil: </w:t>
      </w:r>
      <w:hyperlink r:id="rId9" w:history="1">
        <w:r w:rsidR="00211ABB" w:rsidRPr="0058456F">
          <w:rPr>
            <w:rStyle w:val="Hperlink"/>
            <w:rFonts w:ascii="Times New Roman" w:hAnsi="Times New Roman" w:cs="Times New Roman"/>
            <w:color w:val="auto"/>
            <w:sz w:val="24"/>
            <w:szCs w:val="24"/>
            <w:u w:val="none"/>
          </w:rPr>
          <w:t>http://www.ilmateenistus.ee/wp-content/uploads/2017/01/2016_ilmaylev</w:t>
        </w:r>
        <w:bookmarkStart w:id="0" w:name="_GoBack"/>
        <w:bookmarkEnd w:id="0"/>
        <w:r w:rsidR="00211ABB" w:rsidRPr="0058456F">
          <w:rPr>
            <w:rStyle w:val="Hperlink"/>
            <w:rFonts w:ascii="Times New Roman" w:hAnsi="Times New Roman" w:cs="Times New Roman"/>
            <w:color w:val="auto"/>
            <w:sz w:val="24"/>
            <w:szCs w:val="24"/>
            <w:u w:val="none"/>
          </w:rPr>
          <w:t>a</w:t>
        </w:r>
        <w:r w:rsidR="00211ABB" w:rsidRPr="0058456F">
          <w:rPr>
            <w:rStyle w:val="Hperlink"/>
            <w:rFonts w:ascii="Times New Roman" w:hAnsi="Times New Roman" w:cs="Times New Roman"/>
            <w:color w:val="auto"/>
            <w:sz w:val="24"/>
            <w:szCs w:val="24"/>
            <w:u w:val="none"/>
          </w:rPr>
          <w:t>ade.png</w:t>
        </w:r>
      </w:hyperlink>
    </w:p>
    <w:p w14:paraId="7A66D735" w14:textId="6C1FCCFF" w:rsidR="00211ABB" w:rsidRPr="0058456F" w:rsidRDefault="00211ABB" w:rsidP="00211ABB">
      <w:pPr>
        <w:jc w:val="both"/>
        <w:rPr>
          <w:rStyle w:val="Hperlink"/>
          <w:rFonts w:ascii="Times New Roman" w:hAnsi="Times New Roman" w:cs="Times New Roman"/>
          <w:color w:val="auto"/>
          <w:sz w:val="24"/>
          <w:szCs w:val="24"/>
          <w:u w:val="none"/>
        </w:rPr>
      </w:pPr>
    </w:p>
    <w:p w14:paraId="0E80E4D8" w14:textId="77777777" w:rsidR="002E62C8" w:rsidRPr="0058456F" w:rsidRDefault="002E62C8" w:rsidP="002E62C8">
      <w:pPr>
        <w:jc w:val="both"/>
        <w:rPr>
          <w:rFonts w:ascii="Times New Roman" w:hAnsi="Times New Roman" w:cs="Times New Roman"/>
          <w:sz w:val="24"/>
          <w:szCs w:val="24"/>
        </w:rPr>
      </w:pPr>
      <w:r w:rsidRPr="0058456F">
        <w:rPr>
          <w:rFonts w:ascii="Times New Roman" w:hAnsi="Times New Roman" w:cs="Times New Roman"/>
          <w:b/>
          <w:sz w:val="24"/>
          <w:szCs w:val="24"/>
        </w:rPr>
        <w:t>Hüdroloogilise seire eesmärk</w:t>
      </w:r>
      <w:r w:rsidRPr="0058456F">
        <w:rPr>
          <w:rFonts w:ascii="Times New Roman" w:hAnsi="Times New Roman" w:cs="Times New Roman"/>
          <w:sz w:val="24"/>
          <w:szCs w:val="24"/>
        </w:rPr>
        <w:t xml:space="preserve"> on anda ülevaade Eesti riigi jõgede, järvede, soo ja rannikumere veeressursist (vee kvantitatiivne seire) ja aidata hinnata veekogude vee kvaliteeti ja ökoloogilist seisundit ning anda hüdroloogilist prognoosi üleujutusohtlikes piirkondades.</w:t>
      </w:r>
    </w:p>
    <w:p w14:paraId="01D7E8A5" w14:textId="77777777" w:rsidR="002E62C8" w:rsidRPr="0058456F" w:rsidRDefault="002E62C8" w:rsidP="002E62C8">
      <w:pPr>
        <w:jc w:val="both"/>
        <w:rPr>
          <w:rFonts w:ascii="Times New Roman" w:hAnsi="Times New Roman" w:cs="Times New Roman"/>
          <w:sz w:val="24"/>
          <w:szCs w:val="24"/>
        </w:rPr>
      </w:pPr>
      <w:r w:rsidRPr="0058456F">
        <w:rPr>
          <w:rFonts w:ascii="Times New Roman" w:hAnsi="Times New Roman" w:cs="Times New Roman"/>
          <w:sz w:val="24"/>
          <w:szCs w:val="24"/>
        </w:rPr>
        <w:t>Hüdroloogilist seiret teostatakse  püsiseirejaamade abil. Alates 2013. aastast on vaatlusvõrk suures osas automatiseeritud jõgedel, järvedel ja rannikumerel ning osalt soos. Automaatjaamad mõõdavad veetaset, veetemperatuuri ja õhutemperatuuri.  Manuaalselt tehakse kontrollmõõtmisi, et tagada korrektne automaatjaama töö ning mõõdetakse või vaadeldakse järgmisi parameetreid:  jäänähtused; jää paksus, lume paksus jääl ja vooluhulk.</w:t>
      </w:r>
    </w:p>
    <w:p w14:paraId="5304C1EE" w14:textId="77777777" w:rsidR="002E62C8" w:rsidRPr="0058456F" w:rsidRDefault="002E62C8" w:rsidP="00F71081">
      <w:pPr>
        <w:jc w:val="both"/>
        <w:rPr>
          <w:rFonts w:ascii="Times New Roman" w:hAnsi="Times New Roman" w:cs="Times New Roman"/>
          <w:sz w:val="24"/>
          <w:szCs w:val="24"/>
        </w:rPr>
      </w:pPr>
      <w:r w:rsidRPr="0058456F">
        <w:rPr>
          <w:rFonts w:ascii="Times New Roman" w:hAnsi="Times New Roman" w:cs="Times New Roman"/>
          <w:sz w:val="24"/>
          <w:szCs w:val="24"/>
        </w:rPr>
        <w:t xml:space="preserve">2016. aastal kuulus hüdromeetriavõrgu koosseisu 57 äravoolujaama, 6 veetaseme jaama (jõgedel ja järvedel), 1 soojaam, 2 aurumisplatsi ning 15 rannikujaama. Seireandmed on kogutud töödeldud ja arhiveeritud hüdroloogilises andmebaasis (WISKI). </w:t>
      </w:r>
      <w:r w:rsidRPr="0058456F">
        <w:rPr>
          <w:rFonts w:ascii="Times New Roman" w:hAnsi="Times New Roman" w:cs="Times New Roman"/>
          <w:sz w:val="24"/>
          <w:szCs w:val="24"/>
        </w:rPr>
        <w:lastRenderedPageBreak/>
        <w:t>Operatiivandmed avaldati  ilmateenistus.ee kodulehel. 2016. aastal teenindati kliente ca 100 teabenõudele vastamisega, milledest suur enamus on insenertehnilised arvutused sildade, maanteede, truupide jt hüdrotehniliste rajatiste projekteerijatele. Hüdroloogiline prognoos avaldatakse ilmateenistus.ee veebilehel kolme lävendisse: Pärnu jõel Oores, Halliste jõel Riisal ning Suurel-Emajõel Tartu linna lävendisse. Perioodiliselt anti välja pooloperatiivset kvartaalset ülevaadet veeressurssidest ilmateenistus.ee veebilehel.</w:t>
      </w:r>
    </w:p>
    <w:p w14:paraId="5C848C37" w14:textId="5C47D72D" w:rsidR="00F71081" w:rsidRPr="0058456F" w:rsidRDefault="003C2471" w:rsidP="003C2471">
      <w:pPr>
        <w:autoSpaceDE w:val="0"/>
        <w:autoSpaceDN w:val="0"/>
        <w:adjustRightInd w:val="0"/>
        <w:spacing w:after="0" w:line="240" w:lineRule="auto"/>
        <w:jc w:val="both"/>
        <w:rPr>
          <w:rFonts w:ascii="Times New Roman" w:hAnsi="Times New Roman" w:cs="Times New Roman"/>
          <w:sz w:val="24"/>
          <w:szCs w:val="24"/>
        </w:rPr>
      </w:pPr>
      <w:r w:rsidRPr="0058456F">
        <w:rPr>
          <w:rFonts w:ascii="Times New Roman" w:hAnsi="Times New Roman" w:cs="Times New Roman"/>
          <w:sz w:val="24"/>
          <w:szCs w:val="24"/>
        </w:rPr>
        <w:t>Hüdroloogilise seire käigus kogutud andmete põhjal koostatud</w:t>
      </w:r>
      <w:r w:rsidR="00F71081" w:rsidRPr="0058456F">
        <w:rPr>
          <w:rFonts w:ascii="Times New Roman" w:hAnsi="Times New Roman" w:cs="Times New Roman"/>
          <w:sz w:val="24"/>
          <w:szCs w:val="24"/>
        </w:rPr>
        <w:t xml:space="preserve"> trendidest saab ülevaate 2011-2015 seiretulemuste kokkuvõttest. Näiteks</w:t>
      </w:r>
      <w:r w:rsidRPr="0058456F">
        <w:rPr>
          <w:rFonts w:ascii="Times New Roman" w:hAnsi="Times New Roman" w:cs="Times New Roman"/>
          <w:sz w:val="24"/>
          <w:szCs w:val="24"/>
        </w:rPr>
        <w:t xml:space="preserve"> võib öelda, et</w:t>
      </w:r>
      <w:r w:rsidR="00F71081" w:rsidRPr="0058456F">
        <w:rPr>
          <w:rFonts w:ascii="Times New Roman" w:hAnsi="Times New Roman" w:cs="Times New Roman"/>
          <w:sz w:val="24"/>
          <w:szCs w:val="24"/>
        </w:rPr>
        <w:t xml:space="preserve"> esimesed jäänähtused tekivad aina hiljem ja jää sulab kevadel üha varem.</w:t>
      </w:r>
      <w:r w:rsidRPr="0058456F">
        <w:rPr>
          <w:rFonts w:ascii="Times New Roman" w:hAnsi="Times New Roman" w:cs="Times New Roman"/>
          <w:sz w:val="24"/>
          <w:szCs w:val="24"/>
        </w:rPr>
        <w:t xml:space="preserve"> Samuti s</w:t>
      </w:r>
      <w:r w:rsidR="00F71081" w:rsidRPr="0058456F">
        <w:rPr>
          <w:rFonts w:ascii="Times New Roman" w:hAnsi="Times New Roman" w:cs="Times New Roman"/>
          <w:sz w:val="24"/>
          <w:szCs w:val="24"/>
        </w:rPr>
        <w:t>oo</w:t>
      </w:r>
      <w:r w:rsidR="00782256" w:rsidRPr="0058456F">
        <w:rPr>
          <w:rFonts w:ascii="Times New Roman" w:hAnsi="Times New Roman" w:cs="Times New Roman"/>
          <w:sz w:val="24"/>
          <w:szCs w:val="24"/>
        </w:rPr>
        <w:t>pinna</w:t>
      </w:r>
      <w:r w:rsidR="00F71081" w:rsidRPr="0058456F">
        <w:rPr>
          <w:rFonts w:ascii="Times New Roman" w:hAnsi="Times New Roman" w:cs="Times New Roman"/>
          <w:sz w:val="24"/>
          <w:szCs w:val="24"/>
        </w:rPr>
        <w:t xml:space="preserve"> külmumisperiood (päevade arv) on </w:t>
      </w:r>
      <w:r w:rsidR="00782256" w:rsidRPr="0058456F">
        <w:rPr>
          <w:rFonts w:ascii="Times New Roman" w:hAnsi="Times New Roman" w:cs="Times New Roman"/>
          <w:sz w:val="24"/>
          <w:szCs w:val="24"/>
        </w:rPr>
        <w:t>alates 2005. aastast olnud  kahanevas trendis</w:t>
      </w:r>
      <w:r w:rsidRPr="0058456F">
        <w:rPr>
          <w:rFonts w:ascii="Times New Roman" w:hAnsi="Times New Roman" w:cs="Times New Roman"/>
          <w:sz w:val="24"/>
          <w:szCs w:val="24"/>
        </w:rPr>
        <w:t>,</w:t>
      </w:r>
      <w:r w:rsidR="00782256" w:rsidRPr="0058456F">
        <w:rPr>
          <w:rFonts w:ascii="Times New Roman" w:hAnsi="Times New Roman" w:cs="Times New Roman"/>
          <w:sz w:val="24"/>
          <w:szCs w:val="24"/>
        </w:rPr>
        <w:t xml:space="preserve"> jäädes sellest ajast alla 125 päeva aastas.</w:t>
      </w:r>
      <w:r w:rsidR="00F71081" w:rsidRPr="0058456F">
        <w:rPr>
          <w:rFonts w:ascii="Times New Roman" w:hAnsi="Times New Roman" w:cs="Times New Roman"/>
          <w:sz w:val="24"/>
          <w:szCs w:val="24"/>
        </w:rPr>
        <w:t xml:space="preserve"> </w:t>
      </w:r>
    </w:p>
    <w:p w14:paraId="628B72BA" w14:textId="77777777" w:rsidR="003C2471" w:rsidRPr="0058456F" w:rsidRDefault="003C2471" w:rsidP="003C2471">
      <w:pPr>
        <w:autoSpaceDE w:val="0"/>
        <w:autoSpaceDN w:val="0"/>
        <w:adjustRightInd w:val="0"/>
        <w:spacing w:after="0" w:line="240" w:lineRule="auto"/>
        <w:jc w:val="both"/>
        <w:rPr>
          <w:rFonts w:ascii="Times New Roman" w:hAnsi="Times New Roman" w:cs="Times New Roman"/>
          <w:sz w:val="24"/>
          <w:szCs w:val="24"/>
        </w:rPr>
      </w:pPr>
    </w:p>
    <w:p w14:paraId="1ABD4727" w14:textId="77777777" w:rsidR="003C2471" w:rsidRPr="0058456F" w:rsidRDefault="003C2471" w:rsidP="003C2471">
      <w:pPr>
        <w:autoSpaceDE w:val="0"/>
        <w:autoSpaceDN w:val="0"/>
        <w:adjustRightInd w:val="0"/>
        <w:spacing w:after="0" w:line="240" w:lineRule="auto"/>
        <w:jc w:val="both"/>
        <w:rPr>
          <w:rFonts w:ascii="Times New Roman" w:hAnsi="Times New Roman" w:cs="Times New Roman"/>
          <w:sz w:val="24"/>
          <w:szCs w:val="24"/>
        </w:rPr>
      </w:pPr>
    </w:p>
    <w:p w14:paraId="6A5F6720" w14:textId="77777777" w:rsidR="003C2471" w:rsidRPr="0058456F" w:rsidRDefault="003C2471" w:rsidP="003C2471">
      <w:pPr>
        <w:autoSpaceDE w:val="0"/>
        <w:autoSpaceDN w:val="0"/>
        <w:adjustRightInd w:val="0"/>
        <w:spacing w:after="0" w:line="240" w:lineRule="auto"/>
        <w:jc w:val="both"/>
        <w:rPr>
          <w:rFonts w:ascii="Times New Roman" w:hAnsi="Times New Roman" w:cs="Times New Roman"/>
          <w:sz w:val="24"/>
          <w:szCs w:val="24"/>
        </w:rPr>
      </w:pPr>
    </w:p>
    <w:p w14:paraId="69538B8B" w14:textId="34D49B4B" w:rsidR="00E439C0" w:rsidRPr="0058456F" w:rsidRDefault="00E439C0" w:rsidP="00E439C0">
      <w:pPr>
        <w:jc w:val="both"/>
        <w:rPr>
          <w:rFonts w:ascii="Times New Roman" w:hAnsi="Times New Roman" w:cs="Times New Roman"/>
          <w:b/>
          <w:sz w:val="24"/>
          <w:szCs w:val="24"/>
        </w:rPr>
      </w:pPr>
      <w:r w:rsidRPr="0058456F">
        <w:rPr>
          <w:rFonts w:ascii="Times New Roman" w:hAnsi="Times New Roman" w:cs="Times New Roman"/>
          <w:b/>
          <w:sz w:val="24"/>
          <w:szCs w:val="24"/>
        </w:rPr>
        <w:t>Õhuseire</w:t>
      </w:r>
    </w:p>
    <w:p w14:paraId="451D34D4" w14:textId="77777777"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b/>
          <w:sz w:val="24"/>
          <w:szCs w:val="24"/>
        </w:rPr>
        <w:t>Välisõhu kvaliteedi seire</w:t>
      </w:r>
      <w:r w:rsidRPr="0058456F">
        <w:rPr>
          <w:rFonts w:ascii="Times New Roman" w:hAnsi="Times New Roman" w:cs="Times New Roman"/>
          <w:sz w:val="24"/>
          <w:szCs w:val="24"/>
        </w:rPr>
        <w:t xml:space="preserve"> raames tehakse seiret kolmes taustajaamas (Lahemaa, Vilsandi, Saarejärve) ning kuues automaatses </w:t>
      </w:r>
      <w:r w:rsidRPr="0058456F">
        <w:rPr>
          <w:rFonts w:ascii="Times New Roman" w:hAnsi="Times New Roman" w:cs="Times New Roman"/>
          <w:sz w:val="24"/>
          <w:szCs w:val="24"/>
        </w:rPr>
        <w:lastRenderedPageBreak/>
        <w:t>linnaõhu seirejaamas (Tallinnas 3 jaama, Tartus, Narvas, Kohtla-Järvel 1 jaam).</w:t>
      </w:r>
    </w:p>
    <w:p w14:paraId="0C8080FC" w14:textId="498E34CF"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sz w:val="24"/>
          <w:szCs w:val="24"/>
        </w:rPr>
        <w:t xml:space="preserve">Peamiseks linnaõhu probleemiks on peened osakesed. 2016. aasta keskmine peente osakeste sisaldus on enamikes linnaõhu seirejaamades eelmise aastaga võrreldes langenud, samuti on langenud ööpäevakeskmised maksimumid ning piirväärtuste ületamiste arv. Seda langustrendi kinnitab ka 2011-2015 seiretulemuste kokkuvõte. 2016. aastal mõõdeti Tallinna kesklinnas 5, Tartus 3 ja Kohtla-Järvel 1 piirväärtust ületavat ööpäevakeskmist kontsentratsiooni. </w:t>
      </w:r>
    </w:p>
    <w:p w14:paraId="38E10077" w14:textId="77777777"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sz w:val="24"/>
          <w:szCs w:val="24"/>
        </w:rPr>
        <w:t xml:space="preserve">2012. aastast on benso(a)püreeni aastakeskmine sisaldus Tartus ületanud kehtivat sihtväärtust. Samas võrreldes varasemate aastate mõõtmistega on 2016. aasta keskmine saastatuse tase langenud, kuid on sihtväärtustest sellegipoolest kõrgem. Tartus on benso(a)püreeni sisaldus võrreldest teiste Eesti linnadega kõrgem tingituna ahjukütte olemasolust ja paiknemisest Emajõe ürgorus, kus saasteainete hajumine on rohkem takistatud. </w:t>
      </w:r>
    </w:p>
    <w:p w14:paraId="2ADBA28F" w14:textId="77777777"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sz w:val="24"/>
          <w:szCs w:val="24"/>
        </w:rPr>
        <w:t>Võrreldes 2015. aastaga on aastakeskmine H</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S sisaldus Kohtla-Järvel märgatavalt langenud, mõõdeti vaid 2 tunnikeskmist ületavat kontsentratsiooni. Samas Narvas on H</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 xml:space="preserve">S sisaldus eelmise </w:t>
      </w:r>
      <w:r w:rsidRPr="0058456F">
        <w:rPr>
          <w:rFonts w:ascii="Times New Roman" w:hAnsi="Times New Roman" w:cs="Times New Roman"/>
          <w:sz w:val="24"/>
          <w:szCs w:val="24"/>
        </w:rPr>
        <w:lastRenderedPageBreak/>
        <w:t>aastaga võrreldes tõusnud ning mõõdeti 5 tunnikeskmist ületavat kontsentratsiooni. NH</w:t>
      </w:r>
      <w:r w:rsidRPr="0058456F">
        <w:rPr>
          <w:rFonts w:ascii="Times New Roman" w:hAnsi="Times New Roman" w:cs="Times New Roman"/>
          <w:sz w:val="24"/>
          <w:szCs w:val="24"/>
          <w:vertAlign w:val="subscript"/>
        </w:rPr>
        <w:t>3</w:t>
      </w:r>
      <w:r w:rsidRPr="0058456F">
        <w:rPr>
          <w:rFonts w:ascii="Times New Roman" w:hAnsi="Times New Roman" w:cs="Times New Roman"/>
          <w:sz w:val="24"/>
          <w:szCs w:val="24"/>
        </w:rPr>
        <w:t xml:space="preserve">, formaldehüüdi ning fenooli sisaldus õhus on langenud nii Kohtla-Järvel kui Narvas. Kuna piirkondlike saasteainete formaldehüüdi ning fenooli piirväärtusi ületavaid mõõtmistulemusi ei esinenud (langustrend oli juba varasemalt), siis 2017. aastal, tulenevalt vajadusest leida lisaressurssi teisteks mõõtmisteks, riikliku seire raames ei mõõdeta.  </w:t>
      </w:r>
    </w:p>
    <w:p w14:paraId="46F80CCF" w14:textId="281001F9"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b/>
          <w:sz w:val="24"/>
          <w:szCs w:val="24"/>
        </w:rPr>
        <w:t>Sademete keemilise seire</w:t>
      </w:r>
      <w:r w:rsidRPr="0058456F">
        <w:rPr>
          <w:rFonts w:ascii="Times New Roman" w:hAnsi="Times New Roman" w:cs="Times New Roman"/>
          <w:sz w:val="24"/>
          <w:szCs w:val="24"/>
        </w:rPr>
        <w:t xml:space="preserve"> raames mõõdetud tulemused näitavad samuti juba pikemaajaliselt saasteainete kontsentratsioonide vähenemist Eestis ja kõrgemaid saasteainete kontsentratsioone  Ida-Virumaal. Samuti talvekuudel kütteperioodil on õhus ning sellest tulenevalt ka sademetes saasteaineid rohkem. Seire läbiviijad soovitavad sademete seire kontseptsiooni muuta, lisades sellesse näiteks ohtlike ainete analüüse, sest peamised muutused on meie piirkonnas toimunud 1990</w:t>
      </w:r>
      <w:r w:rsidR="002A433C" w:rsidRPr="0058456F">
        <w:rPr>
          <w:rFonts w:ascii="Times New Roman" w:hAnsi="Times New Roman" w:cs="Times New Roman"/>
          <w:sz w:val="24"/>
          <w:szCs w:val="24"/>
        </w:rPr>
        <w:t>ndate</w:t>
      </w:r>
      <w:r w:rsidRPr="0058456F">
        <w:rPr>
          <w:rFonts w:ascii="Times New Roman" w:hAnsi="Times New Roman" w:cs="Times New Roman"/>
          <w:sz w:val="24"/>
          <w:szCs w:val="24"/>
        </w:rPr>
        <w:t xml:space="preserve"> aastate alguses või rangemate normide kehtestamisega õhu saastamisele 2000ndatel. Seega olulisi muutusi praegu läbiviidava seirega ei tuvasta ning pigem </w:t>
      </w:r>
      <w:r w:rsidR="002A433C" w:rsidRPr="0058456F">
        <w:rPr>
          <w:rFonts w:ascii="Times New Roman" w:hAnsi="Times New Roman" w:cs="Times New Roman"/>
          <w:sz w:val="24"/>
          <w:szCs w:val="24"/>
        </w:rPr>
        <w:t>jälgitakse</w:t>
      </w:r>
      <w:r w:rsidRPr="0058456F">
        <w:rPr>
          <w:rFonts w:ascii="Times New Roman" w:hAnsi="Times New Roman" w:cs="Times New Roman"/>
          <w:sz w:val="24"/>
          <w:szCs w:val="24"/>
        </w:rPr>
        <w:t xml:space="preserve"> pikaajalis</w:t>
      </w:r>
      <w:r w:rsidR="002A433C" w:rsidRPr="0058456F">
        <w:rPr>
          <w:rFonts w:ascii="Times New Roman" w:hAnsi="Times New Roman" w:cs="Times New Roman"/>
          <w:sz w:val="24"/>
          <w:szCs w:val="24"/>
        </w:rPr>
        <w:t>i</w:t>
      </w:r>
      <w:r w:rsidRPr="0058456F">
        <w:rPr>
          <w:rFonts w:ascii="Times New Roman" w:hAnsi="Times New Roman" w:cs="Times New Roman"/>
          <w:sz w:val="24"/>
          <w:szCs w:val="24"/>
        </w:rPr>
        <w:t xml:space="preserve"> trende.</w:t>
      </w:r>
    </w:p>
    <w:p w14:paraId="35103844" w14:textId="70F1517B"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b/>
          <w:sz w:val="24"/>
          <w:szCs w:val="24"/>
        </w:rPr>
        <w:t>Tahkuse õhuseire</w:t>
      </w:r>
      <w:r w:rsidRPr="0058456F">
        <w:rPr>
          <w:rFonts w:ascii="Times New Roman" w:hAnsi="Times New Roman" w:cs="Times New Roman"/>
          <w:sz w:val="24"/>
          <w:szCs w:val="24"/>
        </w:rPr>
        <w:t xml:space="preserve"> pikaajalised NO</w:t>
      </w:r>
      <w:r w:rsidRPr="0058456F">
        <w:rPr>
          <w:rFonts w:ascii="Times New Roman" w:hAnsi="Times New Roman" w:cs="Times New Roman"/>
          <w:sz w:val="24"/>
          <w:szCs w:val="24"/>
          <w:vertAlign w:val="subscript"/>
        </w:rPr>
        <w:t>x</w:t>
      </w:r>
      <w:r w:rsidRPr="0058456F">
        <w:rPr>
          <w:rFonts w:ascii="Times New Roman" w:hAnsi="Times New Roman" w:cs="Times New Roman"/>
          <w:sz w:val="24"/>
          <w:szCs w:val="24"/>
        </w:rPr>
        <w:t xml:space="preserve"> mõõtmistulemused näitavad saastetasemete langust ja kõrgemad kontsentratsioonid </w:t>
      </w:r>
      <w:r w:rsidR="002A433C" w:rsidRPr="0058456F">
        <w:rPr>
          <w:rFonts w:ascii="Times New Roman" w:hAnsi="Times New Roman" w:cs="Times New Roman"/>
          <w:sz w:val="24"/>
          <w:szCs w:val="24"/>
        </w:rPr>
        <w:t>esinevad</w:t>
      </w:r>
      <w:r w:rsidRPr="0058456F">
        <w:rPr>
          <w:rFonts w:ascii="Times New Roman" w:hAnsi="Times New Roman" w:cs="Times New Roman"/>
          <w:sz w:val="24"/>
          <w:szCs w:val="24"/>
        </w:rPr>
        <w:t xml:space="preserve"> kütteperioodil. Järgnevatel aastatel saab </w:t>
      </w:r>
      <w:r w:rsidR="002E62C8" w:rsidRPr="0058456F">
        <w:rPr>
          <w:rFonts w:ascii="Times New Roman" w:hAnsi="Times New Roman" w:cs="Times New Roman"/>
          <w:sz w:val="24"/>
          <w:szCs w:val="24"/>
        </w:rPr>
        <w:t xml:space="preserve">tekkinud aegrea põhjal </w:t>
      </w:r>
      <w:r w:rsidRPr="0058456F">
        <w:rPr>
          <w:rFonts w:ascii="Times New Roman" w:hAnsi="Times New Roman" w:cs="Times New Roman"/>
          <w:sz w:val="24"/>
          <w:szCs w:val="24"/>
        </w:rPr>
        <w:lastRenderedPageBreak/>
        <w:t xml:space="preserve">hinnata ka Eesti-Šveitsi koostööprogrammi abil </w:t>
      </w:r>
      <w:r w:rsidR="002E62C8" w:rsidRPr="0058456F">
        <w:rPr>
          <w:rFonts w:ascii="Times New Roman" w:hAnsi="Times New Roman" w:cs="Times New Roman"/>
          <w:sz w:val="24"/>
          <w:szCs w:val="24"/>
        </w:rPr>
        <w:t xml:space="preserve">Tahkusele </w:t>
      </w:r>
      <w:r w:rsidRPr="0058456F">
        <w:rPr>
          <w:rFonts w:ascii="Times New Roman" w:hAnsi="Times New Roman" w:cs="Times New Roman"/>
          <w:sz w:val="24"/>
          <w:szCs w:val="24"/>
        </w:rPr>
        <w:t>soetatud uute mõõteseadmete (SO</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 NO</w:t>
      </w:r>
      <w:r w:rsidRPr="0058456F">
        <w:rPr>
          <w:rFonts w:ascii="Times New Roman" w:hAnsi="Times New Roman" w:cs="Times New Roman"/>
          <w:sz w:val="24"/>
          <w:szCs w:val="24"/>
          <w:vertAlign w:val="subscript"/>
        </w:rPr>
        <w:t>x</w:t>
      </w:r>
      <w:r w:rsidRPr="0058456F">
        <w:rPr>
          <w:rFonts w:ascii="Times New Roman" w:hAnsi="Times New Roman" w:cs="Times New Roman"/>
          <w:sz w:val="24"/>
          <w:szCs w:val="24"/>
        </w:rPr>
        <w:t>, O</w:t>
      </w:r>
      <w:r w:rsidRPr="0058456F">
        <w:rPr>
          <w:rFonts w:ascii="Times New Roman" w:hAnsi="Times New Roman" w:cs="Times New Roman"/>
          <w:sz w:val="24"/>
          <w:szCs w:val="24"/>
          <w:vertAlign w:val="subscript"/>
        </w:rPr>
        <w:t>3</w:t>
      </w:r>
      <w:r w:rsidRPr="0058456F">
        <w:rPr>
          <w:rFonts w:ascii="Times New Roman" w:hAnsi="Times New Roman" w:cs="Times New Roman"/>
          <w:sz w:val="24"/>
          <w:szCs w:val="24"/>
        </w:rPr>
        <w:t>, CO</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 CH</w:t>
      </w:r>
      <w:r w:rsidRPr="0058456F">
        <w:rPr>
          <w:rFonts w:ascii="Times New Roman" w:hAnsi="Times New Roman" w:cs="Times New Roman"/>
          <w:sz w:val="24"/>
          <w:szCs w:val="24"/>
          <w:vertAlign w:val="subscript"/>
        </w:rPr>
        <w:t>4</w:t>
      </w:r>
      <w:r w:rsidRPr="0058456F">
        <w:rPr>
          <w:rFonts w:ascii="Times New Roman" w:hAnsi="Times New Roman" w:cs="Times New Roman"/>
          <w:sz w:val="24"/>
          <w:szCs w:val="24"/>
        </w:rPr>
        <w:t>, H</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O, THC ja H</w:t>
      </w:r>
      <w:r w:rsidRPr="0058456F">
        <w:rPr>
          <w:rFonts w:ascii="Times New Roman" w:hAnsi="Times New Roman" w:cs="Times New Roman"/>
          <w:sz w:val="24"/>
          <w:szCs w:val="24"/>
          <w:vertAlign w:val="subscript"/>
        </w:rPr>
        <w:t>2</w:t>
      </w:r>
      <w:r w:rsidRPr="0058456F">
        <w:rPr>
          <w:rFonts w:ascii="Times New Roman" w:hAnsi="Times New Roman" w:cs="Times New Roman"/>
          <w:sz w:val="24"/>
          <w:szCs w:val="24"/>
        </w:rPr>
        <w:t>S) tulemusi.</w:t>
      </w:r>
    </w:p>
    <w:p w14:paraId="4A4B6517" w14:textId="77777777" w:rsidR="00E439C0" w:rsidRPr="0058456F" w:rsidRDefault="00E439C0" w:rsidP="00E439C0">
      <w:pPr>
        <w:jc w:val="both"/>
        <w:rPr>
          <w:rFonts w:ascii="Times New Roman" w:hAnsi="Times New Roman" w:cs="Times New Roman"/>
          <w:sz w:val="24"/>
          <w:szCs w:val="24"/>
        </w:rPr>
      </w:pPr>
      <w:r w:rsidRPr="0058456F">
        <w:rPr>
          <w:rFonts w:ascii="Times New Roman" w:hAnsi="Times New Roman" w:cs="Times New Roman"/>
          <w:b/>
          <w:sz w:val="24"/>
          <w:szCs w:val="24"/>
        </w:rPr>
        <w:t>Raskemtallide bioindikatsioonilise seire</w:t>
      </w:r>
      <w:r w:rsidRPr="0058456F">
        <w:rPr>
          <w:rFonts w:ascii="Times New Roman" w:hAnsi="Times New Roman" w:cs="Times New Roman"/>
          <w:sz w:val="24"/>
          <w:szCs w:val="24"/>
        </w:rPr>
        <w:t xml:space="preserve"> raames sai 2016. aastaga järjekordne 5-aastane intervall 99 püsiseirejaamale tehtud. Olulisi muutusi raskmetallide tasemetes sammaldes ei ole täheldatud, erinevused on jäänud lokaalse varieeruvuse piiresse. Samblaseire tulemused kinnitavad sarnaselt teiste õhuseire tulemustele kõrgemaid kontsentratsioone Kirde-Eesti tööstuspiirkonnas ning ka suuremate linnade ümbruses. Võrreldes ülejäänud Euroopaga on meie raskmetallide sisaldused sammaldes normaalsed või pigem isegi madalad. Tulenevalt püsiseirejaamadele kohustuslikus ulatuses 5-aastase intervalliga seireringi läbimisest ja vajadusest leida lisaressurssi muude seirete läbiviimiseks, 2017. aastal raskmetallide bioindikatsioonilist seiret läbi ei viida.</w:t>
      </w:r>
    </w:p>
    <w:p w14:paraId="6B2E4680" w14:textId="77777777" w:rsidR="00E439C0" w:rsidRPr="0058456F" w:rsidRDefault="00E439C0" w:rsidP="00211ABB">
      <w:pPr>
        <w:jc w:val="both"/>
        <w:rPr>
          <w:rFonts w:ascii="Times New Roman" w:hAnsi="Times New Roman" w:cs="Times New Roman"/>
          <w:sz w:val="24"/>
          <w:szCs w:val="24"/>
        </w:rPr>
      </w:pPr>
    </w:p>
    <w:p w14:paraId="4077CF06" w14:textId="77777777" w:rsidR="003C2471" w:rsidRPr="0058456F" w:rsidRDefault="003C2471" w:rsidP="00211ABB">
      <w:pPr>
        <w:jc w:val="both"/>
        <w:rPr>
          <w:rFonts w:ascii="Times New Roman" w:hAnsi="Times New Roman" w:cs="Times New Roman"/>
          <w:sz w:val="24"/>
          <w:szCs w:val="24"/>
        </w:rPr>
      </w:pPr>
    </w:p>
    <w:p w14:paraId="4F4DF5B7" w14:textId="77777777" w:rsidR="003C2471" w:rsidRPr="0058456F" w:rsidRDefault="003C2471" w:rsidP="00211ABB">
      <w:pPr>
        <w:jc w:val="both"/>
        <w:rPr>
          <w:rFonts w:ascii="Times New Roman" w:hAnsi="Times New Roman" w:cs="Times New Roman"/>
          <w:sz w:val="24"/>
          <w:szCs w:val="24"/>
        </w:rPr>
      </w:pPr>
    </w:p>
    <w:p w14:paraId="7CD853D4" w14:textId="77777777" w:rsidR="003C2471" w:rsidRPr="0058456F" w:rsidRDefault="003C2471" w:rsidP="00211ABB">
      <w:pPr>
        <w:jc w:val="both"/>
        <w:rPr>
          <w:rFonts w:ascii="Times New Roman" w:hAnsi="Times New Roman" w:cs="Times New Roman"/>
          <w:sz w:val="24"/>
          <w:szCs w:val="24"/>
        </w:rPr>
      </w:pPr>
    </w:p>
    <w:p w14:paraId="4BBAC04B" w14:textId="77777777" w:rsidR="00D428E0" w:rsidRPr="0058456F" w:rsidRDefault="00D428E0" w:rsidP="00D428E0">
      <w:pPr>
        <w:jc w:val="both"/>
        <w:rPr>
          <w:rFonts w:ascii="Times New Roman" w:hAnsi="Times New Roman" w:cs="Times New Roman"/>
          <w:b/>
          <w:sz w:val="24"/>
          <w:szCs w:val="24"/>
        </w:rPr>
      </w:pPr>
      <w:r w:rsidRPr="0058456F">
        <w:rPr>
          <w:rFonts w:ascii="Times New Roman" w:hAnsi="Times New Roman" w:cs="Times New Roman"/>
          <w:b/>
          <w:sz w:val="24"/>
          <w:szCs w:val="24"/>
        </w:rPr>
        <w:lastRenderedPageBreak/>
        <w:t>Siseveekogude seire</w:t>
      </w:r>
    </w:p>
    <w:p w14:paraId="566FE9AB" w14:textId="74CFBE23"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sz w:val="24"/>
          <w:szCs w:val="24"/>
        </w:rPr>
        <w:t xml:space="preserve">Vooluveekogumite seire </w:t>
      </w:r>
      <w:r w:rsidR="00A75FDD" w:rsidRPr="0058456F">
        <w:rPr>
          <w:rFonts w:ascii="Times New Roman" w:hAnsi="Times New Roman" w:cs="Times New Roman"/>
          <w:sz w:val="24"/>
          <w:szCs w:val="24"/>
        </w:rPr>
        <w:t xml:space="preserve">jagunes </w:t>
      </w:r>
      <w:r w:rsidRPr="0058456F">
        <w:rPr>
          <w:rFonts w:ascii="Times New Roman" w:hAnsi="Times New Roman" w:cs="Times New Roman"/>
          <w:sz w:val="24"/>
          <w:szCs w:val="24"/>
        </w:rPr>
        <w:t xml:space="preserve">2016. a alljärgnevalt: hüdrobioloogilist seiret tehti 59 erinevas seirelõigus, hüdrokeemilist ülevaateseiret tehti 33 seirelõigus ja operatiivseires oli 70 seirelõiku. </w:t>
      </w:r>
    </w:p>
    <w:p w14:paraId="1E641898" w14:textId="085A42D5"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b/>
          <w:sz w:val="24"/>
          <w:szCs w:val="24"/>
        </w:rPr>
        <w:t>Jõgede hüdrobioloogilise seire</w:t>
      </w:r>
      <w:r w:rsidRPr="0058456F">
        <w:rPr>
          <w:rFonts w:ascii="Times New Roman" w:hAnsi="Times New Roman" w:cs="Times New Roman"/>
          <w:sz w:val="24"/>
          <w:szCs w:val="24"/>
        </w:rPr>
        <w:t xml:space="preserve"> käigus anti </w:t>
      </w:r>
      <w:r w:rsidR="00A75FDD" w:rsidRPr="0058456F">
        <w:rPr>
          <w:rFonts w:ascii="Times New Roman" w:hAnsi="Times New Roman" w:cs="Times New Roman"/>
          <w:sz w:val="24"/>
          <w:szCs w:val="24"/>
        </w:rPr>
        <w:t xml:space="preserve">hinnang veekogumitele ökoloogilisele </w:t>
      </w:r>
      <w:r w:rsidRPr="0058456F">
        <w:rPr>
          <w:rFonts w:ascii="Times New Roman" w:hAnsi="Times New Roman" w:cs="Times New Roman"/>
          <w:sz w:val="24"/>
          <w:szCs w:val="24"/>
        </w:rPr>
        <w:t>seisundi</w:t>
      </w:r>
      <w:r w:rsidR="00A75FDD" w:rsidRPr="0058456F">
        <w:rPr>
          <w:rFonts w:ascii="Times New Roman" w:hAnsi="Times New Roman" w:cs="Times New Roman"/>
          <w:sz w:val="24"/>
          <w:szCs w:val="24"/>
        </w:rPr>
        <w:t>le:</w:t>
      </w:r>
      <w:r w:rsidRPr="0058456F">
        <w:rPr>
          <w:rFonts w:ascii="Times New Roman" w:hAnsi="Times New Roman" w:cs="Times New Roman"/>
          <w:sz w:val="24"/>
          <w:szCs w:val="24"/>
        </w:rPr>
        <w:t xml:space="preserve"> 5,5% kogumitest oli </w:t>
      </w:r>
      <w:r w:rsidRPr="0058456F">
        <w:rPr>
          <w:rFonts w:ascii="Times New Roman" w:hAnsi="Times New Roman" w:cs="Times New Roman"/>
          <w:i/>
          <w:sz w:val="24"/>
          <w:szCs w:val="24"/>
        </w:rPr>
        <w:t>väga heas</w:t>
      </w:r>
      <w:r w:rsidRPr="0058456F">
        <w:rPr>
          <w:rFonts w:ascii="Times New Roman" w:hAnsi="Times New Roman" w:cs="Times New Roman"/>
          <w:sz w:val="24"/>
          <w:szCs w:val="24"/>
        </w:rPr>
        <w:t xml:space="preserve"> seisus, 42% kogumitest </w:t>
      </w:r>
      <w:r w:rsidRPr="0058456F">
        <w:rPr>
          <w:rFonts w:ascii="Times New Roman" w:hAnsi="Times New Roman" w:cs="Times New Roman"/>
          <w:i/>
          <w:sz w:val="24"/>
          <w:szCs w:val="24"/>
        </w:rPr>
        <w:t>heas</w:t>
      </w:r>
      <w:r w:rsidRPr="0058456F">
        <w:rPr>
          <w:rFonts w:ascii="Times New Roman" w:hAnsi="Times New Roman" w:cs="Times New Roman"/>
          <w:sz w:val="24"/>
          <w:szCs w:val="24"/>
        </w:rPr>
        <w:t xml:space="preserve">, 36% </w:t>
      </w:r>
      <w:r w:rsidRPr="0058456F">
        <w:rPr>
          <w:rFonts w:ascii="Times New Roman" w:hAnsi="Times New Roman" w:cs="Times New Roman"/>
          <w:i/>
          <w:sz w:val="24"/>
          <w:szCs w:val="24"/>
        </w:rPr>
        <w:t>kesises</w:t>
      </w:r>
      <w:r w:rsidRPr="0058456F">
        <w:rPr>
          <w:rFonts w:ascii="Times New Roman" w:hAnsi="Times New Roman" w:cs="Times New Roman"/>
          <w:sz w:val="24"/>
          <w:szCs w:val="24"/>
        </w:rPr>
        <w:t xml:space="preserve">, 14.5% </w:t>
      </w:r>
      <w:r w:rsidRPr="0058456F">
        <w:rPr>
          <w:rFonts w:ascii="Times New Roman" w:hAnsi="Times New Roman" w:cs="Times New Roman"/>
          <w:i/>
          <w:sz w:val="24"/>
          <w:szCs w:val="24"/>
        </w:rPr>
        <w:t>halvas</w:t>
      </w:r>
      <w:r w:rsidRPr="0058456F">
        <w:rPr>
          <w:rFonts w:ascii="Times New Roman" w:hAnsi="Times New Roman" w:cs="Times New Roman"/>
          <w:sz w:val="24"/>
          <w:szCs w:val="24"/>
        </w:rPr>
        <w:t xml:space="preserve"> ja 2 % </w:t>
      </w:r>
      <w:r w:rsidRPr="0058456F">
        <w:rPr>
          <w:rFonts w:ascii="Times New Roman" w:hAnsi="Times New Roman" w:cs="Times New Roman"/>
          <w:i/>
          <w:sz w:val="24"/>
          <w:szCs w:val="24"/>
        </w:rPr>
        <w:t>väga halvas</w:t>
      </w:r>
      <w:r w:rsidRPr="0058456F">
        <w:rPr>
          <w:rFonts w:ascii="Times New Roman" w:hAnsi="Times New Roman" w:cs="Times New Roman"/>
          <w:sz w:val="24"/>
          <w:szCs w:val="24"/>
        </w:rPr>
        <w:t xml:space="preserve"> seisus. Kesise/halva/väga halva seisundi indikaatoriks oli 10 seirekohas mitu elustiku rühma (kalastik ja suurselgrootut) ja 2 seirekohas vee keemiline kvaliteet. Kesise või halvema seisundi kõige sagedasemaks põhjuseks oli 2016. a tõkestatus, lisaks veel erinevad survetegurid nagu jääkreostus või rikutud morfoloogia. Samuti vaja</w:t>
      </w:r>
      <w:r w:rsidR="00675534" w:rsidRPr="0058456F">
        <w:rPr>
          <w:rFonts w:ascii="Times New Roman" w:hAnsi="Times New Roman" w:cs="Times New Roman"/>
          <w:sz w:val="24"/>
          <w:szCs w:val="24"/>
        </w:rPr>
        <w:t>vad</w:t>
      </w:r>
      <w:r w:rsidRPr="0058456F">
        <w:rPr>
          <w:rFonts w:ascii="Times New Roman" w:hAnsi="Times New Roman" w:cs="Times New Roman"/>
          <w:sz w:val="24"/>
          <w:szCs w:val="24"/>
        </w:rPr>
        <w:t xml:space="preserve"> üle vaatamist hindamiskriteeriumid (veekogu tüübid, ajutised vooluveed, suured aeglase vooluga jõed). </w:t>
      </w:r>
      <w:r w:rsidR="0085796B" w:rsidRPr="0058456F">
        <w:rPr>
          <w:rFonts w:ascii="Times New Roman" w:hAnsi="Times New Roman" w:cs="Times New Roman"/>
          <w:sz w:val="24"/>
          <w:szCs w:val="24"/>
        </w:rPr>
        <w:t>2016. aastal võis täheldada nõrgalt negatiivset suundumist (kesises või halvemas seisundis oli seirekohti rohkem kui heas või väga heas).</w:t>
      </w:r>
    </w:p>
    <w:p w14:paraId="01104009" w14:textId="3DED9218"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b/>
          <w:sz w:val="24"/>
          <w:szCs w:val="24"/>
        </w:rPr>
        <w:t>Ülevaateseires</w:t>
      </w:r>
      <w:r w:rsidRPr="0058456F">
        <w:rPr>
          <w:rFonts w:ascii="Times New Roman" w:hAnsi="Times New Roman" w:cs="Times New Roman"/>
          <w:sz w:val="24"/>
          <w:szCs w:val="24"/>
        </w:rPr>
        <w:t xml:space="preserve"> jäi 33-st kogumist </w:t>
      </w:r>
      <w:r w:rsidRPr="0058456F">
        <w:rPr>
          <w:rFonts w:ascii="Times New Roman" w:hAnsi="Times New Roman" w:cs="Times New Roman"/>
          <w:i/>
          <w:sz w:val="24"/>
          <w:szCs w:val="24"/>
        </w:rPr>
        <w:t>kesisesse</w:t>
      </w:r>
      <w:r w:rsidRPr="0058456F">
        <w:rPr>
          <w:rFonts w:ascii="Times New Roman" w:hAnsi="Times New Roman" w:cs="Times New Roman"/>
          <w:sz w:val="24"/>
          <w:szCs w:val="24"/>
        </w:rPr>
        <w:t xml:space="preserve"> füüsikalis-keemilisse seisundisse 5 kogumit, ülejäänud kogumite koondseisundid </w:t>
      </w:r>
      <w:r w:rsidRPr="0058456F">
        <w:rPr>
          <w:rFonts w:ascii="Times New Roman" w:hAnsi="Times New Roman" w:cs="Times New Roman"/>
          <w:sz w:val="24"/>
          <w:szCs w:val="24"/>
        </w:rPr>
        <w:lastRenderedPageBreak/>
        <w:t xml:space="preserve">olid </w:t>
      </w:r>
      <w:r w:rsidRPr="0058456F">
        <w:rPr>
          <w:rFonts w:ascii="Times New Roman" w:hAnsi="Times New Roman" w:cs="Times New Roman"/>
          <w:i/>
          <w:sz w:val="24"/>
          <w:szCs w:val="24"/>
        </w:rPr>
        <w:t xml:space="preserve">head </w:t>
      </w:r>
      <w:r w:rsidRPr="0058456F">
        <w:rPr>
          <w:rFonts w:ascii="Times New Roman" w:hAnsi="Times New Roman" w:cs="Times New Roman"/>
          <w:sz w:val="24"/>
          <w:szCs w:val="24"/>
        </w:rPr>
        <w:t xml:space="preserve">või </w:t>
      </w:r>
      <w:r w:rsidRPr="0058456F">
        <w:rPr>
          <w:rFonts w:ascii="Times New Roman" w:hAnsi="Times New Roman" w:cs="Times New Roman"/>
          <w:i/>
          <w:sz w:val="24"/>
          <w:szCs w:val="24"/>
        </w:rPr>
        <w:t>väga head</w:t>
      </w:r>
      <w:r w:rsidRPr="0058456F">
        <w:rPr>
          <w:rFonts w:ascii="Times New Roman" w:hAnsi="Times New Roman" w:cs="Times New Roman"/>
          <w:sz w:val="24"/>
          <w:szCs w:val="24"/>
        </w:rPr>
        <w:t>. Kesise seisundi põhjuseks olid põhiliselt N-üld ja P-üld ületamised, Välgita oja puhul ka NH</w:t>
      </w:r>
      <w:r w:rsidRPr="0058456F">
        <w:rPr>
          <w:rFonts w:ascii="Times New Roman" w:hAnsi="Times New Roman" w:cs="Times New Roman"/>
          <w:sz w:val="24"/>
          <w:szCs w:val="24"/>
          <w:vertAlign w:val="subscript"/>
        </w:rPr>
        <w:t>4</w:t>
      </w:r>
      <w:r w:rsidRPr="0058456F">
        <w:rPr>
          <w:rFonts w:ascii="Times New Roman" w:hAnsi="Times New Roman" w:cs="Times New Roman"/>
          <w:sz w:val="24"/>
          <w:szCs w:val="24"/>
        </w:rPr>
        <w:t xml:space="preserve"> (kuna esineb Saarepeedi asula puhasti mõju). Ohtlik</w:t>
      </w:r>
      <w:r w:rsidR="00A75FDD" w:rsidRPr="0058456F">
        <w:rPr>
          <w:rFonts w:ascii="Times New Roman" w:hAnsi="Times New Roman" w:cs="Times New Roman"/>
          <w:sz w:val="24"/>
          <w:szCs w:val="24"/>
        </w:rPr>
        <w:t>k</w:t>
      </w:r>
      <w:r w:rsidRPr="0058456F">
        <w:rPr>
          <w:rFonts w:ascii="Times New Roman" w:hAnsi="Times New Roman" w:cs="Times New Roman"/>
          <w:sz w:val="24"/>
          <w:szCs w:val="24"/>
        </w:rPr>
        <w:t>e aineid määrati</w:t>
      </w:r>
      <w:r w:rsidR="00A75FDD" w:rsidRPr="0058456F">
        <w:rPr>
          <w:rFonts w:ascii="Times New Roman" w:hAnsi="Times New Roman" w:cs="Times New Roman"/>
          <w:sz w:val="24"/>
          <w:szCs w:val="24"/>
        </w:rPr>
        <w:t xml:space="preserve"> </w:t>
      </w:r>
      <w:r w:rsidR="0085796B" w:rsidRPr="0058456F">
        <w:rPr>
          <w:rFonts w:ascii="Times New Roman" w:hAnsi="Times New Roman" w:cs="Times New Roman"/>
          <w:sz w:val="24"/>
          <w:szCs w:val="24"/>
        </w:rPr>
        <w:t xml:space="preserve">Keskkonnaministri 30.12.2015 </w:t>
      </w:r>
      <w:hyperlink r:id="rId10" w:history="1">
        <w:r w:rsidR="00A75FDD" w:rsidRPr="0058456F">
          <w:rPr>
            <w:rStyle w:val="Hperlink"/>
            <w:rFonts w:ascii="Times New Roman" w:hAnsi="Times New Roman" w:cs="Times New Roman"/>
            <w:sz w:val="24"/>
            <w:szCs w:val="24"/>
            <w:u w:val="none"/>
          </w:rPr>
          <w:t>määruse</w:t>
        </w:r>
      </w:hyperlink>
      <w:r w:rsidR="00A75FDD" w:rsidRPr="0058456F">
        <w:rPr>
          <w:rFonts w:ascii="Times New Roman" w:hAnsi="Times New Roman" w:cs="Times New Roman"/>
          <w:sz w:val="24"/>
          <w:szCs w:val="24"/>
        </w:rPr>
        <w:t xml:space="preserve"> nr 77</w:t>
      </w:r>
      <w:r w:rsidR="0085796B" w:rsidRPr="0058456F">
        <w:rPr>
          <w:rStyle w:val="Allmrkuseviide"/>
          <w:rFonts w:ascii="Times New Roman" w:hAnsi="Times New Roman" w:cs="Times New Roman"/>
          <w:sz w:val="24"/>
          <w:szCs w:val="24"/>
        </w:rPr>
        <w:footnoteReference w:id="1"/>
      </w:r>
      <w:r w:rsidR="00A75FDD" w:rsidRPr="0058456F">
        <w:rPr>
          <w:rFonts w:ascii="Times New Roman" w:hAnsi="Times New Roman" w:cs="Times New Roman"/>
          <w:sz w:val="24"/>
          <w:szCs w:val="24"/>
        </w:rPr>
        <w:t xml:space="preserve"> järgi</w:t>
      </w:r>
      <w:r w:rsidRPr="0058456F">
        <w:rPr>
          <w:rFonts w:ascii="Times New Roman" w:hAnsi="Times New Roman" w:cs="Times New Roman"/>
          <w:sz w:val="24"/>
          <w:szCs w:val="24"/>
        </w:rPr>
        <w:t xml:space="preserve"> 2016. a ülevaateseires 7. Naftasaaduste</w:t>
      </w:r>
      <w:r w:rsidR="00142560" w:rsidRPr="0058456F">
        <w:rPr>
          <w:rFonts w:ascii="Times New Roman" w:hAnsi="Times New Roman" w:cs="Times New Roman"/>
          <w:sz w:val="24"/>
          <w:szCs w:val="24"/>
        </w:rPr>
        <w:t xml:space="preserve"> ning </w:t>
      </w:r>
      <w:r w:rsidRPr="0058456F">
        <w:rPr>
          <w:rFonts w:ascii="Times New Roman" w:hAnsi="Times New Roman" w:cs="Times New Roman"/>
          <w:sz w:val="24"/>
          <w:szCs w:val="24"/>
        </w:rPr>
        <w:t>ühe</w:t>
      </w:r>
      <w:r w:rsidR="00A75FDD" w:rsidRPr="0058456F">
        <w:rPr>
          <w:rFonts w:ascii="Times New Roman" w:hAnsi="Times New Roman" w:cs="Times New Roman"/>
          <w:sz w:val="24"/>
          <w:szCs w:val="24"/>
        </w:rPr>
        <w:t>-</w:t>
      </w:r>
      <w:r w:rsidRPr="0058456F">
        <w:rPr>
          <w:rFonts w:ascii="Times New Roman" w:hAnsi="Times New Roman" w:cs="Times New Roman"/>
          <w:sz w:val="24"/>
          <w:szCs w:val="24"/>
        </w:rPr>
        <w:t xml:space="preserve"> ja kahealuste fenoolide väärtused jäid alla kehtestatud keskkonna kvaliteedi piirväärtust. Metallidest ületas aasta keskmist piirnormi  (100 µg/) baarium (Nõmme jõgi, Elva jõgi. Laeva jõgi, Amme jõgi). Võrreldes va</w:t>
      </w:r>
      <w:r w:rsidR="0085796B" w:rsidRPr="0058456F">
        <w:rPr>
          <w:rFonts w:ascii="Times New Roman" w:hAnsi="Times New Roman" w:cs="Times New Roman"/>
          <w:sz w:val="24"/>
          <w:szCs w:val="24"/>
        </w:rPr>
        <w:t>rasema</w:t>
      </w:r>
      <w:r w:rsidR="00C86868" w:rsidRPr="0058456F">
        <w:rPr>
          <w:rFonts w:ascii="Times New Roman" w:hAnsi="Times New Roman" w:cs="Times New Roman"/>
          <w:sz w:val="24"/>
          <w:szCs w:val="24"/>
        </w:rPr>
        <w:t xml:space="preserve"> Keskkonnaministri 9.09.2010</w:t>
      </w:r>
      <w:r w:rsidRPr="0058456F">
        <w:rPr>
          <w:rFonts w:ascii="Times New Roman" w:hAnsi="Times New Roman" w:cs="Times New Roman"/>
          <w:sz w:val="24"/>
          <w:szCs w:val="24"/>
        </w:rPr>
        <w:t xml:space="preserve"> </w:t>
      </w:r>
      <w:hyperlink r:id="rId11" w:history="1">
        <w:r w:rsidRPr="0058456F">
          <w:rPr>
            <w:rStyle w:val="Hperlink"/>
            <w:rFonts w:ascii="Times New Roman" w:hAnsi="Times New Roman" w:cs="Times New Roman"/>
            <w:sz w:val="24"/>
            <w:szCs w:val="24"/>
            <w:u w:val="none"/>
          </w:rPr>
          <w:t>määrusega</w:t>
        </w:r>
      </w:hyperlink>
      <w:r w:rsidRPr="0058456F">
        <w:rPr>
          <w:rFonts w:ascii="Times New Roman" w:hAnsi="Times New Roman" w:cs="Times New Roman"/>
          <w:sz w:val="24"/>
          <w:szCs w:val="24"/>
        </w:rPr>
        <w:t xml:space="preserve"> nr 49, kus Ba piirnorm oli poole väiksem, oleks veel lisaks piirnormi ületanud 2 kogumit. </w:t>
      </w:r>
    </w:p>
    <w:p w14:paraId="67755150" w14:textId="77777777"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b/>
          <w:sz w:val="24"/>
          <w:szCs w:val="24"/>
        </w:rPr>
        <w:t>Operatiivseire</w:t>
      </w:r>
      <w:r w:rsidRPr="0058456F">
        <w:rPr>
          <w:rFonts w:ascii="Times New Roman" w:hAnsi="Times New Roman" w:cs="Times New Roman"/>
          <w:sz w:val="24"/>
          <w:szCs w:val="24"/>
        </w:rPr>
        <w:t xml:space="preserve"> lõikudest kuulus füüsikalis-keemilise koondmäärangu alusel 11%  kesisesse seisundisse, 49% heasse ja 40% väga heasse ökoloogilisse seisundiklassi. Kesise seisundi peamiseks </w:t>
      </w:r>
      <w:r w:rsidRPr="0058456F">
        <w:rPr>
          <w:rFonts w:ascii="Times New Roman" w:hAnsi="Times New Roman" w:cs="Times New Roman"/>
          <w:sz w:val="24"/>
          <w:szCs w:val="24"/>
        </w:rPr>
        <w:lastRenderedPageBreak/>
        <w:t>põhjuseks on P-üld ja N-üld ületamised. Ohtlike ainete seire näitas, et aasta keskmiste piirväärtuste ületamised olid järgmistes ainegruppides: metallid</w:t>
      </w:r>
      <w:r w:rsidRPr="0058456F">
        <w:rPr>
          <w:rFonts w:ascii="Times New Roman" w:hAnsi="Times New Roman" w:cs="Times New Roman"/>
          <w:sz w:val="24"/>
          <w:szCs w:val="24"/>
          <w:vertAlign w:val="superscript"/>
        </w:rPr>
        <w:footnoteReference w:id="2"/>
      </w:r>
      <w:r w:rsidRPr="0058456F">
        <w:rPr>
          <w:rFonts w:ascii="Times New Roman" w:hAnsi="Times New Roman" w:cs="Times New Roman"/>
          <w:sz w:val="24"/>
          <w:szCs w:val="24"/>
        </w:rPr>
        <w:t xml:space="preserve">, pestitsiidid ja polüaromaatsed süsivesikud (PAH-id). Teistes ainegruppides (naftasaadused, 1-ja 2-aluselised fenoolid, lenduvad orgaanilised ühendid, fatalaadid, tinaorgaanilised ühendid) aastaseid piirväärtusi ei ületatud. Siiski leiti neid aineid seiratud kogumites ning see viitab inimtekkelisele survele. </w:t>
      </w:r>
    </w:p>
    <w:p w14:paraId="2D9EF3C8" w14:textId="68656337" w:rsidR="002C66AE" w:rsidRPr="0058456F" w:rsidRDefault="00D428E0" w:rsidP="002C66AE">
      <w:pPr>
        <w:jc w:val="both"/>
        <w:rPr>
          <w:rFonts w:ascii="Times New Roman" w:hAnsi="Times New Roman" w:cs="Times New Roman"/>
          <w:sz w:val="24"/>
          <w:szCs w:val="24"/>
        </w:rPr>
      </w:pPr>
      <w:r w:rsidRPr="0058456F">
        <w:rPr>
          <w:rFonts w:ascii="Times New Roman" w:hAnsi="Times New Roman" w:cs="Times New Roman"/>
          <w:b/>
          <w:sz w:val="24"/>
          <w:szCs w:val="24"/>
        </w:rPr>
        <w:t>Peipsi järve</w:t>
      </w:r>
      <w:r w:rsidRPr="0058456F">
        <w:rPr>
          <w:rFonts w:ascii="Times New Roman" w:hAnsi="Times New Roman" w:cs="Times New Roman"/>
          <w:sz w:val="24"/>
          <w:szCs w:val="24"/>
        </w:rPr>
        <w:t xml:space="preserve"> seisundit hinnati 2016. aastal Suurjärve ja Lämmijärve osadel. Kokkuvõttes oli 2016. a. füüsikalis-keemilistel kvaliteedinäitajatel põhineva hinnangu kohaselt mõlema Peipsi osa seisundiklass halb. Suure loodusliku varieeruvuse tõttu tuleb Peipsi puhul vaadata pikemaajalisi tendentse ökosüsteemi arengus, mitte anda hinnangut ühe aasta andmete põhjal või mõ</w:t>
      </w:r>
      <w:r w:rsidR="00675534" w:rsidRPr="0058456F">
        <w:rPr>
          <w:rFonts w:ascii="Times New Roman" w:hAnsi="Times New Roman" w:cs="Times New Roman"/>
          <w:sz w:val="24"/>
          <w:szCs w:val="24"/>
        </w:rPr>
        <w:t>ne kuu andmete põhjal.</w:t>
      </w:r>
      <w:r w:rsidRPr="0058456F">
        <w:rPr>
          <w:rFonts w:ascii="Times New Roman" w:hAnsi="Times New Roman" w:cs="Times New Roman"/>
          <w:sz w:val="24"/>
          <w:szCs w:val="24"/>
        </w:rPr>
        <w:t xml:space="preserve"> Käesoleval seireaastal on halvenenud võrreldes eelmistega läbipaistvus, kesises seisus on P-üld ja N-üld. Jätkuvalt on probleemiks eutrofeerumine. Hüdrobioloogiline </w:t>
      </w:r>
      <w:r w:rsidRPr="0058456F">
        <w:rPr>
          <w:rFonts w:ascii="Times New Roman" w:hAnsi="Times New Roman" w:cs="Times New Roman"/>
          <w:sz w:val="24"/>
          <w:szCs w:val="24"/>
        </w:rPr>
        <w:lastRenderedPageBreak/>
        <w:t xml:space="preserve">seire näitab Suurjärve ja Lämmijärve </w:t>
      </w:r>
      <w:r w:rsidRPr="0058456F">
        <w:rPr>
          <w:rFonts w:ascii="Times New Roman" w:hAnsi="Times New Roman" w:cs="Times New Roman"/>
          <w:i/>
          <w:sz w:val="24"/>
          <w:szCs w:val="24"/>
        </w:rPr>
        <w:t>kesist</w:t>
      </w:r>
      <w:r w:rsidRPr="0058456F">
        <w:rPr>
          <w:rFonts w:ascii="Times New Roman" w:hAnsi="Times New Roman" w:cs="Times New Roman"/>
          <w:sz w:val="24"/>
          <w:szCs w:val="24"/>
        </w:rPr>
        <w:t xml:space="preserve"> seisundit. Positiivsena võib välja tuua Lämmijärve </w:t>
      </w:r>
      <w:r w:rsidR="00D6240A" w:rsidRPr="0058456F">
        <w:rPr>
          <w:rFonts w:ascii="Times New Roman" w:hAnsi="Times New Roman" w:cs="Times New Roman"/>
          <w:sz w:val="24"/>
          <w:szCs w:val="24"/>
        </w:rPr>
        <w:t>sinivetikate biomassi (</w:t>
      </w:r>
      <w:r w:rsidRPr="0058456F">
        <w:rPr>
          <w:rFonts w:ascii="Times New Roman" w:hAnsi="Times New Roman" w:cs="Times New Roman"/>
          <w:sz w:val="24"/>
          <w:szCs w:val="24"/>
        </w:rPr>
        <w:t>CY%</w:t>
      </w:r>
      <w:r w:rsidR="00D6240A" w:rsidRPr="0058456F">
        <w:rPr>
          <w:rFonts w:ascii="Times New Roman" w:hAnsi="Times New Roman" w:cs="Times New Roman"/>
          <w:sz w:val="24"/>
          <w:szCs w:val="24"/>
        </w:rPr>
        <w:t>)</w:t>
      </w:r>
      <w:r w:rsidRPr="0058456F">
        <w:rPr>
          <w:rFonts w:ascii="Times New Roman" w:hAnsi="Times New Roman" w:cs="Times New Roman"/>
          <w:sz w:val="24"/>
          <w:szCs w:val="24"/>
        </w:rPr>
        <w:t xml:space="preserve"> vähenemise võrreldes eelneva aastaga. Peipsi järv ja Lämmijärv </w:t>
      </w:r>
      <w:r w:rsidR="00A46BB8" w:rsidRPr="0058456F">
        <w:rPr>
          <w:rFonts w:ascii="Times New Roman" w:hAnsi="Times New Roman" w:cs="Times New Roman"/>
          <w:sz w:val="24"/>
          <w:szCs w:val="24"/>
        </w:rPr>
        <w:t xml:space="preserve">vastasid </w:t>
      </w:r>
      <w:r w:rsidRPr="0058456F">
        <w:rPr>
          <w:rFonts w:ascii="Times New Roman" w:hAnsi="Times New Roman" w:cs="Times New Roman"/>
          <w:sz w:val="24"/>
          <w:szCs w:val="24"/>
        </w:rPr>
        <w:t xml:space="preserve">ühe- ja kahealuseliste fenoolide osas kehtestatud piirväärtustele. </w:t>
      </w:r>
    </w:p>
    <w:p w14:paraId="62B0A460" w14:textId="35AE8C4C" w:rsidR="002C66AE" w:rsidRPr="0058456F" w:rsidRDefault="002C66AE" w:rsidP="002C66AE">
      <w:pPr>
        <w:jc w:val="both"/>
        <w:rPr>
          <w:rFonts w:ascii="Times New Roman" w:eastAsia="Calibri" w:hAnsi="Times New Roman" w:cs="Times New Roman"/>
          <w:sz w:val="24"/>
          <w:szCs w:val="24"/>
        </w:rPr>
      </w:pPr>
      <w:r w:rsidRPr="0058456F">
        <w:rPr>
          <w:rFonts w:ascii="Times New Roman" w:hAnsi="Times New Roman" w:cs="Times New Roman"/>
          <w:b/>
          <w:sz w:val="24"/>
          <w:szCs w:val="24"/>
        </w:rPr>
        <w:t>Peipsi järve seiratavate randade</w:t>
      </w:r>
      <w:r w:rsidRPr="0058456F">
        <w:rPr>
          <w:rFonts w:ascii="Times New Roman" w:hAnsi="Times New Roman" w:cs="Times New Roman"/>
          <w:sz w:val="24"/>
          <w:szCs w:val="24"/>
        </w:rPr>
        <w:t xml:space="preserve"> seisund o</w:t>
      </w:r>
      <w:r w:rsidR="00142560" w:rsidRPr="0058456F">
        <w:rPr>
          <w:rFonts w:ascii="Times New Roman" w:hAnsi="Times New Roman" w:cs="Times New Roman"/>
          <w:sz w:val="24"/>
          <w:szCs w:val="24"/>
        </w:rPr>
        <w:t>li</w:t>
      </w:r>
      <w:r w:rsidRPr="0058456F">
        <w:rPr>
          <w:rFonts w:ascii="Times New Roman" w:hAnsi="Times New Roman" w:cs="Times New Roman"/>
          <w:sz w:val="24"/>
          <w:szCs w:val="24"/>
        </w:rPr>
        <w:t xml:space="preserve"> 2016. aastal hea, suuri purustusi ei esinenud ja ka kuhjeprotsessid ol</w:t>
      </w:r>
      <w:r w:rsidR="00142560" w:rsidRPr="0058456F">
        <w:rPr>
          <w:rFonts w:ascii="Times New Roman" w:hAnsi="Times New Roman" w:cs="Times New Roman"/>
          <w:sz w:val="24"/>
          <w:szCs w:val="24"/>
        </w:rPr>
        <w:t>id</w:t>
      </w:r>
      <w:r w:rsidRPr="0058456F">
        <w:rPr>
          <w:rFonts w:ascii="Times New Roman" w:hAnsi="Times New Roman" w:cs="Times New Roman"/>
          <w:sz w:val="24"/>
          <w:szCs w:val="24"/>
        </w:rPr>
        <w:t xml:space="preserve"> tagasihoidlikud.</w:t>
      </w:r>
    </w:p>
    <w:p w14:paraId="6EDF18A1" w14:textId="76CB56FB"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b/>
          <w:sz w:val="24"/>
          <w:szCs w:val="24"/>
        </w:rPr>
        <w:t>Võrtsjärv</w:t>
      </w:r>
      <w:r w:rsidRPr="0058456F">
        <w:rPr>
          <w:rFonts w:ascii="Times New Roman" w:hAnsi="Times New Roman" w:cs="Times New Roman"/>
          <w:sz w:val="24"/>
          <w:szCs w:val="24"/>
        </w:rPr>
        <w:t xml:space="preserve"> jäi 2016. aastal füüsikalis-keemilistest seisundinäitajatest N-üld ja P-üld sisalduste järgi heasse ökoloogilisse seisundiklassi. Perioodil 2008-2016 on üldfosfor ja üldlämmastik püsinud Võrtsjärves stabiilselt heas ökoloogilises seisundis. Järve head või isegi väga head seisundit näitavad jätkuvalt fütobentose ja litoraali suurselgrootute seire. Järve seisundi üldisele paranemisele vaatamata jätkub vee läbipaistvuse kahanemine ja ohtlike ainete seires täheldati aasta keskmiste piirväärtuste ületamisi tinaorg</w:t>
      </w:r>
      <w:r w:rsidR="00AE522C" w:rsidRPr="0058456F">
        <w:rPr>
          <w:rFonts w:ascii="Times New Roman" w:hAnsi="Times New Roman" w:cs="Times New Roman"/>
          <w:sz w:val="24"/>
          <w:szCs w:val="24"/>
        </w:rPr>
        <w:t xml:space="preserve">aanika (DBT, DOT, MBT) ja PAH (fluoranteen) </w:t>
      </w:r>
      <w:r w:rsidRPr="0058456F">
        <w:rPr>
          <w:rFonts w:ascii="Times New Roman" w:hAnsi="Times New Roman" w:cs="Times New Roman"/>
          <w:sz w:val="24"/>
          <w:szCs w:val="24"/>
        </w:rPr>
        <w:t>puhul.</w:t>
      </w:r>
      <w:r w:rsidR="00580D84" w:rsidRPr="0058456F">
        <w:rPr>
          <w:rFonts w:ascii="Times New Roman" w:hAnsi="Times New Roman" w:cs="Times New Roman"/>
          <w:sz w:val="24"/>
          <w:szCs w:val="24"/>
        </w:rPr>
        <w:t xml:space="preserve"> Nende ainete osas tehakse 2017.a kordusproovid selgitamaks, kas tegu oli ühekordse ületamistega.</w:t>
      </w:r>
      <w:r w:rsidRPr="0058456F">
        <w:rPr>
          <w:rFonts w:ascii="Times New Roman" w:hAnsi="Times New Roman" w:cs="Times New Roman"/>
          <w:sz w:val="24"/>
          <w:szCs w:val="24"/>
        </w:rPr>
        <w:t xml:space="preserve"> Karpkalalaste elupaikadena </w:t>
      </w:r>
      <w:r w:rsidRPr="0058456F">
        <w:rPr>
          <w:rFonts w:ascii="Times New Roman" w:hAnsi="Times New Roman" w:cs="Times New Roman"/>
          <w:sz w:val="24"/>
          <w:szCs w:val="24"/>
        </w:rPr>
        <w:lastRenderedPageBreak/>
        <w:t>kaitstavatele veekogudel</w:t>
      </w:r>
      <w:r w:rsidR="00AE522C" w:rsidRPr="0058456F">
        <w:rPr>
          <w:rFonts w:ascii="Times New Roman" w:hAnsi="Times New Roman" w:cs="Times New Roman"/>
          <w:sz w:val="24"/>
          <w:szCs w:val="24"/>
        </w:rPr>
        <w:t xml:space="preserve">e kehtestatud kvaliteedinõuete </w:t>
      </w:r>
      <w:r w:rsidR="00142560" w:rsidRPr="0058456F">
        <w:rPr>
          <w:rFonts w:ascii="Times New Roman" w:hAnsi="Times New Roman" w:cs="Times New Roman"/>
          <w:sz w:val="24"/>
          <w:szCs w:val="24"/>
        </w:rPr>
        <w:t xml:space="preserve">piirmäärad </w:t>
      </w:r>
      <w:r w:rsidRPr="0058456F">
        <w:rPr>
          <w:rFonts w:ascii="Times New Roman" w:hAnsi="Times New Roman" w:cs="Times New Roman"/>
          <w:sz w:val="24"/>
          <w:szCs w:val="24"/>
        </w:rPr>
        <w:t>ületas Võrtsjärv üldlämmastiku ja hõljuvaine osas, ülejäänud näitajate osas ületamisi ei olnud.</w:t>
      </w:r>
    </w:p>
    <w:p w14:paraId="7FC0DBE9" w14:textId="77777777" w:rsidR="00D428E0" w:rsidRPr="0058456F" w:rsidRDefault="00D428E0" w:rsidP="00D428E0">
      <w:pPr>
        <w:jc w:val="both"/>
        <w:rPr>
          <w:rFonts w:ascii="Times New Roman" w:hAnsi="Times New Roman" w:cs="Times New Roman"/>
          <w:sz w:val="24"/>
          <w:szCs w:val="24"/>
        </w:rPr>
      </w:pPr>
      <w:r w:rsidRPr="0058456F">
        <w:rPr>
          <w:rFonts w:ascii="Times New Roman" w:hAnsi="Times New Roman" w:cs="Times New Roman"/>
          <w:sz w:val="24"/>
          <w:szCs w:val="24"/>
        </w:rPr>
        <w:t xml:space="preserve">2016. aastal seirati 25 </w:t>
      </w:r>
      <w:r w:rsidRPr="0058456F">
        <w:rPr>
          <w:rFonts w:ascii="Times New Roman" w:hAnsi="Times New Roman" w:cs="Times New Roman"/>
          <w:b/>
          <w:sz w:val="24"/>
          <w:szCs w:val="24"/>
        </w:rPr>
        <w:t>väikejärve</w:t>
      </w:r>
      <w:r w:rsidRPr="0058456F">
        <w:rPr>
          <w:rFonts w:ascii="Times New Roman" w:hAnsi="Times New Roman" w:cs="Times New Roman"/>
          <w:sz w:val="24"/>
          <w:szCs w:val="24"/>
        </w:rPr>
        <w:t xml:space="preserve"> seisundit, millest 2 järve (Rõuge Suurjärv ja Suurlaht) said koondhindeks </w:t>
      </w:r>
      <w:r w:rsidRPr="0058456F">
        <w:rPr>
          <w:rFonts w:ascii="Times New Roman" w:hAnsi="Times New Roman" w:cs="Times New Roman"/>
          <w:i/>
          <w:sz w:val="24"/>
          <w:szCs w:val="24"/>
        </w:rPr>
        <w:t>väga hea</w:t>
      </w:r>
      <w:r w:rsidRPr="0058456F">
        <w:rPr>
          <w:rFonts w:ascii="Times New Roman" w:hAnsi="Times New Roman" w:cs="Times New Roman"/>
          <w:sz w:val="24"/>
          <w:szCs w:val="24"/>
        </w:rPr>
        <w:t xml:space="preserve">, 15 </w:t>
      </w:r>
      <w:r w:rsidR="00AE522C" w:rsidRPr="0058456F">
        <w:rPr>
          <w:rFonts w:ascii="Times New Roman" w:hAnsi="Times New Roman" w:cs="Times New Roman"/>
          <w:sz w:val="24"/>
          <w:szCs w:val="24"/>
        </w:rPr>
        <w:t xml:space="preserve">järve </w:t>
      </w:r>
      <w:r w:rsidRPr="0058456F">
        <w:rPr>
          <w:rFonts w:ascii="Times New Roman" w:hAnsi="Times New Roman" w:cs="Times New Roman"/>
          <w:i/>
          <w:sz w:val="24"/>
          <w:szCs w:val="24"/>
        </w:rPr>
        <w:t>hea</w:t>
      </w:r>
      <w:r w:rsidRPr="0058456F">
        <w:rPr>
          <w:rFonts w:ascii="Times New Roman" w:hAnsi="Times New Roman" w:cs="Times New Roman"/>
          <w:sz w:val="24"/>
          <w:szCs w:val="24"/>
        </w:rPr>
        <w:t xml:space="preserve"> ja 8</w:t>
      </w:r>
      <w:r w:rsidR="00AE522C" w:rsidRPr="0058456F">
        <w:rPr>
          <w:rFonts w:ascii="Times New Roman" w:hAnsi="Times New Roman" w:cs="Times New Roman"/>
          <w:sz w:val="24"/>
          <w:szCs w:val="24"/>
        </w:rPr>
        <w:t xml:space="preserve"> järve</w:t>
      </w:r>
      <w:r w:rsidRPr="0058456F">
        <w:rPr>
          <w:rFonts w:ascii="Times New Roman" w:hAnsi="Times New Roman" w:cs="Times New Roman"/>
          <w:sz w:val="24"/>
          <w:szCs w:val="24"/>
        </w:rPr>
        <w:t xml:space="preserve"> </w:t>
      </w:r>
      <w:r w:rsidRPr="0058456F">
        <w:rPr>
          <w:rFonts w:ascii="Times New Roman" w:hAnsi="Times New Roman" w:cs="Times New Roman"/>
          <w:i/>
          <w:sz w:val="24"/>
          <w:szCs w:val="24"/>
        </w:rPr>
        <w:t>kesine</w:t>
      </w:r>
      <w:r w:rsidRPr="0058456F">
        <w:rPr>
          <w:rFonts w:ascii="Times New Roman" w:hAnsi="Times New Roman" w:cs="Times New Roman"/>
          <w:sz w:val="24"/>
          <w:szCs w:val="24"/>
        </w:rPr>
        <w:t>. Mõned järved on olnud kesises seisus juba pikemat aega ning põhjuste selgitamiseks tule</w:t>
      </w:r>
      <w:r w:rsidR="00AE522C" w:rsidRPr="0058456F">
        <w:rPr>
          <w:rFonts w:ascii="Times New Roman" w:hAnsi="Times New Roman" w:cs="Times New Roman"/>
          <w:sz w:val="24"/>
          <w:szCs w:val="24"/>
        </w:rPr>
        <w:t>ks</w:t>
      </w:r>
      <w:r w:rsidRPr="0058456F">
        <w:rPr>
          <w:rFonts w:ascii="Times New Roman" w:hAnsi="Times New Roman" w:cs="Times New Roman"/>
          <w:sz w:val="24"/>
          <w:szCs w:val="24"/>
        </w:rPr>
        <w:t xml:space="preserve"> läbi viia uurimuslikud seired. Olulist mõju järvedel seisundile avaldas ilmastik. 2016. aasta talv oli lumevaene ja praktiliselt puudus suurvesi, veetase püsis madalal, kuid järvede seisundile ei mõju selline olukord üldjuh</w:t>
      </w:r>
      <w:r w:rsidR="00AE522C" w:rsidRPr="0058456F">
        <w:rPr>
          <w:rFonts w:ascii="Times New Roman" w:hAnsi="Times New Roman" w:cs="Times New Roman"/>
          <w:sz w:val="24"/>
          <w:szCs w:val="24"/>
        </w:rPr>
        <w:t>ul hästi. Suvi oli aga sademete</w:t>
      </w:r>
      <w:r w:rsidRPr="0058456F">
        <w:rPr>
          <w:rFonts w:ascii="Times New Roman" w:hAnsi="Times New Roman" w:cs="Times New Roman"/>
          <w:sz w:val="24"/>
          <w:szCs w:val="24"/>
        </w:rPr>
        <w:t xml:space="preserve">rohke, kasvuperiood pikk ning toitainete ressursi kasutamine langes ühtlaselt, mis mõjusid järvedele ökoloogilist seisundit silmas pidades soodsalt. </w:t>
      </w:r>
    </w:p>
    <w:p w14:paraId="24C16A90" w14:textId="77777777" w:rsidR="00211ABB" w:rsidRPr="0058456F" w:rsidRDefault="00211ABB" w:rsidP="00211ABB">
      <w:pPr>
        <w:jc w:val="both"/>
        <w:rPr>
          <w:rFonts w:ascii="Times New Roman" w:eastAsia="Calibri" w:hAnsi="Times New Roman" w:cs="Times New Roman"/>
          <w:sz w:val="24"/>
          <w:szCs w:val="24"/>
        </w:rPr>
      </w:pPr>
    </w:p>
    <w:p w14:paraId="3996A55B" w14:textId="77777777" w:rsidR="00211ABB" w:rsidRPr="0058456F" w:rsidRDefault="00211ABB" w:rsidP="00211ABB">
      <w:pPr>
        <w:jc w:val="both"/>
        <w:rPr>
          <w:rFonts w:ascii="Times New Roman" w:hAnsi="Times New Roman" w:cs="Times New Roman"/>
          <w:b/>
          <w:sz w:val="24"/>
          <w:szCs w:val="24"/>
        </w:rPr>
      </w:pPr>
      <w:r w:rsidRPr="0058456F">
        <w:rPr>
          <w:rFonts w:ascii="Times New Roman" w:hAnsi="Times New Roman" w:cs="Times New Roman"/>
          <w:b/>
          <w:sz w:val="24"/>
          <w:szCs w:val="24"/>
        </w:rPr>
        <w:t>Mereseire</w:t>
      </w:r>
    </w:p>
    <w:p w14:paraId="635261D5" w14:textId="1E1C3144" w:rsidR="00211ABB" w:rsidRPr="0058456F" w:rsidRDefault="00211ABB" w:rsidP="00211ABB">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t xml:space="preserve">Merevee pinnakihi talvine lämmastiku sisaldus on pärast aastate 2011−2013 maksimumi hakanud Läänemere põhjaosas ja Soome lahes kahanema, talvised fosfaatide sisaldused on kasvutrendis kõikidel merealadel. Klorofüll a hilissuvised kontsentratsioonid </w:t>
      </w:r>
      <w:r w:rsidRPr="0058456F">
        <w:rPr>
          <w:rFonts w:ascii="Times New Roman" w:eastAsia="Calibri" w:hAnsi="Times New Roman" w:cs="Times New Roman"/>
          <w:sz w:val="24"/>
          <w:szCs w:val="24"/>
        </w:rPr>
        <w:lastRenderedPageBreak/>
        <w:t>on perioodide 2010-2016 ja 1993-2001 võrdluses suurenenud kõigis avamereosades enam kui 50%, enim Läänemere i</w:t>
      </w:r>
      <w:r w:rsidR="00352546" w:rsidRPr="0058456F">
        <w:rPr>
          <w:rFonts w:ascii="Times New Roman" w:eastAsia="Calibri" w:hAnsi="Times New Roman" w:cs="Times New Roman"/>
          <w:sz w:val="24"/>
          <w:szCs w:val="24"/>
        </w:rPr>
        <w:t>d</w:t>
      </w:r>
      <w:r w:rsidRPr="0058456F">
        <w:rPr>
          <w:rFonts w:ascii="Times New Roman" w:eastAsia="Calibri" w:hAnsi="Times New Roman" w:cs="Times New Roman"/>
          <w:sz w:val="24"/>
          <w:szCs w:val="24"/>
        </w:rPr>
        <w:t>aosas ja Soome lahes (vastavalt ligikaudu 140% ja 70%), samas kui läbipaistvus on viimastes püsinud muutumatuna ja teistes avamere osades vähenenud 20-25%. Sinivetikaõitsengute sagedus on viimasel kümnendil Soome lahe kesk- ja lääneosas ning Läänemere põhjaosas vähenenud, Läänemere idaosas aga suurenenud.</w:t>
      </w:r>
    </w:p>
    <w:p w14:paraId="6A80170C" w14:textId="2D863230" w:rsidR="00211ABB" w:rsidRPr="0058456F" w:rsidRDefault="00211ABB" w:rsidP="00211ABB">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t xml:space="preserve">Hapniku puudusest tingituna puudub põhjaloomastik </w:t>
      </w:r>
      <w:r w:rsidR="001F7ED6" w:rsidRPr="0058456F">
        <w:rPr>
          <w:rFonts w:ascii="Times New Roman" w:eastAsia="Calibri" w:hAnsi="Times New Roman" w:cs="Times New Roman"/>
          <w:sz w:val="24"/>
          <w:szCs w:val="24"/>
        </w:rPr>
        <w:t xml:space="preserve">alates 2004. aastast </w:t>
      </w:r>
      <w:r w:rsidRPr="0058456F">
        <w:rPr>
          <w:rFonts w:ascii="Times New Roman" w:eastAsia="Calibri" w:hAnsi="Times New Roman" w:cs="Times New Roman"/>
          <w:sz w:val="24"/>
          <w:szCs w:val="24"/>
        </w:rPr>
        <w:t xml:space="preserve">Läänemere kesk- ja põhjaosas ning Soome lahes 70-75 m sügavusel. Perioodil 2013-2015 toimus </w:t>
      </w:r>
      <w:r w:rsidR="00352546" w:rsidRPr="0058456F">
        <w:rPr>
          <w:rFonts w:ascii="Times New Roman" w:eastAsia="Calibri" w:hAnsi="Times New Roman" w:cs="Times New Roman"/>
          <w:sz w:val="24"/>
          <w:szCs w:val="24"/>
        </w:rPr>
        <w:t xml:space="preserve">Läänemerre </w:t>
      </w:r>
      <w:r w:rsidRPr="0058456F">
        <w:rPr>
          <w:rFonts w:ascii="Times New Roman" w:eastAsia="Calibri" w:hAnsi="Times New Roman" w:cs="Times New Roman"/>
          <w:sz w:val="24"/>
          <w:szCs w:val="24"/>
        </w:rPr>
        <w:t>soolasema ja hapnikurikkama vee sissevool Põhjamerest. Kui aprillist oktoobrini 2016. aastal oli hüpoksiline (hapnikusisaldus &lt;2 mg/l) piirkond Läänemere põhjaosas ja Soome lahe põhjalähedastes kihtides viimase 10 a</w:t>
      </w:r>
      <w:r w:rsidR="00FD6EEE" w:rsidRPr="0058456F">
        <w:rPr>
          <w:rFonts w:ascii="Times New Roman" w:eastAsia="Calibri" w:hAnsi="Times New Roman" w:cs="Times New Roman"/>
          <w:sz w:val="24"/>
          <w:szCs w:val="24"/>
        </w:rPr>
        <w:t>asta</w:t>
      </w:r>
      <w:r w:rsidRPr="0058456F">
        <w:rPr>
          <w:rFonts w:ascii="Times New Roman" w:eastAsia="Calibri" w:hAnsi="Times New Roman" w:cs="Times New Roman"/>
          <w:sz w:val="24"/>
          <w:szCs w:val="24"/>
        </w:rPr>
        <w:t xml:space="preserve"> suurim, siis 2017</w:t>
      </w:r>
      <w:r w:rsidR="00FD6EEE" w:rsidRPr="0058456F">
        <w:rPr>
          <w:rFonts w:ascii="Times New Roman" w:eastAsia="Calibri" w:hAnsi="Times New Roman" w:cs="Times New Roman"/>
          <w:sz w:val="24"/>
          <w:szCs w:val="24"/>
        </w:rPr>
        <w:t>. aasta</w:t>
      </w:r>
      <w:r w:rsidRPr="0058456F">
        <w:rPr>
          <w:rFonts w:ascii="Times New Roman" w:eastAsia="Calibri" w:hAnsi="Times New Roman" w:cs="Times New Roman"/>
          <w:sz w:val="24"/>
          <w:szCs w:val="24"/>
        </w:rPr>
        <w:t xml:space="preserve"> jaanuariks olid tingimused paranenud (hapniku sisaldus vastavalt 100 m ja 85 m sügavusel) ja prognoosida võib põhjaloomastiku levikut 75-100 m sügavusel juba 2017</w:t>
      </w:r>
      <w:r w:rsidR="00FD6EEE" w:rsidRPr="0058456F">
        <w:rPr>
          <w:rFonts w:ascii="Times New Roman" w:eastAsia="Calibri" w:hAnsi="Times New Roman" w:cs="Times New Roman"/>
          <w:sz w:val="24"/>
          <w:szCs w:val="24"/>
        </w:rPr>
        <w:t>.</w:t>
      </w:r>
      <w:r w:rsidRPr="0058456F">
        <w:rPr>
          <w:rFonts w:ascii="Times New Roman" w:eastAsia="Calibri" w:hAnsi="Times New Roman" w:cs="Times New Roman"/>
          <w:sz w:val="24"/>
          <w:szCs w:val="24"/>
        </w:rPr>
        <w:t xml:space="preserve"> aastal. Samas on hüpoksiline piirkond sügavusel 70-80 m nihkunud Pärispea poolsaarest ida poole. </w:t>
      </w:r>
    </w:p>
    <w:p w14:paraId="4F010C10" w14:textId="1511D234" w:rsidR="00211ABB" w:rsidRPr="0058456F" w:rsidRDefault="00211ABB" w:rsidP="00211ABB">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lang w:eastAsia="zh-CN"/>
        </w:rPr>
        <w:t xml:space="preserve">Rannikumere veekogumitest klassifitseerusid 2016. aasta andmete põhjal </w:t>
      </w:r>
      <w:r w:rsidRPr="0058456F">
        <w:rPr>
          <w:rFonts w:ascii="Times New Roman" w:eastAsia="Calibri" w:hAnsi="Times New Roman" w:cs="Times New Roman"/>
          <w:sz w:val="24"/>
          <w:szCs w:val="24"/>
        </w:rPr>
        <w:t xml:space="preserve">Narva-Kunda laht, Pärnu laht, Kassari-Õunaku laht, </w:t>
      </w:r>
      <w:r w:rsidRPr="0058456F">
        <w:rPr>
          <w:rFonts w:ascii="Times New Roman" w:eastAsia="Calibri" w:hAnsi="Times New Roman" w:cs="Times New Roman"/>
          <w:sz w:val="24"/>
          <w:szCs w:val="24"/>
        </w:rPr>
        <w:lastRenderedPageBreak/>
        <w:t xml:space="preserve">Eru-Käsmu laht ja Pakri laht ökoloogilise seisundi klassi "kesine" ning Muuga-Tallinna-Kakumäe laht klassi "halb". Pärnu lahe veekogumi kvaliteedielementidest määrasid madalama seisundiklassi fütoplankton ja põhjataimestik, ülejäänud veekogumites määras koondhinnangu seisundiklassi kvaliteedielemendi fütoplanktoni tulemus. Fütoplanktoni indikaator, klorofüll a biomass, on suurenenud alates 2014. aastast kõigist seiratud veekogumites. Narva ja Pärnu lahes fikseeritud sinivetikate õitsengud olid ühed vaatlusridade intensiivsemad. Põhjaloomastiku ja –taimestiku  liigilises koosseisus ja ohtruses võrreldes varasemate aastatega olulisi muutusi ei esinenud. Hetkel kehtiva </w:t>
      </w:r>
      <w:r w:rsidR="003811BD" w:rsidRPr="0058456F">
        <w:rPr>
          <w:rFonts w:ascii="Times New Roman" w:eastAsia="Calibri" w:hAnsi="Times New Roman" w:cs="Times New Roman"/>
          <w:sz w:val="24"/>
          <w:szCs w:val="24"/>
        </w:rPr>
        <w:t xml:space="preserve">Keskkonnaministri </w:t>
      </w:r>
      <w:r w:rsidR="00B16AC7" w:rsidRPr="0058456F">
        <w:rPr>
          <w:rFonts w:ascii="Times New Roman" w:eastAsia="Calibri" w:hAnsi="Times New Roman" w:cs="Times New Roman"/>
          <w:sz w:val="24"/>
          <w:szCs w:val="24"/>
        </w:rPr>
        <w:t xml:space="preserve">28.07.2009 </w:t>
      </w:r>
      <w:hyperlink r:id="rId12" w:history="1">
        <w:r w:rsidRPr="0058456F">
          <w:rPr>
            <w:rStyle w:val="Hperlink"/>
            <w:rFonts w:ascii="Times New Roman" w:eastAsia="Calibri" w:hAnsi="Times New Roman" w:cs="Times New Roman"/>
            <w:sz w:val="24"/>
            <w:szCs w:val="24"/>
            <w:u w:val="none"/>
          </w:rPr>
          <w:t>määruse</w:t>
        </w:r>
      </w:hyperlink>
      <w:r w:rsidRPr="0058456F">
        <w:rPr>
          <w:rFonts w:ascii="Times New Roman" w:eastAsia="Calibri" w:hAnsi="Times New Roman" w:cs="Times New Roman"/>
          <w:sz w:val="24"/>
          <w:szCs w:val="24"/>
        </w:rPr>
        <w:t xml:space="preserve"> </w:t>
      </w:r>
      <w:r w:rsidR="00B16AC7" w:rsidRPr="0058456F">
        <w:rPr>
          <w:rFonts w:ascii="Times New Roman" w:eastAsia="Calibri" w:hAnsi="Times New Roman" w:cs="Times New Roman"/>
          <w:sz w:val="24"/>
          <w:szCs w:val="24"/>
        </w:rPr>
        <w:t xml:space="preserve">nr 44 </w:t>
      </w:r>
      <w:r w:rsidRPr="0058456F">
        <w:rPr>
          <w:rFonts w:ascii="Times New Roman" w:eastAsia="Calibri" w:hAnsi="Times New Roman" w:cs="Times New Roman"/>
          <w:sz w:val="24"/>
          <w:szCs w:val="24"/>
        </w:rPr>
        <w:t xml:space="preserve">põhjal on põhjaloomastiku indeksite järgi veekogumite ökoloogilise seisundi klass </w:t>
      </w:r>
      <w:r w:rsidR="003811BD" w:rsidRPr="0058456F">
        <w:rPr>
          <w:rFonts w:ascii="Times New Roman" w:eastAsia="Calibri" w:hAnsi="Times New Roman" w:cs="Times New Roman"/>
          <w:sz w:val="24"/>
          <w:szCs w:val="24"/>
        </w:rPr>
        <w:t xml:space="preserve">selle süsteemi alusel antud hinnangu kohaselt </w:t>
      </w:r>
      <w:r w:rsidRPr="0058456F">
        <w:rPr>
          <w:rFonts w:ascii="Times New Roman" w:eastAsia="Calibri" w:hAnsi="Times New Roman" w:cs="Times New Roman"/>
          <w:sz w:val="24"/>
          <w:szCs w:val="24"/>
        </w:rPr>
        <w:t>alati olnud vähemalt „hea“. Uuendatud ja interkalibreeritud meetod on näidanud ka madalamaid seisundi hinnanguid. Muuga-Tallinna-Kakumäe, Narva-Kunda ja Pärnu lahe veekogumite pikaajalised andmeread näitavad, et seisund on olnud stabiilne või mõnevõrra paranev. Üldlämmastiku kontsentratsioonid rannikuveekogumites on väikeses langustrendis, üldfosfori sisaldused Pärnu ja Liivi lahes kerges tõusutrendis, Eru-Käsmu ja Pakri veekogumites mõõdeti kolme võrre</w:t>
      </w:r>
      <w:r w:rsidR="00415728" w:rsidRPr="0058456F">
        <w:rPr>
          <w:rFonts w:ascii="Times New Roman" w:eastAsia="Calibri" w:hAnsi="Times New Roman" w:cs="Times New Roman"/>
          <w:sz w:val="24"/>
          <w:szCs w:val="24"/>
        </w:rPr>
        <w:t>lda</w:t>
      </w:r>
      <w:r w:rsidRPr="0058456F">
        <w:rPr>
          <w:rFonts w:ascii="Times New Roman" w:eastAsia="Calibri" w:hAnsi="Times New Roman" w:cs="Times New Roman"/>
          <w:sz w:val="24"/>
          <w:szCs w:val="24"/>
        </w:rPr>
        <w:t xml:space="preserve">va seireaasta madalaimad tulemused. </w:t>
      </w:r>
    </w:p>
    <w:p w14:paraId="7638A072" w14:textId="67B9C3F2" w:rsidR="00211ABB" w:rsidRPr="0058456F" w:rsidRDefault="00211ABB" w:rsidP="00211ABB">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lastRenderedPageBreak/>
        <w:t>Uusi võõrliike 2016</w:t>
      </w:r>
      <w:r w:rsidR="00415728" w:rsidRPr="0058456F">
        <w:rPr>
          <w:rFonts w:ascii="Times New Roman" w:eastAsia="Calibri" w:hAnsi="Times New Roman" w:cs="Times New Roman"/>
          <w:sz w:val="24"/>
          <w:szCs w:val="24"/>
        </w:rPr>
        <w:t>.</w:t>
      </w:r>
      <w:r w:rsidRPr="0058456F">
        <w:rPr>
          <w:rFonts w:ascii="Times New Roman" w:eastAsia="Calibri" w:hAnsi="Times New Roman" w:cs="Times New Roman"/>
          <w:sz w:val="24"/>
          <w:szCs w:val="24"/>
        </w:rPr>
        <w:t xml:space="preserve"> aastal ei leitud. Mitmete võõrliikide leviala laieneb, 2016. aastal registreeriti Liivi lahes nelja (liiva-uurikkarp, tõruvähk, virgiinia korgitsuss, rändkarp) võõrselgrootu väga kõrged biomassid.</w:t>
      </w:r>
    </w:p>
    <w:p w14:paraId="75701F0F" w14:textId="201A7DA6" w:rsidR="00211ABB" w:rsidRPr="0058456F" w:rsidRDefault="00211ABB" w:rsidP="00211ABB">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t>Sillamäe jäätmehoidla ei mõjuta</w:t>
      </w:r>
      <w:r w:rsidR="00415728" w:rsidRPr="0058456F">
        <w:rPr>
          <w:rFonts w:ascii="Times New Roman" w:eastAsia="Calibri" w:hAnsi="Times New Roman" w:cs="Times New Roman"/>
          <w:sz w:val="24"/>
          <w:szCs w:val="24"/>
        </w:rPr>
        <w:t xml:space="preserve"> rannikumere seire tulemuste põhjal enam</w:t>
      </w:r>
      <w:r w:rsidRPr="0058456F">
        <w:rPr>
          <w:rFonts w:ascii="Times New Roman" w:eastAsia="Calibri" w:hAnsi="Times New Roman" w:cs="Times New Roman"/>
          <w:sz w:val="24"/>
          <w:szCs w:val="24"/>
        </w:rPr>
        <w:t xml:space="preserve"> Sillamäe piirkonna fütoplanktonit, põhjataimestikku ja põhjaloomastikku. Põhjaloomastiku kooslused on mõjutatud eelkõige sadama</w:t>
      </w:r>
      <w:r w:rsidRPr="0058456F">
        <w:rPr>
          <w:rFonts w:ascii="Times New Roman" w:eastAsia="Calibri" w:hAnsi="Times New Roman" w:cs="Times New Roman"/>
          <w:sz w:val="24"/>
          <w:szCs w:val="24"/>
        </w:rPr>
        <w:softHyphen/>
        <w:t>ehitusest ja süvendustöödest.</w:t>
      </w:r>
    </w:p>
    <w:p w14:paraId="69648725" w14:textId="0ABBB14C" w:rsidR="00211ABB"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sz w:val="24"/>
          <w:szCs w:val="24"/>
        </w:rPr>
        <w:t>Rannaprotsessides Eesti rannikul väga olulis</w:t>
      </w:r>
      <w:r w:rsidR="00415728" w:rsidRPr="0058456F">
        <w:rPr>
          <w:rFonts w:ascii="Times New Roman" w:hAnsi="Times New Roman" w:cs="Times New Roman"/>
          <w:sz w:val="24"/>
          <w:szCs w:val="24"/>
        </w:rPr>
        <w:t>i</w:t>
      </w:r>
      <w:r w:rsidRPr="0058456F">
        <w:rPr>
          <w:rFonts w:ascii="Times New Roman" w:hAnsi="Times New Roman" w:cs="Times New Roman"/>
          <w:sz w:val="24"/>
          <w:szCs w:val="24"/>
        </w:rPr>
        <w:t xml:space="preserve"> negatiivsed muutuseid registreeritud ei ole. Vaatluste all olevatest seirealadest on suurimad muutused toimunud Osmussaare seirealal ja Naissaare Savikalda seirealal. Olulised negatiivsed muutused (märkimisväärne rannaastangu taganemine) on toimunud Kakumäe ja Saviranna seirealadel.</w:t>
      </w:r>
    </w:p>
    <w:p w14:paraId="7306A83B" w14:textId="31D2108D" w:rsidR="00CE45B4" w:rsidRPr="0058456F" w:rsidRDefault="00B36F20" w:rsidP="00211ABB">
      <w:pPr>
        <w:jc w:val="both"/>
        <w:rPr>
          <w:rFonts w:ascii="Times New Roman" w:hAnsi="Times New Roman" w:cs="Times New Roman"/>
          <w:sz w:val="24"/>
          <w:szCs w:val="24"/>
        </w:rPr>
      </w:pPr>
      <w:r w:rsidRPr="0058456F">
        <w:rPr>
          <w:rFonts w:ascii="Times New Roman" w:hAnsi="Times New Roman" w:cs="Times New Roman"/>
          <w:sz w:val="24"/>
          <w:szCs w:val="24"/>
        </w:rPr>
        <w:t xml:space="preserve">Rannikumere kaugseires analüüsiti fütoplanktoni funktsionaalsete rühmade tuvastamise võimalusi Läänemeres. Töö tulemusena leiti, et fütoplanktoni suurusklasside ning vee hajutavate omaduste (tagasihajumiskoefitsient ja vee heleduskoefitsiendi absoluutne suurus) vahel puudub Eesti rannikuvetes selge seos. Samas on fütoplanktoni rühmadest ränivetikad ja tsüanobakterid </w:t>
      </w:r>
      <w:r w:rsidRPr="0058456F">
        <w:rPr>
          <w:rFonts w:ascii="Times New Roman" w:hAnsi="Times New Roman" w:cs="Times New Roman"/>
          <w:sz w:val="24"/>
          <w:szCs w:val="24"/>
        </w:rPr>
        <w:lastRenderedPageBreak/>
        <w:t>teatud oludes kaugseire abil tuvastatavad. Edasine väljakutse on kaugseirepiltidelt eristada ränivetikates esinev klorofüll-c sarnast signaali andvast fükotsüaniinist, mis esineb tsüanobakterites.</w:t>
      </w:r>
      <w:r w:rsidR="000740D2" w:rsidRPr="0058456F">
        <w:rPr>
          <w:rFonts w:ascii="Times New Roman" w:hAnsi="Times New Roman" w:cs="Times New Roman"/>
          <w:sz w:val="24"/>
          <w:szCs w:val="24"/>
        </w:rPr>
        <w:t xml:space="preserve"> </w:t>
      </w:r>
    </w:p>
    <w:p w14:paraId="50A18AA8" w14:textId="77777777" w:rsidR="00211ABB" w:rsidRPr="0058456F" w:rsidRDefault="00211ABB" w:rsidP="00D428E0">
      <w:pPr>
        <w:jc w:val="both"/>
        <w:rPr>
          <w:rFonts w:ascii="Times New Roman" w:hAnsi="Times New Roman" w:cs="Times New Roman"/>
          <w:sz w:val="24"/>
          <w:szCs w:val="24"/>
        </w:rPr>
      </w:pPr>
    </w:p>
    <w:p w14:paraId="60511E4E" w14:textId="08B1275B" w:rsidR="00800210" w:rsidRPr="0058456F" w:rsidRDefault="00800210" w:rsidP="00785E6B">
      <w:pPr>
        <w:jc w:val="both"/>
        <w:rPr>
          <w:rFonts w:ascii="Times New Roman" w:hAnsi="Times New Roman" w:cs="Times New Roman"/>
          <w:b/>
          <w:sz w:val="24"/>
          <w:szCs w:val="24"/>
        </w:rPr>
      </w:pPr>
      <w:r w:rsidRPr="0058456F">
        <w:rPr>
          <w:rFonts w:ascii="Times New Roman" w:hAnsi="Times New Roman" w:cs="Times New Roman"/>
          <w:b/>
          <w:sz w:val="24"/>
          <w:szCs w:val="24"/>
        </w:rPr>
        <w:t>Põhjavee</w:t>
      </w:r>
      <w:r w:rsidR="00415728" w:rsidRPr="0058456F">
        <w:rPr>
          <w:rFonts w:ascii="Times New Roman" w:hAnsi="Times New Roman" w:cs="Times New Roman"/>
          <w:b/>
          <w:sz w:val="24"/>
          <w:szCs w:val="24"/>
        </w:rPr>
        <w:t xml:space="preserve"> </w:t>
      </w:r>
      <w:r w:rsidRPr="0058456F">
        <w:rPr>
          <w:rFonts w:ascii="Times New Roman" w:hAnsi="Times New Roman" w:cs="Times New Roman"/>
          <w:b/>
          <w:sz w:val="24"/>
          <w:szCs w:val="24"/>
        </w:rPr>
        <w:t xml:space="preserve">seire </w:t>
      </w:r>
    </w:p>
    <w:p w14:paraId="7D52F460" w14:textId="185C0D71" w:rsidR="00800210" w:rsidRPr="0058456F" w:rsidRDefault="00800210" w:rsidP="00785E6B">
      <w:pPr>
        <w:jc w:val="both"/>
        <w:rPr>
          <w:rFonts w:ascii="Times New Roman" w:hAnsi="Times New Roman" w:cs="Times New Roman"/>
          <w:sz w:val="24"/>
          <w:szCs w:val="24"/>
        </w:rPr>
      </w:pPr>
      <w:r w:rsidRPr="0058456F">
        <w:rPr>
          <w:rFonts w:ascii="Times New Roman" w:hAnsi="Times New Roman" w:cs="Times New Roman"/>
          <w:b/>
          <w:sz w:val="24"/>
          <w:szCs w:val="24"/>
        </w:rPr>
        <w:t>Põhjaveekogumite seire</w:t>
      </w:r>
      <w:r w:rsidR="00C07620" w:rsidRPr="0058456F">
        <w:rPr>
          <w:rFonts w:ascii="Times New Roman" w:hAnsi="Times New Roman" w:cs="Times New Roman"/>
          <w:sz w:val="24"/>
          <w:szCs w:val="24"/>
        </w:rPr>
        <w:t xml:space="preserve"> </w:t>
      </w:r>
      <w:r w:rsidRPr="0058456F">
        <w:rPr>
          <w:rFonts w:ascii="Times New Roman" w:hAnsi="Times New Roman" w:cs="Times New Roman"/>
          <w:sz w:val="24"/>
          <w:szCs w:val="24"/>
        </w:rPr>
        <w:t>2016. aasta</w:t>
      </w:r>
      <w:r w:rsidR="00C07620" w:rsidRPr="0058456F">
        <w:rPr>
          <w:rFonts w:ascii="Times New Roman" w:hAnsi="Times New Roman" w:cs="Times New Roman"/>
          <w:sz w:val="24"/>
          <w:szCs w:val="24"/>
        </w:rPr>
        <w:t xml:space="preserve"> </w:t>
      </w:r>
      <w:r w:rsidR="00743427" w:rsidRPr="0058456F">
        <w:rPr>
          <w:rFonts w:ascii="Times New Roman" w:hAnsi="Times New Roman" w:cs="Times New Roman"/>
          <w:sz w:val="24"/>
          <w:szCs w:val="24"/>
        </w:rPr>
        <w:t>seire</w:t>
      </w:r>
      <w:r w:rsidR="00C07620" w:rsidRPr="0058456F">
        <w:rPr>
          <w:rFonts w:ascii="Times New Roman" w:hAnsi="Times New Roman" w:cs="Times New Roman"/>
          <w:sz w:val="24"/>
          <w:szCs w:val="24"/>
        </w:rPr>
        <w:t xml:space="preserve">tulemuste järgi </w:t>
      </w:r>
      <w:r w:rsidRPr="0058456F">
        <w:rPr>
          <w:rFonts w:ascii="Times New Roman" w:hAnsi="Times New Roman" w:cs="Times New Roman"/>
          <w:sz w:val="24"/>
          <w:szCs w:val="24"/>
        </w:rPr>
        <w:t>oli veetase pea kõigis põhjaveekogumites tõusutrendiga, v.a Ordoviitsiumi–Kambriumi põhjaveekogum Ida-Eesti vesikonnas, Siluri–Ordoviitsiumi Hiiumaa põhjaveekogum, Kesk-Devoni põhjaveekogum Lääne-Eesti vesikonnas, Kvaternaari Otepää põhjaveekogum ja Kvaternaari Piigaste–Kanepi põhjaveekogum. Kvaternaari Vasavere kogumis on veetase olnud pikka aega langustrendiga, kuid 2016. a veetase tõusis. Enam</w:t>
      </w:r>
      <w:r w:rsidR="00743427" w:rsidRPr="0058456F">
        <w:rPr>
          <w:rFonts w:ascii="Times New Roman" w:hAnsi="Times New Roman" w:cs="Times New Roman"/>
          <w:sz w:val="24"/>
          <w:szCs w:val="24"/>
        </w:rPr>
        <w:t>ikes</w:t>
      </w:r>
      <w:r w:rsidRPr="0058456F">
        <w:rPr>
          <w:rFonts w:ascii="Times New Roman" w:hAnsi="Times New Roman" w:cs="Times New Roman"/>
          <w:sz w:val="24"/>
          <w:szCs w:val="24"/>
        </w:rPr>
        <w:t xml:space="preserve"> põhjaveekogumites on põhjavee keemiline kvaliteet hea. Kvaternaari Männiku–Pelguranna põhjaveekogumi vee kvaliteet on paranenud. Endiselt on vee kvaliteet halb neljas põhjaveekogumis (Ordoviitsiumi Ida-Viru, Ordoviitsiumi Ida-Viru põlevkivibasseini, Kvaternaari Vasavere, Kvaternaari Meltsiveski). Võrreldes 2015. aastaga halvenes vee kvaliteet Kvaternaari Piigaste-Kanepi põhjaveekogumis. </w:t>
      </w:r>
    </w:p>
    <w:p w14:paraId="36D1C6CE" w14:textId="5E3E6CBB" w:rsidR="00800210" w:rsidRPr="0058456F" w:rsidRDefault="00800210" w:rsidP="00785E6B">
      <w:pPr>
        <w:jc w:val="both"/>
        <w:rPr>
          <w:rFonts w:ascii="Times New Roman" w:hAnsi="Times New Roman" w:cs="Times New Roman"/>
          <w:sz w:val="24"/>
          <w:szCs w:val="24"/>
        </w:rPr>
      </w:pPr>
      <w:r w:rsidRPr="0058456F">
        <w:rPr>
          <w:rFonts w:ascii="Times New Roman" w:hAnsi="Times New Roman" w:cs="Times New Roman"/>
          <w:b/>
          <w:sz w:val="24"/>
          <w:szCs w:val="24"/>
        </w:rPr>
        <w:lastRenderedPageBreak/>
        <w:t>Nitraaditundliku ala p</w:t>
      </w:r>
      <w:r w:rsidR="00C07620" w:rsidRPr="0058456F">
        <w:rPr>
          <w:rFonts w:ascii="Times New Roman" w:hAnsi="Times New Roman" w:cs="Times New Roman"/>
          <w:b/>
          <w:sz w:val="24"/>
          <w:szCs w:val="24"/>
        </w:rPr>
        <w:t>õhjaveeseire</w:t>
      </w:r>
      <w:r w:rsidR="00C07620" w:rsidRPr="0058456F">
        <w:rPr>
          <w:rFonts w:ascii="Times New Roman" w:hAnsi="Times New Roman" w:cs="Times New Roman"/>
          <w:sz w:val="24"/>
          <w:szCs w:val="24"/>
        </w:rPr>
        <w:t xml:space="preserve"> tulemused näitavad, et v</w:t>
      </w:r>
      <w:r w:rsidRPr="0058456F">
        <w:rPr>
          <w:rFonts w:ascii="Times New Roman" w:hAnsi="Times New Roman" w:cs="Times New Roman"/>
          <w:sz w:val="24"/>
          <w:szCs w:val="24"/>
        </w:rPr>
        <w:t>õrreldes 2016.</w:t>
      </w:r>
      <w:r w:rsidR="00C07620" w:rsidRPr="0058456F">
        <w:rPr>
          <w:rFonts w:ascii="Times New Roman" w:hAnsi="Times New Roman" w:cs="Times New Roman"/>
          <w:sz w:val="24"/>
          <w:szCs w:val="24"/>
        </w:rPr>
        <w:t xml:space="preserve"> </w:t>
      </w:r>
      <w:r w:rsidRPr="0058456F">
        <w:rPr>
          <w:rFonts w:ascii="Times New Roman" w:hAnsi="Times New Roman" w:cs="Times New Roman"/>
          <w:sz w:val="24"/>
          <w:szCs w:val="24"/>
        </w:rPr>
        <w:t>a</w:t>
      </w:r>
      <w:r w:rsidR="00C07620" w:rsidRPr="0058456F">
        <w:rPr>
          <w:rFonts w:ascii="Times New Roman" w:hAnsi="Times New Roman" w:cs="Times New Roman"/>
          <w:sz w:val="24"/>
          <w:szCs w:val="24"/>
        </w:rPr>
        <w:t>asta</w:t>
      </w:r>
      <w:r w:rsidRPr="0058456F">
        <w:rPr>
          <w:rFonts w:ascii="Times New Roman" w:hAnsi="Times New Roman" w:cs="Times New Roman"/>
          <w:sz w:val="24"/>
          <w:szCs w:val="24"/>
        </w:rPr>
        <w:t xml:space="preserve"> nitraadisisalduse tulemusi pikaajalise (2001-2016) keskmisega, on kogu </w:t>
      </w:r>
      <w:r w:rsidR="00C07620" w:rsidRPr="0058456F">
        <w:rPr>
          <w:rFonts w:ascii="Times New Roman" w:hAnsi="Times New Roman" w:cs="Times New Roman"/>
          <w:sz w:val="24"/>
          <w:szCs w:val="24"/>
        </w:rPr>
        <w:t>nitraaditundlikul alal</w:t>
      </w:r>
      <w:r w:rsidRPr="0058456F">
        <w:rPr>
          <w:rFonts w:ascii="Times New Roman" w:hAnsi="Times New Roman" w:cs="Times New Roman"/>
          <w:sz w:val="24"/>
          <w:szCs w:val="24"/>
        </w:rPr>
        <w:t xml:space="preserve"> nitraadi sisaldus kasvanud 68% ja vähenenud 23% seirepunktides. Kõige rohkem on NO</w:t>
      </w:r>
      <w:r w:rsidRPr="0058456F">
        <w:rPr>
          <w:rFonts w:ascii="Times New Roman" w:hAnsi="Times New Roman" w:cs="Times New Roman"/>
          <w:sz w:val="24"/>
          <w:szCs w:val="24"/>
          <w:vertAlign w:val="subscript"/>
        </w:rPr>
        <w:t>3</w:t>
      </w:r>
      <w:r w:rsidRPr="0058456F">
        <w:rPr>
          <w:rFonts w:ascii="Times New Roman" w:hAnsi="Times New Roman" w:cs="Times New Roman"/>
          <w:sz w:val="24"/>
          <w:szCs w:val="24"/>
        </w:rPr>
        <w:t xml:space="preserve"> kasvutrendiga seirepunkte Pandivere alal, Adavere-Põltsamaa alal on rohkem langustrendiga seirepunkte. Kümne taimekaitsevahendi jääke 31 seirepunkti veest</w:t>
      </w:r>
      <w:r w:rsidR="00AF37DD" w:rsidRPr="0058456F">
        <w:rPr>
          <w:rFonts w:ascii="Times New Roman" w:hAnsi="Times New Roman" w:cs="Times New Roman"/>
          <w:sz w:val="24"/>
          <w:szCs w:val="24"/>
        </w:rPr>
        <w:t xml:space="preserve"> (kokku võeti proove 38)</w:t>
      </w:r>
      <w:r w:rsidRPr="0058456F">
        <w:rPr>
          <w:rFonts w:ascii="Times New Roman" w:hAnsi="Times New Roman" w:cs="Times New Roman"/>
          <w:sz w:val="24"/>
          <w:szCs w:val="24"/>
        </w:rPr>
        <w:t>, piirväärtuse (0,1 µg/l) ületas 8 seirepunkti vesi.</w:t>
      </w:r>
    </w:p>
    <w:p w14:paraId="28C49598" w14:textId="77777777" w:rsidR="00CD0357" w:rsidRPr="0058456F" w:rsidRDefault="00CD0357" w:rsidP="00CD0357">
      <w:pPr>
        <w:jc w:val="both"/>
        <w:rPr>
          <w:rFonts w:ascii="Times New Roman" w:eastAsia="Calibri" w:hAnsi="Times New Roman" w:cs="Times New Roman"/>
          <w:b/>
          <w:sz w:val="24"/>
          <w:szCs w:val="24"/>
        </w:rPr>
      </w:pPr>
    </w:p>
    <w:p w14:paraId="0CA5D4A3" w14:textId="77777777" w:rsidR="00CD0357" w:rsidRPr="0058456F" w:rsidRDefault="00CD0357" w:rsidP="00CD0357">
      <w:pPr>
        <w:jc w:val="both"/>
        <w:rPr>
          <w:rFonts w:ascii="Times New Roman" w:eastAsia="Calibri" w:hAnsi="Times New Roman" w:cs="Times New Roman"/>
          <w:b/>
          <w:sz w:val="24"/>
          <w:szCs w:val="24"/>
        </w:rPr>
      </w:pPr>
      <w:r w:rsidRPr="0058456F">
        <w:rPr>
          <w:rFonts w:ascii="Times New Roman" w:eastAsia="Calibri" w:hAnsi="Times New Roman" w:cs="Times New Roman"/>
          <w:b/>
          <w:sz w:val="24"/>
          <w:szCs w:val="24"/>
        </w:rPr>
        <w:t>Mullaseire</w:t>
      </w:r>
    </w:p>
    <w:p w14:paraId="50DB36BF" w14:textId="3788BFA8" w:rsidR="00CD0357" w:rsidRPr="0058456F" w:rsidRDefault="00CD0357" w:rsidP="00CD0357">
      <w:pPr>
        <w:jc w:val="both"/>
        <w:rPr>
          <w:rFonts w:ascii="Times New Roman" w:hAnsi="Times New Roman" w:cs="Times New Roman"/>
          <w:sz w:val="24"/>
          <w:szCs w:val="24"/>
        </w:rPr>
      </w:pPr>
      <w:r w:rsidRPr="0058456F">
        <w:rPr>
          <w:rFonts w:ascii="Times New Roman" w:hAnsi="Times New Roman" w:cs="Times New Roman"/>
          <w:sz w:val="24"/>
          <w:szCs w:val="24"/>
        </w:rPr>
        <w:t xml:space="preserve">Seire tulemused viiel 2016. aastal seires olnud </w:t>
      </w:r>
      <w:r w:rsidR="00F676C6" w:rsidRPr="0058456F">
        <w:rPr>
          <w:rFonts w:ascii="Times New Roman" w:hAnsi="Times New Roman" w:cs="Times New Roman"/>
          <w:sz w:val="24"/>
          <w:szCs w:val="24"/>
        </w:rPr>
        <w:t xml:space="preserve">(Ravaküla, Laheva, Rõhu, Laaniste, Risti) </w:t>
      </w:r>
      <w:r w:rsidRPr="0058456F">
        <w:rPr>
          <w:rFonts w:ascii="Times New Roman" w:hAnsi="Times New Roman" w:cs="Times New Roman"/>
          <w:sz w:val="24"/>
          <w:szCs w:val="24"/>
        </w:rPr>
        <w:t>põllumullal näitavad huumushorisondi, huumussisalduse ja huumusvaru kerget suurenemist. Lasuvustihedused on jäänud üldjoontes samaks, mis eelmisel seireringil viis aastat tagasi ning õhustatus on optimaalne. Ca ja Mg trendid sõltusid muldade lähtekivimist, mikroelementide sisaldus oli aga kõigil seirealadel madal või väga madal, kuid</w:t>
      </w:r>
      <w:r w:rsidR="00743427" w:rsidRPr="0058456F">
        <w:rPr>
          <w:rFonts w:ascii="Times New Roman" w:hAnsi="Times New Roman" w:cs="Times New Roman"/>
          <w:sz w:val="24"/>
          <w:szCs w:val="24"/>
        </w:rPr>
        <w:t xml:space="preserve"> on</w:t>
      </w:r>
      <w:r w:rsidRPr="0058456F">
        <w:rPr>
          <w:rFonts w:ascii="Times New Roman" w:hAnsi="Times New Roman" w:cs="Times New Roman"/>
          <w:sz w:val="24"/>
          <w:szCs w:val="24"/>
        </w:rPr>
        <w:t xml:space="preserve"> võrreldes viimase </w:t>
      </w:r>
      <w:r w:rsidR="00743427" w:rsidRPr="0058456F">
        <w:rPr>
          <w:rFonts w:ascii="Times New Roman" w:hAnsi="Times New Roman" w:cs="Times New Roman"/>
          <w:sz w:val="24"/>
          <w:szCs w:val="24"/>
        </w:rPr>
        <w:t xml:space="preserve">seirekorraga </w:t>
      </w:r>
      <w:r w:rsidRPr="0058456F">
        <w:rPr>
          <w:rFonts w:ascii="Times New Roman" w:hAnsi="Times New Roman" w:cs="Times New Roman"/>
          <w:sz w:val="24"/>
          <w:szCs w:val="24"/>
        </w:rPr>
        <w:t xml:space="preserve">siiski tõusnud. Mahepõldudel on märgata P ja K sisalduse vähenemist huumuskihis, samas kui põldudel, kus </w:t>
      </w:r>
      <w:r w:rsidRPr="0058456F">
        <w:rPr>
          <w:rFonts w:ascii="Times New Roman" w:hAnsi="Times New Roman" w:cs="Times New Roman"/>
          <w:sz w:val="24"/>
          <w:szCs w:val="24"/>
        </w:rPr>
        <w:lastRenderedPageBreak/>
        <w:t xml:space="preserve">kasutati digestaati või läga, on märgata toitainete leostumist mulla alumistesse horisontidesse ja sealt ilmselt ka allapoole. </w:t>
      </w:r>
    </w:p>
    <w:p w14:paraId="04D02CCF" w14:textId="28DDD8BC" w:rsidR="00CD0357" w:rsidRPr="0058456F" w:rsidRDefault="00CD0357" w:rsidP="00CD0357">
      <w:pPr>
        <w:jc w:val="both"/>
        <w:rPr>
          <w:rFonts w:ascii="Times New Roman" w:hAnsi="Times New Roman" w:cs="Times New Roman"/>
          <w:sz w:val="24"/>
          <w:szCs w:val="24"/>
        </w:rPr>
      </w:pPr>
      <w:r w:rsidRPr="0058456F">
        <w:rPr>
          <w:rFonts w:ascii="Times New Roman" w:hAnsi="Times New Roman" w:cs="Times New Roman"/>
          <w:sz w:val="24"/>
          <w:szCs w:val="24"/>
        </w:rPr>
        <w:t>Taimekaitsevahendite jääke leiti kõikidelt analüüsitud aladelt</w:t>
      </w:r>
      <w:r w:rsidR="00743427" w:rsidRPr="0058456F">
        <w:rPr>
          <w:rFonts w:ascii="Times New Roman" w:hAnsi="Times New Roman" w:cs="Times New Roman"/>
          <w:sz w:val="24"/>
          <w:szCs w:val="24"/>
        </w:rPr>
        <w:t>,</w:t>
      </w:r>
      <w:r w:rsidRPr="0058456F">
        <w:rPr>
          <w:rFonts w:ascii="Times New Roman" w:hAnsi="Times New Roman" w:cs="Times New Roman"/>
          <w:sz w:val="24"/>
          <w:szCs w:val="24"/>
        </w:rPr>
        <w:t xml:space="preserve"> v</w:t>
      </w:r>
      <w:r w:rsidR="00743427" w:rsidRPr="0058456F">
        <w:rPr>
          <w:rFonts w:ascii="Times New Roman" w:hAnsi="Times New Roman" w:cs="Times New Roman"/>
          <w:sz w:val="24"/>
          <w:szCs w:val="24"/>
        </w:rPr>
        <w:t>.</w:t>
      </w:r>
      <w:r w:rsidRPr="0058456F">
        <w:rPr>
          <w:rFonts w:ascii="Times New Roman" w:hAnsi="Times New Roman" w:cs="Times New Roman"/>
          <w:sz w:val="24"/>
          <w:szCs w:val="24"/>
        </w:rPr>
        <w:t>a</w:t>
      </w:r>
      <w:r w:rsidR="00743427" w:rsidRPr="0058456F">
        <w:rPr>
          <w:rFonts w:ascii="Times New Roman" w:hAnsi="Times New Roman" w:cs="Times New Roman"/>
          <w:sz w:val="24"/>
          <w:szCs w:val="24"/>
        </w:rPr>
        <w:t>.</w:t>
      </w:r>
      <w:r w:rsidRPr="0058456F">
        <w:rPr>
          <w:rFonts w:ascii="Times New Roman" w:hAnsi="Times New Roman" w:cs="Times New Roman"/>
          <w:sz w:val="24"/>
          <w:szCs w:val="24"/>
        </w:rPr>
        <w:t xml:space="preserve"> mahepõllult Laheva alal, kuid kogused olid suhteliselt väikesed, v</w:t>
      </w:r>
      <w:r w:rsidR="00743427" w:rsidRPr="0058456F">
        <w:rPr>
          <w:rFonts w:ascii="Times New Roman" w:hAnsi="Times New Roman" w:cs="Times New Roman"/>
          <w:sz w:val="24"/>
          <w:szCs w:val="24"/>
        </w:rPr>
        <w:t>.</w:t>
      </w:r>
      <w:r w:rsidRPr="0058456F">
        <w:rPr>
          <w:rFonts w:ascii="Times New Roman" w:hAnsi="Times New Roman" w:cs="Times New Roman"/>
          <w:sz w:val="24"/>
          <w:szCs w:val="24"/>
        </w:rPr>
        <w:t>a</w:t>
      </w:r>
      <w:r w:rsidR="00743427" w:rsidRPr="0058456F">
        <w:rPr>
          <w:rFonts w:ascii="Times New Roman" w:hAnsi="Times New Roman" w:cs="Times New Roman"/>
          <w:sz w:val="24"/>
          <w:szCs w:val="24"/>
        </w:rPr>
        <w:t>.</w:t>
      </w:r>
      <w:r w:rsidRPr="0058456F">
        <w:rPr>
          <w:rFonts w:ascii="Times New Roman" w:hAnsi="Times New Roman" w:cs="Times New Roman"/>
          <w:sz w:val="24"/>
          <w:szCs w:val="24"/>
        </w:rPr>
        <w:t xml:space="preserve"> glüfosaadi jäägid äsja pritsitud põldudel. Suurenenud on fungitsiidide osatähtsus ja võrreldes eelmise ringiga leiti kolmel alal rohkem pestitsiidid</w:t>
      </w:r>
      <w:r w:rsidR="00100351" w:rsidRPr="0058456F">
        <w:rPr>
          <w:rFonts w:ascii="Times New Roman" w:hAnsi="Times New Roman" w:cs="Times New Roman"/>
          <w:sz w:val="24"/>
          <w:szCs w:val="24"/>
        </w:rPr>
        <w:t>e jääke</w:t>
      </w:r>
      <w:r w:rsidRPr="0058456F">
        <w:rPr>
          <w:rFonts w:ascii="Times New Roman" w:hAnsi="Times New Roman" w:cs="Times New Roman"/>
          <w:sz w:val="24"/>
          <w:szCs w:val="24"/>
        </w:rPr>
        <w:t xml:space="preserve">. Raskmetallide sisaldus muldades jäi kordades alla sätestatud normide, oli alade lõikes väga ühtlane, kuid kõigil aladel kõrgem kui aastate keskmine. </w:t>
      </w:r>
    </w:p>
    <w:p w14:paraId="4153B87F" w14:textId="77777777" w:rsidR="00CD0357" w:rsidRPr="0058456F" w:rsidRDefault="00CD0357" w:rsidP="00CD0357">
      <w:pPr>
        <w:jc w:val="both"/>
        <w:rPr>
          <w:rFonts w:ascii="Times New Roman" w:eastAsia="Calibri" w:hAnsi="Times New Roman" w:cs="Times New Roman"/>
          <w:sz w:val="24"/>
          <w:szCs w:val="24"/>
        </w:rPr>
      </w:pPr>
    </w:p>
    <w:p w14:paraId="43D9BBED" w14:textId="77777777" w:rsidR="00CD0357" w:rsidRPr="0058456F" w:rsidRDefault="00CD0357" w:rsidP="00CD0357">
      <w:pPr>
        <w:jc w:val="both"/>
        <w:rPr>
          <w:rFonts w:ascii="Times New Roman" w:eastAsia="Calibri" w:hAnsi="Times New Roman" w:cs="Times New Roman"/>
          <w:b/>
          <w:sz w:val="24"/>
          <w:szCs w:val="24"/>
        </w:rPr>
      </w:pPr>
      <w:r w:rsidRPr="0058456F">
        <w:rPr>
          <w:rFonts w:ascii="Times New Roman" w:eastAsia="Calibri" w:hAnsi="Times New Roman" w:cs="Times New Roman"/>
          <w:b/>
          <w:sz w:val="24"/>
          <w:szCs w:val="24"/>
        </w:rPr>
        <w:t>Kompleksseire</w:t>
      </w:r>
    </w:p>
    <w:p w14:paraId="75663C50" w14:textId="4BCB4BAB" w:rsidR="00C7645B" w:rsidRPr="0058456F" w:rsidRDefault="00C7645B" w:rsidP="00CD0357">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t xml:space="preserve">Kompleksseire eesmärk on hinnata õhusaaste mõju ökosüsteemidele lähtuvalt rahvusvahelise õhusaaste kauglevi konventsiooni (Genfi konventsioon) seireprogrammist ja kompleksseire käsiraamatust. Eesti on kompleksseiret läbi viidud kahel seirealal – Vilsandil ja Saarejärvel – kokku juba 21 seireaastal. </w:t>
      </w:r>
    </w:p>
    <w:p w14:paraId="130B3A22" w14:textId="3BFD785F" w:rsidR="00CD0357" w:rsidRPr="0058456F" w:rsidRDefault="003B1DC1" w:rsidP="00CD0357">
      <w:pPr>
        <w:jc w:val="both"/>
        <w:rPr>
          <w:rFonts w:ascii="Times New Roman" w:eastAsia="Calibri" w:hAnsi="Times New Roman" w:cs="Times New Roman"/>
          <w:sz w:val="24"/>
          <w:szCs w:val="24"/>
        </w:rPr>
      </w:pPr>
      <w:r w:rsidRPr="0058456F">
        <w:rPr>
          <w:rFonts w:ascii="Times New Roman" w:eastAsia="Calibri" w:hAnsi="Times New Roman" w:cs="Times New Roman"/>
          <w:sz w:val="24"/>
          <w:szCs w:val="24"/>
        </w:rPr>
        <w:t>2016. aasta k</w:t>
      </w:r>
      <w:r w:rsidR="00CD0357" w:rsidRPr="0058456F">
        <w:rPr>
          <w:rFonts w:ascii="Times New Roman" w:eastAsia="Calibri" w:hAnsi="Times New Roman" w:cs="Times New Roman"/>
          <w:sz w:val="24"/>
          <w:szCs w:val="24"/>
        </w:rPr>
        <w:t>ompleksseire tulemused Vilsandil näitavad pH usaldusväärset suurenemist võravees, tüvevees ja 17 cm sügavuselt kogutud mullavee proovides. Seire tulemused Saarejärvel näita</w:t>
      </w:r>
      <w:r w:rsidR="00CD0357" w:rsidRPr="0058456F">
        <w:rPr>
          <w:rFonts w:ascii="Times New Roman" w:eastAsia="Calibri" w:hAnsi="Times New Roman" w:cs="Times New Roman"/>
          <w:sz w:val="24"/>
          <w:szCs w:val="24"/>
        </w:rPr>
        <w:lastRenderedPageBreak/>
        <w:t xml:space="preserve">vad </w:t>
      </w:r>
      <w:r w:rsidR="00CD4C9B" w:rsidRPr="0058456F">
        <w:rPr>
          <w:rFonts w:ascii="Times New Roman" w:eastAsia="Calibri" w:hAnsi="Times New Roman" w:cs="Times New Roman"/>
          <w:sz w:val="24"/>
          <w:szCs w:val="24"/>
        </w:rPr>
        <w:t>samuti</w:t>
      </w:r>
      <w:r w:rsidR="00CD0357" w:rsidRPr="0058456F">
        <w:rPr>
          <w:rFonts w:ascii="Times New Roman" w:eastAsia="Calibri" w:hAnsi="Times New Roman" w:cs="Times New Roman"/>
          <w:sz w:val="24"/>
          <w:szCs w:val="24"/>
        </w:rPr>
        <w:t xml:space="preserve"> pH suurenemist võravees ja tüvevees, samas kui mullavee seire tulemused viitavad jätkuvale </w:t>
      </w:r>
      <w:r w:rsidR="009B0FCC" w:rsidRPr="0058456F">
        <w:rPr>
          <w:rFonts w:ascii="Times New Roman" w:eastAsia="Calibri" w:hAnsi="Times New Roman" w:cs="Times New Roman"/>
          <w:sz w:val="24"/>
          <w:szCs w:val="24"/>
        </w:rPr>
        <w:t xml:space="preserve">nõrgale </w:t>
      </w:r>
      <w:r w:rsidR="00CD0357" w:rsidRPr="0058456F">
        <w:rPr>
          <w:rFonts w:ascii="Times New Roman" w:eastAsia="Calibri" w:hAnsi="Times New Roman" w:cs="Times New Roman"/>
          <w:sz w:val="24"/>
          <w:szCs w:val="24"/>
        </w:rPr>
        <w:t>hapestumise</w:t>
      </w:r>
      <w:r w:rsidR="009B0FCC" w:rsidRPr="0058456F">
        <w:rPr>
          <w:rFonts w:ascii="Times New Roman" w:eastAsia="Calibri" w:hAnsi="Times New Roman" w:cs="Times New Roman"/>
          <w:sz w:val="24"/>
          <w:szCs w:val="24"/>
        </w:rPr>
        <w:t xml:space="preserve"> trendile</w:t>
      </w:r>
      <w:r w:rsidR="00CD0357" w:rsidRPr="0058456F">
        <w:rPr>
          <w:rFonts w:ascii="Times New Roman" w:eastAsia="Calibri" w:hAnsi="Times New Roman" w:cs="Times New Roman"/>
          <w:sz w:val="24"/>
          <w:szCs w:val="24"/>
        </w:rPr>
        <w:t xml:space="preserve">. </w:t>
      </w:r>
    </w:p>
    <w:p w14:paraId="198752C2" w14:textId="0D71D65D" w:rsidR="00CD0357" w:rsidRPr="0058456F" w:rsidRDefault="00CD0357" w:rsidP="00CD0357">
      <w:pPr>
        <w:jc w:val="both"/>
        <w:rPr>
          <w:rFonts w:ascii="Times New Roman" w:eastAsia="Calibri" w:hAnsi="Times New Roman" w:cs="Times New Roman"/>
          <w:bCs/>
          <w:sz w:val="24"/>
          <w:szCs w:val="24"/>
        </w:rPr>
      </w:pPr>
      <w:r w:rsidRPr="0058456F">
        <w:rPr>
          <w:rFonts w:ascii="Times New Roman" w:eastAsia="Calibri" w:hAnsi="Times New Roman" w:cs="Times New Roman"/>
          <w:sz w:val="24"/>
          <w:szCs w:val="24"/>
        </w:rPr>
        <w:t xml:space="preserve">2016. aasta oli avamaa sademete aastase sajuhulga järgi Vilsandil viimase nelja seireaasta kõige kuivem. Vaatamata väiksemale sademete hulgale olid 2016. aastal mitmete saasteainete </w:t>
      </w:r>
      <w:r w:rsidR="003E0AEC" w:rsidRPr="0058456F">
        <w:rPr>
          <w:rFonts w:ascii="Times New Roman" w:eastAsia="Calibri" w:hAnsi="Times New Roman" w:cs="Times New Roman"/>
          <w:sz w:val="24"/>
          <w:szCs w:val="24"/>
        </w:rPr>
        <w:t xml:space="preserve">(näiteks Cl, Ca, Mg, Na, Cd, Cu, Pb, Zn) </w:t>
      </w:r>
      <w:r w:rsidRPr="0058456F">
        <w:rPr>
          <w:rFonts w:ascii="Times New Roman" w:eastAsia="Calibri" w:hAnsi="Times New Roman" w:cs="Times New Roman"/>
          <w:sz w:val="24"/>
          <w:szCs w:val="24"/>
        </w:rPr>
        <w:t xml:space="preserve">aastased kaalutud keskmised kontsentratsioonid madalamad kui eelmisel, 2015. aastal. Võrrelduna 2015. aasta tulemustega oli enamik analüüsitud ainete kontsentratsioone vähenenud ka Saarejärvel. </w:t>
      </w:r>
      <w:r w:rsidRPr="0058456F">
        <w:rPr>
          <w:rFonts w:ascii="Times New Roman" w:eastAsia="Calibri" w:hAnsi="Times New Roman" w:cs="Times New Roman"/>
          <w:bCs/>
          <w:sz w:val="24"/>
          <w:szCs w:val="24"/>
        </w:rPr>
        <w:t>SO</w:t>
      </w:r>
      <w:r w:rsidRPr="0058456F">
        <w:rPr>
          <w:rFonts w:ascii="Times New Roman" w:eastAsia="Calibri" w:hAnsi="Times New Roman" w:cs="Times New Roman"/>
          <w:bCs/>
          <w:sz w:val="24"/>
          <w:szCs w:val="24"/>
          <w:vertAlign w:val="subscript"/>
        </w:rPr>
        <w:t>4</w:t>
      </w:r>
      <w:r w:rsidRPr="0058456F">
        <w:rPr>
          <w:rFonts w:ascii="Times New Roman" w:eastAsia="Calibri" w:hAnsi="Times New Roman" w:cs="Times New Roman"/>
          <w:bCs/>
          <w:sz w:val="24"/>
          <w:szCs w:val="24"/>
        </w:rPr>
        <w:t xml:space="preserve">-S sisaldused </w:t>
      </w:r>
      <w:r w:rsidR="00BF292D" w:rsidRPr="0058456F">
        <w:rPr>
          <w:rFonts w:ascii="Times New Roman" w:eastAsia="Calibri" w:hAnsi="Times New Roman" w:cs="Times New Roman"/>
          <w:bCs/>
          <w:sz w:val="24"/>
          <w:szCs w:val="24"/>
        </w:rPr>
        <w:t xml:space="preserve">nii </w:t>
      </w:r>
      <w:r w:rsidR="00BF292D" w:rsidRPr="0058456F">
        <w:rPr>
          <w:rFonts w:ascii="Times New Roman" w:hAnsi="Times New Roman" w:cs="Times New Roman"/>
          <w:bCs/>
          <w:sz w:val="24"/>
          <w:szCs w:val="24"/>
        </w:rPr>
        <w:t xml:space="preserve">võravees, tüvevees, mullavees kui ka avamaa sademetes </w:t>
      </w:r>
      <w:r w:rsidR="00272EEB" w:rsidRPr="0058456F">
        <w:rPr>
          <w:rFonts w:ascii="Times New Roman" w:eastAsia="Calibri" w:hAnsi="Times New Roman" w:cs="Times New Roman"/>
          <w:bCs/>
          <w:sz w:val="24"/>
          <w:szCs w:val="24"/>
        </w:rPr>
        <w:t xml:space="preserve">on </w:t>
      </w:r>
      <w:r w:rsidR="004543BE" w:rsidRPr="0058456F">
        <w:rPr>
          <w:rFonts w:ascii="Times New Roman" w:eastAsia="Calibri" w:hAnsi="Times New Roman" w:cs="Times New Roman"/>
          <w:bCs/>
          <w:sz w:val="24"/>
          <w:szCs w:val="24"/>
        </w:rPr>
        <w:t>v</w:t>
      </w:r>
      <w:r w:rsidRPr="0058456F">
        <w:rPr>
          <w:rFonts w:ascii="Times New Roman" w:eastAsia="Calibri" w:hAnsi="Times New Roman" w:cs="Times New Roman"/>
          <w:bCs/>
          <w:sz w:val="24"/>
          <w:szCs w:val="24"/>
        </w:rPr>
        <w:t>ähenenud mitmeid kordi võrreldes seire algusaastatega nii Vilsa</w:t>
      </w:r>
      <w:r w:rsidR="00272EEB" w:rsidRPr="0058456F">
        <w:rPr>
          <w:rFonts w:ascii="Times New Roman" w:eastAsia="Calibri" w:hAnsi="Times New Roman" w:cs="Times New Roman"/>
          <w:bCs/>
          <w:sz w:val="24"/>
          <w:szCs w:val="24"/>
        </w:rPr>
        <w:t>ndil kui Saarejärvel</w:t>
      </w:r>
      <w:r w:rsidRPr="0058456F">
        <w:rPr>
          <w:rFonts w:ascii="Times New Roman" w:eastAsia="Calibri" w:hAnsi="Times New Roman" w:cs="Times New Roman"/>
          <w:bCs/>
          <w:sz w:val="24"/>
          <w:szCs w:val="24"/>
        </w:rPr>
        <w:t>.</w:t>
      </w:r>
    </w:p>
    <w:p w14:paraId="409315FD" w14:textId="77777777" w:rsidR="00823C98" w:rsidRPr="0058456F" w:rsidRDefault="00823C98" w:rsidP="00CD0357">
      <w:pPr>
        <w:jc w:val="both"/>
        <w:rPr>
          <w:rFonts w:ascii="Times New Roman" w:eastAsia="Calibri" w:hAnsi="Times New Roman" w:cs="Times New Roman"/>
          <w:bCs/>
          <w:sz w:val="24"/>
          <w:szCs w:val="24"/>
        </w:rPr>
      </w:pPr>
    </w:p>
    <w:p w14:paraId="65BF735C" w14:textId="77777777" w:rsidR="00823C98" w:rsidRPr="0058456F" w:rsidRDefault="00823C98" w:rsidP="00CD0357">
      <w:pPr>
        <w:jc w:val="both"/>
        <w:rPr>
          <w:rFonts w:ascii="Times New Roman" w:eastAsia="Calibri" w:hAnsi="Times New Roman" w:cs="Times New Roman"/>
          <w:bCs/>
          <w:sz w:val="24"/>
          <w:szCs w:val="24"/>
        </w:rPr>
      </w:pPr>
    </w:p>
    <w:p w14:paraId="0A2ED5AE" w14:textId="77777777" w:rsidR="00211ABB" w:rsidRPr="0058456F" w:rsidRDefault="00211ABB" w:rsidP="00211ABB">
      <w:pPr>
        <w:jc w:val="both"/>
        <w:rPr>
          <w:rFonts w:ascii="Times New Roman" w:hAnsi="Times New Roman" w:cs="Times New Roman"/>
          <w:b/>
          <w:color w:val="000000"/>
          <w:sz w:val="24"/>
          <w:szCs w:val="24"/>
        </w:rPr>
      </w:pPr>
      <w:r w:rsidRPr="0058456F">
        <w:rPr>
          <w:rFonts w:ascii="Times New Roman" w:hAnsi="Times New Roman" w:cs="Times New Roman"/>
          <w:b/>
          <w:color w:val="000000"/>
          <w:sz w:val="24"/>
          <w:szCs w:val="24"/>
        </w:rPr>
        <w:t>Metsaseire</w:t>
      </w:r>
    </w:p>
    <w:p w14:paraId="41C824EA" w14:textId="77777777" w:rsidR="00211ABB" w:rsidRPr="0058456F" w:rsidRDefault="00211ABB" w:rsidP="00211ABB">
      <w:pPr>
        <w:jc w:val="both"/>
        <w:rPr>
          <w:rFonts w:ascii="Times New Roman" w:hAnsi="Times New Roman" w:cs="Times New Roman"/>
          <w:color w:val="000000"/>
          <w:sz w:val="24"/>
          <w:szCs w:val="24"/>
        </w:rPr>
      </w:pPr>
      <w:r w:rsidRPr="0058456F">
        <w:rPr>
          <w:rFonts w:ascii="Times New Roman" w:hAnsi="Times New Roman" w:cs="Times New Roman"/>
          <w:color w:val="000000"/>
          <w:sz w:val="24"/>
          <w:szCs w:val="24"/>
        </w:rPr>
        <w:t xml:space="preserve">Vaatlusperioodil 12. juuli kuni 27. oktoober hinnati 98-s metsaseire I astme vaatluspunktis ja kuuel II astme püsiprooviala proovitükil 2772 vaatluspuu tervislik seisund. Vaatluste põhjal võib öelda, et hariliku männi tervislik seisund on viimastel aastatel </w:t>
      </w:r>
      <w:r w:rsidRPr="0058456F">
        <w:rPr>
          <w:rFonts w:ascii="Times New Roman" w:hAnsi="Times New Roman" w:cs="Times New Roman"/>
          <w:color w:val="000000"/>
          <w:sz w:val="24"/>
          <w:szCs w:val="24"/>
        </w:rPr>
        <w:lastRenderedPageBreak/>
        <w:t>paranenud, kuid harilikul kuusel on vaatluspuude vananemise tõttu langenud. Aru- ja sookase tervislik seisund on alates 2014. aastast halvenenud seenhaiguste ja putukkahjurite tõttu.</w:t>
      </w:r>
    </w:p>
    <w:p w14:paraId="68E5F9E7" w14:textId="77777777" w:rsidR="00B767BD"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sz w:val="24"/>
          <w:szCs w:val="24"/>
        </w:rPr>
        <w:t xml:space="preserve">Metsaseire teise astme püsivaatlusaladelt (Sagadi, Vihula, Karepa, Pikasilla, Tõravere, Karula) koguti 2016. aastal 1710 sademete proovi ja neist koostati 144 ühendproovi, millest tehti 1872 keemilist analüüsi. </w:t>
      </w:r>
    </w:p>
    <w:p w14:paraId="363D0165" w14:textId="422B1052" w:rsidR="00211ABB"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color w:val="000000"/>
          <w:spacing w:val="-3"/>
          <w:sz w:val="24"/>
          <w:szCs w:val="24"/>
        </w:rPr>
        <w:t xml:space="preserve">Sademete hulk </w:t>
      </w:r>
      <w:r w:rsidRPr="0058456F">
        <w:rPr>
          <w:rFonts w:ascii="Times New Roman" w:hAnsi="Times New Roman" w:cs="Times New Roman"/>
          <w:sz w:val="24"/>
          <w:szCs w:val="24"/>
        </w:rPr>
        <w:t xml:space="preserve">oli 2016. aastal tunduvalt suurem kui 2015. aastal. </w:t>
      </w:r>
      <w:r w:rsidRPr="0058456F">
        <w:rPr>
          <w:rFonts w:ascii="Times New Roman" w:hAnsi="Times New Roman" w:cs="Times New Roman"/>
          <w:color w:val="000000"/>
          <w:spacing w:val="-3"/>
          <w:sz w:val="24"/>
          <w:szCs w:val="24"/>
        </w:rPr>
        <w:t>Sademete pH väärtus jäi aasta keskmisena neutraalseks loetavasse pH väärtuste vahemikku (pH 5</w:t>
      </w:r>
      <w:r w:rsidRPr="0058456F">
        <w:rPr>
          <w:rFonts w:ascii="Times New Roman" w:hAnsi="Times New Roman" w:cs="Times New Roman"/>
          <w:sz w:val="24"/>
          <w:szCs w:val="24"/>
        </w:rPr>
        <w:t>─</w:t>
      </w:r>
      <w:r w:rsidRPr="0058456F">
        <w:rPr>
          <w:rFonts w:ascii="Times New Roman" w:hAnsi="Times New Roman" w:cs="Times New Roman"/>
          <w:color w:val="000000"/>
          <w:spacing w:val="-3"/>
          <w:sz w:val="24"/>
          <w:szCs w:val="24"/>
        </w:rPr>
        <w:t xml:space="preserve">6). </w:t>
      </w:r>
      <w:r w:rsidRPr="0058456F">
        <w:rPr>
          <w:rFonts w:ascii="Times New Roman" w:hAnsi="Times New Roman" w:cs="Times New Roman"/>
          <w:sz w:val="24"/>
          <w:szCs w:val="24"/>
        </w:rPr>
        <w:t>Alates 2012. aastast võib täheldada pH väärtuste kerget tõusutendentsi nii võrasademete kui ka avamaa</w:t>
      </w:r>
      <w:r w:rsidR="006A612D" w:rsidRPr="0058456F">
        <w:rPr>
          <w:rFonts w:ascii="Times New Roman" w:hAnsi="Times New Roman" w:cs="Times New Roman"/>
          <w:sz w:val="24"/>
          <w:szCs w:val="24"/>
        </w:rPr>
        <w:t xml:space="preserve"> </w:t>
      </w:r>
      <w:r w:rsidRPr="0058456F">
        <w:rPr>
          <w:rFonts w:ascii="Times New Roman" w:hAnsi="Times New Roman" w:cs="Times New Roman"/>
          <w:sz w:val="24"/>
          <w:szCs w:val="24"/>
        </w:rPr>
        <w:t>sademete osas kõigil püsivaatlusaladel. Lämmastikuühendite depositsioon on suurem avamaal ning eriti ammoonium- ja üldlämmastiku osas. Seega suur osa lämmastikuühenditest peetakse kinni võrades, kus see kasutatakse toitumiseks puude okaste ja võras kasvavate alamate taimede poolt (nt vetikad). Kloriidide (Cl</w:t>
      </w:r>
      <w:r w:rsidRPr="0058456F">
        <w:rPr>
          <w:rFonts w:ascii="Times New Roman" w:hAnsi="Times New Roman" w:cs="Times New Roman"/>
          <w:sz w:val="24"/>
          <w:szCs w:val="24"/>
          <w:vertAlign w:val="superscript"/>
        </w:rPr>
        <w:t>-</w:t>
      </w:r>
      <w:r w:rsidRPr="0058456F">
        <w:rPr>
          <w:rFonts w:ascii="Times New Roman" w:hAnsi="Times New Roman" w:cs="Times New Roman"/>
          <w:sz w:val="24"/>
          <w:szCs w:val="24"/>
        </w:rPr>
        <w:t>), sulfaatse väävli (SO</w:t>
      </w:r>
      <w:r w:rsidRPr="0058456F">
        <w:rPr>
          <w:rFonts w:ascii="Times New Roman" w:hAnsi="Times New Roman" w:cs="Times New Roman"/>
          <w:sz w:val="24"/>
          <w:szCs w:val="24"/>
          <w:vertAlign w:val="subscript"/>
        </w:rPr>
        <w:t>4</w:t>
      </w:r>
      <w:r w:rsidRPr="0058456F">
        <w:rPr>
          <w:rFonts w:ascii="Times New Roman" w:hAnsi="Times New Roman" w:cs="Times New Roman"/>
          <w:sz w:val="24"/>
          <w:szCs w:val="24"/>
          <w:vertAlign w:val="superscript"/>
        </w:rPr>
        <w:t>2-</w:t>
      </w:r>
      <w:r w:rsidRPr="0058456F">
        <w:rPr>
          <w:rFonts w:ascii="Times New Roman" w:hAnsi="Times New Roman" w:cs="Times New Roman"/>
          <w:sz w:val="24"/>
          <w:szCs w:val="24"/>
        </w:rPr>
        <w:t>-S), kaltsiumi (Ca</w:t>
      </w:r>
      <w:r w:rsidRPr="0058456F">
        <w:rPr>
          <w:rFonts w:ascii="Times New Roman" w:hAnsi="Times New Roman" w:cs="Times New Roman"/>
          <w:sz w:val="24"/>
          <w:szCs w:val="24"/>
          <w:vertAlign w:val="superscript"/>
        </w:rPr>
        <w:t>2+</w:t>
      </w:r>
      <w:r w:rsidRPr="0058456F">
        <w:rPr>
          <w:rFonts w:ascii="Times New Roman" w:hAnsi="Times New Roman" w:cs="Times New Roman"/>
          <w:sz w:val="24"/>
          <w:szCs w:val="24"/>
        </w:rPr>
        <w:t>), magneesiumi (Mg</w:t>
      </w:r>
      <w:r w:rsidRPr="0058456F">
        <w:rPr>
          <w:rFonts w:ascii="Times New Roman" w:hAnsi="Times New Roman" w:cs="Times New Roman"/>
          <w:sz w:val="24"/>
          <w:szCs w:val="24"/>
          <w:vertAlign w:val="superscript"/>
        </w:rPr>
        <w:t>+</w:t>
      </w:r>
      <w:r w:rsidRPr="0058456F">
        <w:rPr>
          <w:rFonts w:ascii="Times New Roman" w:hAnsi="Times New Roman" w:cs="Times New Roman"/>
          <w:sz w:val="24"/>
          <w:szCs w:val="24"/>
        </w:rPr>
        <w:t>), naatriumi (Na</w:t>
      </w:r>
      <w:r w:rsidRPr="0058456F">
        <w:rPr>
          <w:rFonts w:ascii="Times New Roman" w:hAnsi="Times New Roman" w:cs="Times New Roman"/>
          <w:sz w:val="24"/>
          <w:szCs w:val="24"/>
          <w:vertAlign w:val="superscript"/>
        </w:rPr>
        <w:t>+</w:t>
      </w:r>
      <w:r w:rsidRPr="0058456F">
        <w:rPr>
          <w:rFonts w:ascii="Times New Roman" w:hAnsi="Times New Roman" w:cs="Times New Roman"/>
          <w:sz w:val="24"/>
          <w:szCs w:val="24"/>
        </w:rPr>
        <w:t>) ja kaaliumi (K</w:t>
      </w:r>
      <w:r w:rsidRPr="0058456F">
        <w:rPr>
          <w:rFonts w:ascii="Times New Roman" w:hAnsi="Times New Roman" w:cs="Times New Roman"/>
          <w:sz w:val="24"/>
          <w:szCs w:val="24"/>
          <w:vertAlign w:val="superscript"/>
        </w:rPr>
        <w:t>+</w:t>
      </w:r>
      <w:r w:rsidRPr="0058456F">
        <w:rPr>
          <w:rFonts w:ascii="Times New Roman" w:hAnsi="Times New Roman" w:cs="Times New Roman"/>
          <w:sz w:val="24"/>
          <w:szCs w:val="24"/>
        </w:rPr>
        <w:t>) osas on tendents vastupidine lämmastikuühenditele. Võrade all on nende ioonide sadenemine suurem kui avamaal</w:t>
      </w:r>
      <w:r w:rsidR="005B2B7F" w:rsidRPr="0058456F">
        <w:rPr>
          <w:rFonts w:ascii="Times New Roman" w:hAnsi="Times New Roman" w:cs="Times New Roman"/>
          <w:sz w:val="24"/>
          <w:szCs w:val="24"/>
        </w:rPr>
        <w:t>,</w:t>
      </w:r>
      <w:r w:rsidRPr="0058456F">
        <w:rPr>
          <w:rFonts w:ascii="Times New Roman" w:hAnsi="Times New Roman" w:cs="Times New Roman"/>
          <w:sz w:val="24"/>
          <w:szCs w:val="24"/>
        </w:rPr>
        <w:t xml:space="preserve"> võradest väl</w:t>
      </w:r>
      <w:r w:rsidRPr="0058456F">
        <w:rPr>
          <w:rFonts w:ascii="Times New Roman" w:hAnsi="Times New Roman" w:cs="Times New Roman"/>
          <w:sz w:val="24"/>
          <w:szCs w:val="24"/>
        </w:rPr>
        <w:lastRenderedPageBreak/>
        <w:t>jaleostumise tõttu. Eriti intensiivne on väljaleostumine just kaaliumi osas kuusikuis, kus võrade all on kaaliumi depositsioon enamasti  oluliselt suurem kui avamaal. Selgelt võib täheldada Ca</w:t>
      </w:r>
      <w:r w:rsidRPr="0058456F">
        <w:rPr>
          <w:rFonts w:ascii="Times New Roman" w:hAnsi="Times New Roman" w:cs="Times New Roman"/>
          <w:sz w:val="24"/>
          <w:szCs w:val="24"/>
          <w:vertAlign w:val="superscript"/>
        </w:rPr>
        <w:t>2+</w:t>
      </w:r>
      <w:r w:rsidRPr="0058456F">
        <w:rPr>
          <w:rFonts w:ascii="Times New Roman" w:hAnsi="Times New Roman" w:cs="Times New Roman"/>
          <w:sz w:val="24"/>
          <w:szCs w:val="24"/>
        </w:rPr>
        <w:t xml:space="preserve"> koormuse tõusutendentsi aastatel 2015 ja 2016, mis omakorda põhjustab ka eespoolmainitud pH väärtuste mõningast tõusu.</w:t>
      </w:r>
    </w:p>
    <w:p w14:paraId="5D6B581B" w14:textId="6B1F02EF" w:rsidR="00211ABB"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sz w:val="24"/>
          <w:szCs w:val="24"/>
        </w:rPr>
        <w:t xml:space="preserve">Metsaseire II astme viielt püsivaatlusalalt koguti kolmest kihist (kõdu alt, 10 ja 50 cm sügavuselt mineraalmullast) mullaveeproovid ning neist komplekteeriti 62 ühendproovi, millest tehti 930 analüüsi. Mullavee pH väärtuse varieerumine aasta jooksul kõigis kolmes kihis toimub suhteliselt sünkroonselt ja ilma järskude muutusteta. Erinevus on täheldatav lüsimeetrite sügavuse osas </w:t>
      </w:r>
      <w:r w:rsidRPr="0058456F">
        <w:rPr>
          <w:rFonts w:ascii="Times New Roman" w:hAnsi="Times New Roman" w:cs="Times New Roman"/>
          <w:sz w:val="24"/>
          <w:szCs w:val="24"/>
        </w:rPr>
        <w:sym w:font="Symbol" w:char="F02D"/>
      </w:r>
      <w:r w:rsidRPr="0058456F">
        <w:rPr>
          <w:rFonts w:ascii="Times New Roman" w:hAnsi="Times New Roman" w:cs="Times New Roman"/>
          <w:sz w:val="24"/>
          <w:szCs w:val="24"/>
        </w:rPr>
        <w:t xml:space="preserve"> pH väärtus tõuseb alumistes kihtides, mis on leedemuldade ja leetunud muldade puhul iseloomulik ka mulla tahke faasi pH väärtusele. Kuna Karepa ja Tõravere püsivaatlusalade kuusikute puhul on tegemist viljakamate kasvukohtadega kui männikute puhul, siis on ka mõistetav palju kõrgem kaltsiumi- ja magneesiumisisaldus nende püsivaatlusalade mullavees. </w:t>
      </w:r>
    </w:p>
    <w:p w14:paraId="7A1FEA88" w14:textId="77777777" w:rsidR="00211ABB" w:rsidRPr="0058456F" w:rsidRDefault="00211ABB" w:rsidP="00211ABB">
      <w:pPr>
        <w:jc w:val="both"/>
        <w:rPr>
          <w:rFonts w:ascii="Times New Roman" w:hAnsi="Times New Roman" w:cs="Times New Roman"/>
          <w:sz w:val="24"/>
          <w:szCs w:val="24"/>
        </w:rPr>
      </w:pPr>
      <w:r w:rsidRPr="0058456F">
        <w:rPr>
          <w:rFonts w:ascii="Times New Roman" w:hAnsi="Times New Roman" w:cs="Times New Roman"/>
          <w:sz w:val="24"/>
          <w:szCs w:val="24"/>
        </w:rPr>
        <w:t xml:space="preserve">2015. aastal kogutud okkaproovidest tehti 320 analüüsi. Toiteelementide sisaldus okastes on männikutes alla optimaalset väärtust, kuusikutes on põhitoiteainete sisaldus optimaalne või isegi </w:t>
      </w:r>
      <w:r w:rsidRPr="0058456F">
        <w:rPr>
          <w:rFonts w:ascii="Times New Roman" w:hAnsi="Times New Roman" w:cs="Times New Roman"/>
          <w:sz w:val="24"/>
          <w:szCs w:val="24"/>
        </w:rPr>
        <w:lastRenderedPageBreak/>
        <w:t>veidi kõrgem. Enamal juhul on toiteelementide sisaldus okastes jäänud samale tasemele kui eelmisel (2013/2014 aasta) vaatlusperioodil.</w:t>
      </w:r>
    </w:p>
    <w:p w14:paraId="4D13E276" w14:textId="77777777" w:rsidR="00410775" w:rsidRPr="0058456F" w:rsidRDefault="00410775" w:rsidP="00785E6B">
      <w:pPr>
        <w:jc w:val="both"/>
        <w:rPr>
          <w:rFonts w:ascii="Times New Roman" w:hAnsi="Times New Roman" w:cs="Times New Roman"/>
          <w:sz w:val="24"/>
          <w:szCs w:val="24"/>
        </w:rPr>
      </w:pPr>
    </w:p>
    <w:p w14:paraId="0EE3949F" w14:textId="0F5F6923" w:rsidR="00410775" w:rsidRPr="0058456F" w:rsidRDefault="00410775" w:rsidP="00785E6B">
      <w:pPr>
        <w:jc w:val="both"/>
        <w:rPr>
          <w:rFonts w:ascii="Times New Roman" w:hAnsi="Times New Roman" w:cs="Times New Roman"/>
          <w:b/>
          <w:bCs/>
          <w:sz w:val="24"/>
          <w:szCs w:val="24"/>
        </w:rPr>
      </w:pPr>
      <w:r w:rsidRPr="0058456F">
        <w:rPr>
          <w:rFonts w:ascii="Times New Roman" w:hAnsi="Times New Roman" w:cs="Times New Roman"/>
          <w:b/>
          <w:bCs/>
          <w:sz w:val="24"/>
          <w:szCs w:val="24"/>
        </w:rPr>
        <w:t xml:space="preserve">Eluslooduse seire </w:t>
      </w:r>
    </w:p>
    <w:p w14:paraId="4BC963BD" w14:textId="7AB5AE9B" w:rsidR="00410775" w:rsidRPr="0058456F" w:rsidRDefault="00410775" w:rsidP="00785E6B">
      <w:pPr>
        <w:jc w:val="both"/>
        <w:rPr>
          <w:rFonts w:ascii="Times New Roman" w:hAnsi="Times New Roman" w:cs="Times New Roman"/>
          <w:sz w:val="24"/>
          <w:szCs w:val="24"/>
        </w:rPr>
      </w:pPr>
      <w:r w:rsidRPr="0058456F">
        <w:rPr>
          <w:rFonts w:ascii="Times New Roman" w:hAnsi="Times New Roman" w:cs="Times New Roman"/>
          <w:sz w:val="24"/>
          <w:szCs w:val="24"/>
        </w:rPr>
        <w:t xml:space="preserve">2016. aastal telliti </w:t>
      </w:r>
      <w:r w:rsidR="006F3D37" w:rsidRPr="0058456F">
        <w:rPr>
          <w:rFonts w:ascii="Times New Roman" w:hAnsi="Times New Roman" w:cs="Times New Roman"/>
          <w:sz w:val="24"/>
          <w:szCs w:val="24"/>
        </w:rPr>
        <w:t>r</w:t>
      </w:r>
      <w:r w:rsidRPr="0058456F">
        <w:rPr>
          <w:rFonts w:ascii="Times New Roman" w:hAnsi="Times New Roman" w:cs="Times New Roman"/>
          <w:sz w:val="24"/>
          <w:szCs w:val="24"/>
        </w:rPr>
        <w:t>iikliku keskkonnaseire eluslooduse mitmekesisuse ja maastike seire allprogrammi raames kokku 56 seiretööd, mis jagunesid järgnevalt: loomastiku seiretöid 44 (sh, 27 linnustiku, 10 selgroogsete, 7 selgrootute seiretööd) ja taimestiku seiretöid 9. Lisaks telliti rannaniitude maismaaselgrootute seiretöö, mille käigus registreeriti taimeseirega kaetud rannaniitudel erinevaid loomarühmi (mardikalised, hulkjalgsed ja maismaalimused). Senised niidu-uuringud on keskendunud valdavalt lindudele ja suurematele selgrootutele (päevaliblikad), väiksemate ja varjulisemate elustikurühmade kohta teavet napib. Kuna selgrootud on toidubaasiks linnustikule ja pisiimetajatele, siis kõik putukate jt.</w:t>
      </w:r>
      <w:r w:rsidR="003D442F" w:rsidRPr="0058456F">
        <w:rPr>
          <w:rFonts w:ascii="Times New Roman" w:hAnsi="Times New Roman" w:cs="Times New Roman"/>
          <w:sz w:val="24"/>
          <w:szCs w:val="24"/>
        </w:rPr>
        <w:t xml:space="preserve"> </w:t>
      </w:r>
      <w:r w:rsidRPr="0058456F">
        <w:rPr>
          <w:rFonts w:ascii="Times New Roman" w:hAnsi="Times New Roman" w:cs="Times New Roman"/>
          <w:sz w:val="24"/>
          <w:szCs w:val="24"/>
        </w:rPr>
        <w:t xml:space="preserve">selgrootutega seotud muutused avaldavad omakorda mõju toiduahelas kõrgemal troofsustasemel olevatele liigirühmadele. Samuti annab selgrootute seire kiiremat infot ökosüsteemide seisundi muutuste ja kvaliteedi kohta.  </w:t>
      </w:r>
    </w:p>
    <w:p w14:paraId="08042A8C" w14:textId="790C815B" w:rsidR="00410775" w:rsidRPr="0058456F" w:rsidRDefault="00410775" w:rsidP="00785E6B">
      <w:pPr>
        <w:jc w:val="both"/>
        <w:rPr>
          <w:rFonts w:ascii="Times New Roman" w:hAnsi="Times New Roman" w:cs="Times New Roman"/>
          <w:sz w:val="24"/>
          <w:szCs w:val="24"/>
        </w:rPr>
      </w:pPr>
      <w:r w:rsidRPr="0058456F">
        <w:rPr>
          <w:rFonts w:ascii="Times New Roman" w:hAnsi="Times New Roman" w:cs="Times New Roman"/>
          <w:sz w:val="24"/>
          <w:szCs w:val="24"/>
        </w:rPr>
        <w:lastRenderedPageBreak/>
        <w:t xml:space="preserve">Alustati eluslooduse seireprogrammi uuendamisega, mille avalöögiks oli eluslooduse seire ümarlaud-kohtumine. Kohtumisel jagati kõigile osapooltele infot, milleks on see programmi uuendamine vajalik ja mida tuleb edaspidi oma töödes arvestada. Sellega seoses valmis Tartu Ülikooli eksperdi koostatud metoodikate koostamise juhend, mis on aluseks kõigi eluslooduse seireprogrammi kuuluvate seiremetoodikate ühtlustamisel. Telliti ka mitmete seiremetoodikate (näit. kahepaiksed, kõre, kivisisalik, kiililised) kaasajastamine. Nende metoodikate testimine ja kaitsmine viiakse läbi </w:t>
      </w:r>
      <w:r w:rsidR="003D442F" w:rsidRPr="0058456F">
        <w:rPr>
          <w:rFonts w:ascii="Times New Roman" w:hAnsi="Times New Roman" w:cs="Times New Roman"/>
          <w:sz w:val="24"/>
          <w:szCs w:val="24"/>
        </w:rPr>
        <w:t xml:space="preserve">2017. </w:t>
      </w:r>
      <w:r w:rsidRPr="0058456F">
        <w:rPr>
          <w:rFonts w:ascii="Times New Roman" w:hAnsi="Times New Roman" w:cs="Times New Roman"/>
          <w:sz w:val="24"/>
          <w:szCs w:val="24"/>
        </w:rPr>
        <w:t xml:space="preserve">aastal. </w:t>
      </w:r>
    </w:p>
    <w:p w14:paraId="2BBDF3EE" w14:textId="5A4FF921" w:rsidR="00823C98" w:rsidRPr="0058456F" w:rsidRDefault="00DA6AE4" w:rsidP="00A909A2">
      <w:pPr>
        <w:spacing w:after="0"/>
        <w:jc w:val="both"/>
        <w:rPr>
          <w:rFonts w:ascii="Times New Roman" w:hAnsi="Times New Roman" w:cs="Times New Roman"/>
          <w:sz w:val="24"/>
          <w:szCs w:val="24"/>
        </w:rPr>
      </w:pPr>
      <w:r w:rsidRPr="0058456F">
        <w:rPr>
          <w:rFonts w:ascii="Times New Roman" w:hAnsi="Times New Roman" w:cs="Times New Roman"/>
          <w:sz w:val="24"/>
          <w:szCs w:val="24"/>
        </w:rPr>
        <w:t xml:space="preserve">Eluslooduse seire käigus täheldatud trendidest saab ülevaate 2011-2015 seiretulemuste kokkuvõttest. </w:t>
      </w:r>
      <w:r w:rsidR="00823C98" w:rsidRPr="0058456F">
        <w:rPr>
          <w:rFonts w:ascii="Times New Roman" w:hAnsi="Times New Roman" w:cs="Times New Roman"/>
          <w:sz w:val="24"/>
          <w:szCs w:val="24"/>
        </w:rPr>
        <w:t>Mõned huvitavamad näited tulemustest:</w:t>
      </w:r>
    </w:p>
    <w:p w14:paraId="22E0EB04" w14:textId="3143BA25" w:rsidR="00D428E0" w:rsidRPr="0058456F" w:rsidRDefault="00DA6AE4" w:rsidP="00823C98">
      <w:pPr>
        <w:pStyle w:val="Loendilik"/>
        <w:numPr>
          <w:ilvl w:val="0"/>
          <w:numId w:val="1"/>
        </w:numPr>
        <w:jc w:val="both"/>
        <w:rPr>
          <w:rFonts w:ascii="Times New Roman" w:hAnsi="Times New Roman" w:cs="Times New Roman"/>
          <w:sz w:val="24"/>
          <w:szCs w:val="24"/>
        </w:rPr>
      </w:pPr>
      <w:r w:rsidRPr="0058456F">
        <w:rPr>
          <w:rFonts w:ascii="Times New Roman" w:hAnsi="Times New Roman" w:cs="Times New Roman"/>
          <w:bCs/>
          <w:sz w:val="24"/>
          <w:szCs w:val="24"/>
        </w:rPr>
        <w:t xml:space="preserve">Juttselg-kärnkonnal ehk kõrel </w:t>
      </w:r>
      <w:r w:rsidRPr="0058456F">
        <w:rPr>
          <w:rFonts w:ascii="Times New Roman" w:hAnsi="Times New Roman" w:cs="Times New Roman"/>
          <w:sz w:val="24"/>
          <w:szCs w:val="24"/>
        </w:rPr>
        <w:t xml:space="preserve">läheb halvasti just rannaniitudel ja seda nende kinnikasvamise tõttu. Rannaniitude jätkuvalt kesisele seisundile, sh puudulikule maahooldusele viitavad ka </w:t>
      </w:r>
      <w:r w:rsidRPr="0058456F">
        <w:rPr>
          <w:rFonts w:ascii="Times New Roman" w:hAnsi="Times New Roman" w:cs="Times New Roman"/>
          <w:bCs/>
          <w:sz w:val="24"/>
          <w:szCs w:val="24"/>
        </w:rPr>
        <w:t xml:space="preserve">rannaniitude haudelinnustiku </w:t>
      </w:r>
      <w:r w:rsidRPr="0058456F">
        <w:rPr>
          <w:rFonts w:ascii="Times New Roman" w:hAnsi="Times New Roman" w:cs="Times New Roman"/>
          <w:sz w:val="24"/>
          <w:szCs w:val="24"/>
        </w:rPr>
        <w:t xml:space="preserve">seire tulemused. </w:t>
      </w:r>
    </w:p>
    <w:p w14:paraId="1A50A5B4" w14:textId="77777777" w:rsidR="00FA7FDE" w:rsidRPr="0058456F" w:rsidRDefault="00823C98" w:rsidP="00FA7FDE">
      <w:pPr>
        <w:pStyle w:val="Loendilik"/>
        <w:numPr>
          <w:ilvl w:val="0"/>
          <w:numId w:val="1"/>
        </w:numPr>
        <w:autoSpaceDE w:val="0"/>
        <w:autoSpaceDN w:val="0"/>
        <w:adjustRightInd w:val="0"/>
        <w:spacing w:after="0" w:line="240" w:lineRule="auto"/>
        <w:jc w:val="both"/>
        <w:rPr>
          <w:rFonts w:ascii="Times New Roman" w:hAnsi="Times New Roman" w:cs="Times New Roman"/>
          <w:sz w:val="24"/>
          <w:szCs w:val="24"/>
        </w:rPr>
      </w:pPr>
      <w:r w:rsidRPr="0058456F">
        <w:rPr>
          <w:rFonts w:ascii="Times New Roman" w:hAnsi="Times New Roman" w:cs="Times New Roman"/>
          <w:sz w:val="24"/>
          <w:szCs w:val="24"/>
        </w:rPr>
        <w:t xml:space="preserve">2016. aastal oli Eestis esialgsetele andmetele tuginedes hinnanguliselt kümme šaakalite pesakonda ehk kokku umbes 60–80 isendit. </w:t>
      </w:r>
      <w:r w:rsidR="00DA6AE4" w:rsidRPr="0058456F">
        <w:rPr>
          <w:rFonts w:ascii="Times New Roman" w:hAnsi="Times New Roman" w:cs="Times New Roman"/>
          <w:sz w:val="24"/>
          <w:szCs w:val="24"/>
        </w:rPr>
        <w:t xml:space="preserve">Kui varasemalt teati šaakali leide vaid </w:t>
      </w:r>
      <w:r w:rsidR="00DA6AE4" w:rsidRPr="0058456F">
        <w:rPr>
          <w:rFonts w:ascii="Times New Roman" w:hAnsi="Times New Roman" w:cs="Times New Roman"/>
          <w:sz w:val="24"/>
          <w:szCs w:val="24"/>
        </w:rPr>
        <w:lastRenderedPageBreak/>
        <w:t xml:space="preserve">Lääne- ja Pärnumaal, siis 2016. aastal leiti pesakond ka Piirissaarel, mis viitab levimist Kagu-Eestisse. </w:t>
      </w:r>
    </w:p>
    <w:p w14:paraId="50151242" w14:textId="52F3A302" w:rsidR="00A7253D" w:rsidRPr="0058456F" w:rsidRDefault="00A7253D" w:rsidP="00A20707">
      <w:pPr>
        <w:pStyle w:val="Loendilik"/>
        <w:numPr>
          <w:ilvl w:val="0"/>
          <w:numId w:val="1"/>
        </w:numPr>
        <w:autoSpaceDE w:val="0"/>
        <w:autoSpaceDN w:val="0"/>
        <w:adjustRightInd w:val="0"/>
        <w:spacing w:after="0" w:line="240" w:lineRule="auto"/>
        <w:jc w:val="both"/>
        <w:rPr>
          <w:rFonts w:ascii="Times New Roman" w:hAnsi="Times New Roman" w:cs="Times New Roman"/>
          <w:sz w:val="24"/>
          <w:szCs w:val="24"/>
        </w:rPr>
      </w:pPr>
      <w:r w:rsidRPr="0058456F">
        <w:rPr>
          <w:rFonts w:ascii="Times New Roman" w:hAnsi="Times New Roman" w:cs="Times New Roman"/>
          <w:sz w:val="24"/>
          <w:szCs w:val="24"/>
        </w:rPr>
        <w:t>Hallhülge arvukus on pigem tõusutrendis</w:t>
      </w:r>
      <w:r w:rsidR="00A36120" w:rsidRPr="0058456F">
        <w:rPr>
          <w:rFonts w:ascii="Times New Roman" w:hAnsi="Times New Roman" w:cs="Times New Roman"/>
          <w:sz w:val="24"/>
          <w:szCs w:val="24"/>
        </w:rPr>
        <w:t>, kuid 2015. ja 2016</w:t>
      </w:r>
      <w:r w:rsidRPr="0058456F">
        <w:rPr>
          <w:rFonts w:ascii="Times New Roman" w:hAnsi="Times New Roman" w:cs="Times New Roman"/>
          <w:sz w:val="24"/>
          <w:szCs w:val="24"/>
        </w:rPr>
        <w:t>.</w:t>
      </w:r>
      <w:r w:rsidR="00A36120" w:rsidRPr="0058456F">
        <w:rPr>
          <w:rFonts w:ascii="Times New Roman" w:hAnsi="Times New Roman" w:cs="Times New Roman"/>
          <w:sz w:val="24"/>
          <w:szCs w:val="24"/>
        </w:rPr>
        <w:t xml:space="preserve"> aastal oli hallhülge arvukus madalam kui 2013. ja 2014. aastal.</w:t>
      </w:r>
      <w:r w:rsidR="00EE1875" w:rsidRPr="0058456F">
        <w:rPr>
          <w:rFonts w:ascii="Times New Roman" w:hAnsi="Times New Roman" w:cs="Times New Roman"/>
          <w:sz w:val="24"/>
          <w:szCs w:val="24"/>
        </w:rPr>
        <w:t xml:space="preserve"> </w:t>
      </w:r>
      <w:r w:rsidR="00FA7FDE" w:rsidRPr="0058456F">
        <w:rPr>
          <w:rFonts w:ascii="Times New Roman" w:hAnsi="Times New Roman" w:cs="Times New Roman"/>
          <w:sz w:val="24"/>
          <w:szCs w:val="24"/>
        </w:rPr>
        <w:t>Viimased üheksa aastat (2008–2016) on Eesti hallhülge arvukus olnud suurem kui 3500 isendit, mis on seatud miinimumeesmärgiks ka hallhülge kaitse tegevuskavas</w:t>
      </w:r>
      <w:r w:rsidR="00D37B3B" w:rsidRPr="0058456F">
        <w:rPr>
          <w:rStyle w:val="Allmrkuseviide"/>
          <w:rFonts w:ascii="Times New Roman" w:hAnsi="Times New Roman" w:cs="Times New Roman"/>
          <w:sz w:val="24"/>
          <w:szCs w:val="24"/>
        </w:rPr>
        <w:footnoteReference w:id="3"/>
      </w:r>
      <w:r w:rsidR="00FA7FDE" w:rsidRPr="0058456F">
        <w:rPr>
          <w:rFonts w:ascii="Times New Roman" w:hAnsi="Times New Roman" w:cs="Times New Roman"/>
          <w:sz w:val="24"/>
          <w:szCs w:val="24"/>
        </w:rPr>
        <w:t>.</w:t>
      </w:r>
    </w:p>
    <w:p w14:paraId="6589B96B" w14:textId="77777777" w:rsidR="003B2AA4" w:rsidRPr="0058456F" w:rsidRDefault="00EE1875" w:rsidP="003B2AA4">
      <w:pPr>
        <w:pStyle w:val="Loendilik"/>
        <w:numPr>
          <w:ilvl w:val="0"/>
          <w:numId w:val="1"/>
        </w:numPr>
        <w:autoSpaceDE w:val="0"/>
        <w:autoSpaceDN w:val="0"/>
        <w:adjustRightInd w:val="0"/>
        <w:spacing w:after="0" w:line="240" w:lineRule="auto"/>
        <w:jc w:val="both"/>
        <w:rPr>
          <w:rFonts w:ascii="Times New Roman" w:hAnsi="Times New Roman" w:cs="Times New Roman"/>
          <w:sz w:val="24"/>
          <w:szCs w:val="24"/>
        </w:rPr>
      </w:pPr>
      <w:r w:rsidRPr="0058456F">
        <w:rPr>
          <w:rFonts w:ascii="Times New Roman" w:hAnsi="Times New Roman" w:cs="Times New Roman"/>
          <w:sz w:val="24"/>
          <w:szCs w:val="24"/>
        </w:rPr>
        <w:t>Merikotka arvukuse kasvades on tema levila Eestis laienenud. Siiski pesitsevad merikotkad ka praegusel ajal peamiselt läänesaarestikus ja Mandri-Eesti rannikupiirkondades ning suurjärvede ümbruses. Veekogudest kaugemalt leiab sisemaal vaid üksikuid paare.</w:t>
      </w:r>
    </w:p>
    <w:p w14:paraId="4B9D5CAD" w14:textId="77777777" w:rsidR="00C70178" w:rsidRPr="0058456F" w:rsidRDefault="00C70178" w:rsidP="00EE1875">
      <w:pPr>
        <w:autoSpaceDE w:val="0"/>
        <w:autoSpaceDN w:val="0"/>
        <w:adjustRightInd w:val="0"/>
        <w:spacing w:after="0" w:line="240" w:lineRule="auto"/>
        <w:jc w:val="both"/>
        <w:rPr>
          <w:rFonts w:ascii="Times New Roman" w:hAnsi="Times New Roman" w:cs="Times New Roman"/>
          <w:sz w:val="24"/>
          <w:szCs w:val="24"/>
        </w:rPr>
      </w:pPr>
    </w:p>
    <w:p w14:paraId="7BA92E50" w14:textId="77777777" w:rsidR="00C70178" w:rsidRPr="0058456F" w:rsidRDefault="00C70178" w:rsidP="00C70178">
      <w:pPr>
        <w:jc w:val="both"/>
        <w:rPr>
          <w:rFonts w:ascii="Times New Roman" w:hAnsi="Times New Roman" w:cs="Times New Roman"/>
          <w:sz w:val="24"/>
          <w:szCs w:val="24"/>
        </w:rPr>
      </w:pPr>
      <w:r w:rsidRPr="0058456F">
        <w:rPr>
          <w:rFonts w:ascii="Times New Roman" w:hAnsi="Times New Roman" w:cs="Times New Roman"/>
          <w:b/>
          <w:sz w:val="24"/>
          <w:szCs w:val="24"/>
        </w:rPr>
        <w:t>Maastike kaugseire</w:t>
      </w:r>
      <w:r w:rsidRPr="0058456F">
        <w:rPr>
          <w:rFonts w:ascii="Times New Roman" w:hAnsi="Times New Roman" w:cs="Times New Roman"/>
          <w:sz w:val="24"/>
          <w:szCs w:val="24"/>
        </w:rPr>
        <w:t xml:space="preserve"> 2016. a töö hõlmas Eestis aastate 2011-2013, 2013-2015 ja 2015-2016 vahemikus raiutud lageraiealade kaartide koostamist, Eesti mererannikute ning suurjärvede ja valitud väiksemate järvede randade suurtaimestiku pindalamuu</w:t>
      </w:r>
      <w:r w:rsidRPr="0058456F">
        <w:rPr>
          <w:rFonts w:ascii="Times New Roman" w:hAnsi="Times New Roman" w:cs="Times New Roman"/>
          <w:sz w:val="24"/>
          <w:szCs w:val="24"/>
        </w:rPr>
        <w:lastRenderedPageBreak/>
        <w:t>tuste aegridade pikendamist ning uute Sentinel-seeria satelliitidelt tasuta kättesaadavate piltide kasutusvõimaluste analüüsimist Eesti maastike kaugseires. Suurtaimestikuga alade pindala aeglane suurenemine Peipsi Suurjärves jätkub, samal ajal kui Pihkva järves on märgatav vähenemistendents. Võrtsjärves on suurtaimestiku pindala viimasel kümnendil püsinud suuremate muutusteta, mererannikutel ja väiksematel järvedel on varieeruvused suuremad. Uued Sentinel-seeria satelliidid võimaldavad tasuta kasutada senisest detailsemaid ja tihedama korduspildistamise sagedusega pilte, mis annab kaugseires eelise näiteks fenoloogiliselt kiiresti kulgevate sündmuste ja inimtegevuse avalduste suurema tõenäosusega tuvastamisel (kündmine, niitmine, metsaraie, hoonestatus jms).</w:t>
      </w:r>
      <w:r w:rsidRPr="0058456F">
        <w:t xml:space="preserve"> </w:t>
      </w:r>
      <w:r w:rsidRPr="0058456F">
        <w:rPr>
          <w:rFonts w:ascii="Times New Roman" w:hAnsi="Times New Roman" w:cs="Times New Roman"/>
          <w:sz w:val="24"/>
          <w:szCs w:val="24"/>
        </w:rPr>
        <w:t>Lageraiealade kaartide põhjal koostas Keskkonnaagentuur eksperthinnangu erametsade lageraiete mahu kohta.</w:t>
      </w:r>
    </w:p>
    <w:p w14:paraId="6EF943B1" w14:textId="77777777" w:rsidR="00C70178" w:rsidRPr="0058456F" w:rsidRDefault="00C70178" w:rsidP="00EE1875">
      <w:pPr>
        <w:autoSpaceDE w:val="0"/>
        <w:autoSpaceDN w:val="0"/>
        <w:adjustRightInd w:val="0"/>
        <w:spacing w:after="0" w:line="240" w:lineRule="auto"/>
        <w:jc w:val="both"/>
        <w:rPr>
          <w:rFonts w:ascii="Times New Roman" w:hAnsi="Times New Roman" w:cs="Times New Roman"/>
          <w:sz w:val="24"/>
          <w:szCs w:val="24"/>
        </w:rPr>
      </w:pPr>
    </w:p>
    <w:p w14:paraId="51914C40" w14:textId="77777777" w:rsidR="003E4F33" w:rsidRPr="0058456F" w:rsidRDefault="003E4F33" w:rsidP="00EE1875">
      <w:pPr>
        <w:autoSpaceDE w:val="0"/>
        <w:autoSpaceDN w:val="0"/>
        <w:adjustRightInd w:val="0"/>
        <w:spacing w:after="0" w:line="240" w:lineRule="auto"/>
        <w:jc w:val="both"/>
        <w:rPr>
          <w:rFonts w:ascii="Times New Roman" w:hAnsi="Times New Roman" w:cs="Times New Roman"/>
          <w:sz w:val="24"/>
          <w:szCs w:val="24"/>
        </w:rPr>
      </w:pPr>
    </w:p>
    <w:p w14:paraId="29A4CE19" w14:textId="77777777" w:rsidR="00785E6B" w:rsidRPr="0058456F" w:rsidRDefault="00785E6B" w:rsidP="00785E6B">
      <w:pPr>
        <w:jc w:val="both"/>
        <w:rPr>
          <w:rFonts w:ascii="Times New Roman" w:hAnsi="Times New Roman" w:cs="Times New Roman"/>
          <w:b/>
          <w:sz w:val="24"/>
          <w:szCs w:val="24"/>
        </w:rPr>
      </w:pPr>
      <w:r w:rsidRPr="0058456F">
        <w:rPr>
          <w:rFonts w:ascii="Times New Roman" w:hAnsi="Times New Roman" w:cs="Times New Roman"/>
          <w:b/>
          <w:sz w:val="24"/>
          <w:szCs w:val="24"/>
        </w:rPr>
        <w:t>Kiirgusseire</w:t>
      </w:r>
    </w:p>
    <w:p w14:paraId="32836029" w14:textId="22A74B0F" w:rsidR="00785E6B" w:rsidRPr="0058456F" w:rsidRDefault="0030201E" w:rsidP="00F71081">
      <w:pPr>
        <w:pStyle w:val="Default"/>
        <w:spacing w:after="240"/>
        <w:jc w:val="both"/>
      </w:pPr>
      <w:r w:rsidRPr="0058456F">
        <w:rPr>
          <w:iCs/>
        </w:rPr>
        <w:t>Kiirgusseire raames uuriti Keskkonnaameti kiirgusosakonna laboris 2016. aastal kokku 278 keskkonna</w:t>
      </w:r>
      <w:r w:rsidRPr="0058456F">
        <w:rPr>
          <w:iCs/>
          <w:color w:val="FF0000"/>
        </w:rPr>
        <w:t xml:space="preserve"> </w:t>
      </w:r>
      <w:r w:rsidRPr="0058456F">
        <w:rPr>
          <w:iCs/>
        </w:rPr>
        <w:t xml:space="preserve">proovi. Lisaks mõõdeti </w:t>
      </w:r>
      <w:r w:rsidRPr="0058456F">
        <w:rPr>
          <w:iCs/>
        </w:rPr>
        <w:lastRenderedPageBreak/>
        <w:t xml:space="preserve">reaalajas õhu gammakiirguse doosikiirust 15 automaatses seirejaamas. </w:t>
      </w:r>
      <w:r w:rsidR="00785E6B" w:rsidRPr="0058456F">
        <w:t>Keskkonna kiirgusseire programmi raames jälgiti 2016. aastal summaarse gammakiirguse doosikiirust, õhukandeliste osakeste ja aerosoolide radioaktiivsust</w:t>
      </w:r>
      <w:r w:rsidR="000A534C" w:rsidRPr="0058456F">
        <w:t>. Samuti</w:t>
      </w:r>
      <w:r w:rsidR="00785E6B" w:rsidRPr="0058456F">
        <w:t xml:space="preserve"> radionukliidide sisaldust pinna- ja joogivees, piimas, inimese päevases toiduratsioonis, erinevates toiduainetes, metsaseentes ja -marjades, metslooma lihas, pinnases ning merekeskkonnas. Lisaks teostati ühe Eesti suurima ohuga kiirgustegevuskoha</w:t>
      </w:r>
      <w:r w:rsidR="00F71081" w:rsidRPr="0058456F">
        <w:t xml:space="preserve">, </w:t>
      </w:r>
      <w:r w:rsidR="00B16AC7" w:rsidRPr="0058456F">
        <w:rPr>
          <w:sz w:val="23"/>
          <w:szCs w:val="23"/>
        </w:rPr>
        <w:t>AS A.L.A.R.A Paldiski ja Tammiku objektide</w:t>
      </w:r>
      <w:r w:rsidR="00F71081" w:rsidRPr="0058456F">
        <w:rPr>
          <w:sz w:val="23"/>
          <w:szCs w:val="23"/>
        </w:rPr>
        <w:t>,</w:t>
      </w:r>
      <w:r w:rsidR="00785E6B" w:rsidRPr="0058456F">
        <w:t xml:space="preserve"> lähialade keskkonnaseiret. </w:t>
      </w:r>
    </w:p>
    <w:p w14:paraId="750CDEE1" w14:textId="77777777" w:rsidR="00785E6B" w:rsidRPr="0058456F" w:rsidRDefault="00785E6B" w:rsidP="00785E6B">
      <w:pPr>
        <w:jc w:val="both"/>
        <w:rPr>
          <w:rFonts w:ascii="Times New Roman" w:hAnsi="Times New Roman" w:cs="Times New Roman"/>
          <w:sz w:val="24"/>
          <w:szCs w:val="24"/>
        </w:rPr>
      </w:pPr>
      <w:r w:rsidRPr="0058456F">
        <w:rPr>
          <w:rFonts w:ascii="Times New Roman" w:hAnsi="Times New Roman" w:cs="Times New Roman"/>
          <w:sz w:val="24"/>
          <w:szCs w:val="24"/>
        </w:rPr>
        <w:t xml:space="preserve">Gammakiirgus on automaatjaamade andmetel põhjustatud valdavalt looduslikest radionukliididest. Tehislike radionuklidiide sisaldust looduskeskkonnas võib pidada väikeseks. Automaatjaamadele ette antud alarmi taset ületavaid väärtusi ei fikseeritud üheski jaamas. Gammakiirguse tase automaatjaamade lõikes ei ole aastatega kuigivõrd muutunud. Olulisi muutusi ei ole ka </w:t>
      </w:r>
      <w:r w:rsidRPr="0058456F">
        <w:rPr>
          <w:rFonts w:ascii="Times New Roman" w:hAnsi="Times New Roman" w:cs="Times New Roman"/>
          <w:sz w:val="24"/>
          <w:szCs w:val="24"/>
          <w:vertAlign w:val="superscript"/>
        </w:rPr>
        <w:t>137</w:t>
      </w:r>
      <w:r w:rsidRPr="0058456F">
        <w:rPr>
          <w:rFonts w:ascii="Times New Roman" w:hAnsi="Times New Roman" w:cs="Times New Roman"/>
          <w:sz w:val="24"/>
          <w:szCs w:val="24"/>
        </w:rPr>
        <w:t xml:space="preserve">Cs sisalduses õhukandelistes osakestes. </w:t>
      </w:r>
    </w:p>
    <w:p w14:paraId="2E7C01DD" w14:textId="66603B32" w:rsidR="0030201E" w:rsidRPr="0058456F" w:rsidRDefault="00785E6B" w:rsidP="0030201E">
      <w:pPr>
        <w:jc w:val="both"/>
        <w:rPr>
          <w:rFonts w:ascii="Times New Roman" w:hAnsi="Times New Roman" w:cs="Times New Roman"/>
          <w:i/>
          <w:iCs/>
          <w:sz w:val="24"/>
          <w:szCs w:val="24"/>
        </w:rPr>
      </w:pPr>
      <w:r w:rsidRPr="0058456F">
        <w:rPr>
          <w:rFonts w:ascii="Times New Roman" w:hAnsi="Times New Roman" w:cs="Times New Roman"/>
          <w:sz w:val="24"/>
          <w:szCs w:val="24"/>
        </w:rPr>
        <w:t xml:space="preserve">2016. aastal analüüsitud proovide radionukliidide sisaldust võib pidada väikeseks. Eestis ei ole töötavaid tuumarajatisi, seega puudub ka radiaotiivsete ainete emissioon. Ohuallikaks on seega väljastpoolt riigipiiri tulenev saaste. </w:t>
      </w:r>
      <w:r w:rsidR="0030201E" w:rsidRPr="0058456F">
        <w:rPr>
          <w:rFonts w:ascii="Times New Roman" w:hAnsi="Times New Roman" w:cs="Times New Roman"/>
          <w:iCs/>
          <w:sz w:val="24"/>
          <w:szCs w:val="24"/>
        </w:rPr>
        <w:t xml:space="preserve">Aasta 42. ja 44. nädalal tuvastati Harkus ja Tõraveres </w:t>
      </w:r>
      <w:r w:rsidR="0030201E" w:rsidRPr="0058456F">
        <w:rPr>
          <w:rFonts w:ascii="Times New Roman" w:hAnsi="Times New Roman" w:cs="Times New Roman"/>
          <w:iCs/>
          <w:sz w:val="24"/>
          <w:szCs w:val="24"/>
          <w:vertAlign w:val="superscript"/>
        </w:rPr>
        <w:t>131</w:t>
      </w:r>
      <w:r w:rsidR="0030201E" w:rsidRPr="0058456F">
        <w:rPr>
          <w:rFonts w:ascii="Times New Roman" w:hAnsi="Times New Roman" w:cs="Times New Roman"/>
          <w:iCs/>
          <w:sz w:val="24"/>
          <w:szCs w:val="24"/>
        </w:rPr>
        <w:t xml:space="preserve">I esinemine õhus. Tegemist oli </w:t>
      </w:r>
      <w:r w:rsidR="0030201E" w:rsidRPr="0058456F">
        <w:rPr>
          <w:rFonts w:ascii="Times New Roman" w:hAnsi="Times New Roman" w:cs="Times New Roman"/>
          <w:iCs/>
          <w:sz w:val="24"/>
          <w:szCs w:val="24"/>
        </w:rPr>
        <w:lastRenderedPageBreak/>
        <w:t xml:space="preserve">väga väikeste aktiivsuskontsentratsioonidega, mis inimestele ega keskkonnale ohtu ei kujutanud. </w:t>
      </w:r>
      <w:r w:rsidR="0030201E" w:rsidRPr="0058456F">
        <w:rPr>
          <w:rFonts w:ascii="Times New Roman" w:hAnsi="Times New Roman" w:cs="Times New Roman"/>
          <w:iCs/>
          <w:spacing w:val="-3"/>
          <w:sz w:val="24"/>
          <w:szCs w:val="24"/>
          <w:vertAlign w:val="superscript"/>
        </w:rPr>
        <w:t>137</w:t>
      </w:r>
      <w:r w:rsidR="0030201E" w:rsidRPr="0058456F">
        <w:rPr>
          <w:rFonts w:ascii="Times New Roman" w:hAnsi="Times New Roman" w:cs="Times New Roman"/>
          <w:iCs/>
          <w:spacing w:val="-3"/>
          <w:sz w:val="24"/>
          <w:szCs w:val="24"/>
        </w:rPr>
        <w:t>Cs aktiivsuskontsentratsioon merevees, -taimedes ja -kalades näitas jätkuvalt langustrendi.</w:t>
      </w:r>
      <w:r w:rsidR="0030201E" w:rsidRPr="0058456F">
        <w:rPr>
          <w:rFonts w:ascii="Times New Roman" w:hAnsi="Times New Roman" w:cs="Times New Roman"/>
          <w:i/>
          <w:iCs/>
          <w:sz w:val="24"/>
          <w:szCs w:val="24"/>
        </w:rPr>
        <w:t xml:space="preserve"> </w:t>
      </w:r>
    </w:p>
    <w:p w14:paraId="36F159CA" w14:textId="77777777" w:rsidR="00B16AC7" w:rsidRPr="0058456F" w:rsidRDefault="00B16AC7" w:rsidP="00785E6B">
      <w:pPr>
        <w:jc w:val="both"/>
        <w:rPr>
          <w:rFonts w:ascii="Times New Roman" w:hAnsi="Times New Roman" w:cs="Times New Roman"/>
          <w:sz w:val="24"/>
          <w:szCs w:val="24"/>
        </w:rPr>
      </w:pPr>
    </w:p>
    <w:p w14:paraId="696FDCB1" w14:textId="77777777" w:rsidR="00785E6B" w:rsidRPr="0058456F" w:rsidRDefault="00785E6B" w:rsidP="00785E6B">
      <w:pPr>
        <w:jc w:val="both"/>
        <w:rPr>
          <w:rFonts w:ascii="Times New Roman" w:eastAsia="Calibri" w:hAnsi="Times New Roman" w:cs="Times New Roman"/>
          <w:b/>
          <w:sz w:val="24"/>
          <w:szCs w:val="24"/>
        </w:rPr>
      </w:pPr>
      <w:r w:rsidRPr="0058456F">
        <w:rPr>
          <w:rFonts w:ascii="Times New Roman" w:eastAsia="Calibri" w:hAnsi="Times New Roman" w:cs="Times New Roman"/>
          <w:b/>
          <w:sz w:val="24"/>
          <w:szCs w:val="24"/>
        </w:rPr>
        <w:t>Seismoseire</w:t>
      </w:r>
    </w:p>
    <w:p w14:paraId="03727115" w14:textId="30025AED" w:rsidR="00785E6B" w:rsidRPr="0058456F" w:rsidRDefault="00785E6B" w:rsidP="00785E6B">
      <w:pPr>
        <w:jc w:val="both"/>
        <w:rPr>
          <w:rFonts w:ascii="Times New Roman" w:eastAsia="Calibri" w:hAnsi="Times New Roman" w:cs="Times New Roman"/>
          <w:sz w:val="24"/>
          <w:szCs w:val="24"/>
          <w:lang w:eastAsia="zh-CN"/>
        </w:rPr>
      </w:pPr>
      <w:r w:rsidRPr="0058456F">
        <w:rPr>
          <w:rFonts w:ascii="Times New Roman" w:eastAsia="Calibri" w:hAnsi="Times New Roman" w:cs="Times New Roman"/>
          <w:sz w:val="24"/>
          <w:szCs w:val="24"/>
          <w:lang w:eastAsia="zh-CN"/>
        </w:rPr>
        <w:t>Seismoseire raames tuvastati 2016. aastal Eesti piirkonnas 524 sündmust. Arv oli tavapärasest väiksem, kuna sel kevadel ei korraldatud iga</w:t>
      </w:r>
      <w:r w:rsidR="00112A6C" w:rsidRPr="0058456F">
        <w:rPr>
          <w:rFonts w:ascii="Times New Roman" w:eastAsia="Calibri" w:hAnsi="Times New Roman" w:cs="Times New Roman"/>
          <w:sz w:val="24"/>
          <w:szCs w:val="24"/>
          <w:lang w:eastAsia="zh-CN"/>
        </w:rPr>
        <w:t>-</w:t>
      </w:r>
      <w:r w:rsidRPr="0058456F">
        <w:rPr>
          <w:rFonts w:ascii="Times New Roman" w:eastAsia="Calibri" w:hAnsi="Times New Roman" w:cs="Times New Roman"/>
          <w:sz w:val="24"/>
          <w:szCs w:val="24"/>
          <w:lang w:eastAsia="zh-CN"/>
        </w:rPr>
        <w:t>astast NATO miinitõrjeaktsiooni Open Spirit Eesti vetes</w:t>
      </w:r>
      <w:r w:rsidR="00112A6C" w:rsidRPr="0058456F">
        <w:rPr>
          <w:rFonts w:ascii="Times New Roman" w:eastAsia="Calibri" w:hAnsi="Times New Roman" w:cs="Times New Roman"/>
          <w:sz w:val="24"/>
          <w:szCs w:val="24"/>
          <w:lang w:eastAsia="zh-CN"/>
        </w:rPr>
        <w:t>,</w:t>
      </w:r>
      <w:r w:rsidRPr="0058456F">
        <w:rPr>
          <w:rFonts w:ascii="Times New Roman" w:eastAsia="Calibri" w:hAnsi="Times New Roman" w:cs="Times New Roman"/>
          <w:sz w:val="24"/>
          <w:szCs w:val="24"/>
          <w:lang w:eastAsia="zh-CN"/>
        </w:rPr>
        <w:t xml:space="preserve"> vaid Leedu merealadel. Peamiselt olid maismaa seismilised sündmused karjääride lõhkamised ning akvatooriumis (Soome) mereväe õppused. Tähelepanuväärsed sündmused olid Võrtsjärve magnituudiga 1,8 maavärin 12.11.2016 ning neli varinguteks identifitseeritud sündmust (magnituudid 0,9–1,5) Kirde-Eesti põlevkivikaevanduste alal.</w:t>
      </w:r>
    </w:p>
    <w:p w14:paraId="4110FE2D" w14:textId="14C911E6" w:rsidR="00741EB0" w:rsidRPr="0058456F" w:rsidRDefault="00785E6B" w:rsidP="00BE46B2">
      <w:pPr>
        <w:jc w:val="both"/>
        <w:rPr>
          <w:rFonts w:ascii="Times New Roman" w:hAnsi="Times New Roman" w:cs="Times New Roman"/>
          <w:sz w:val="24"/>
          <w:szCs w:val="24"/>
        </w:rPr>
      </w:pPr>
      <w:r w:rsidRPr="0058456F">
        <w:rPr>
          <w:rFonts w:ascii="Times New Roman" w:eastAsia="Calibri" w:hAnsi="Times New Roman" w:cs="Times New Roman"/>
          <w:sz w:val="24"/>
          <w:szCs w:val="24"/>
          <w:lang w:eastAsia="zh-CN"/>
        </w:rPr>
        <w:t>Keskkonnaohutuse vaatepunktist on oluline märgata</w:t>
      </w:r>
      <w:r w:rsidR="00112A6C" w:rsidRPr="0058456F">
        <w:rPr>
          <w:rFonts w:ascii="Times New Roman" w:eastAsia="Calibri" w:hAnsi="Times New Roman" w:cs="Times New Roman"/>
          <w:sz w:val="24"/>
          <w:szCs w:val="24"/>
          <w:lang w:eastAsia="zh-CN"/>
        </w:rPr>
        <w:t>, et nagu ka 2015. aastal,</w:t>
      </w:r>
      <w:r w:rsidRPr="0058456F">
        <w:rPr>
          <w:rFonts w:ascii="Times New Roman" w:eastAsia="Calibri" w:hAnsi="Times New Roman" w:cs="Times New Roman"/>
          <w:sz w:val="24"/>
          <w:szCs w:val="24"/>
          <w:lang w:eastAsia="zh-CN"/>
        </w:rPr>
        <w:t xml:space="preserve"> tuvastati</w:t>
      </w:r>
      <w:r w:rsidR="00112A6C" w:rsidRPr="0058456F">
        <w:rPr>
          <w:rFonts w:ascii="Times New Roman" w:eastAsia="Calibri" w:hAnsi="Times New Roman" w:cs="Times New Roman"/>
          <w:sz w:val="24"/>
          <w:szCs w:val="24"/>
          <w:lang w:eastAsia="zh-CN"/>
        </w:rPr>
        <w:t xml:space="preserve"> järjekordsed</w:t>
      </w:r>
      <w:r w:rsidRPr="0058456F">
        <w:rPr>
          <w:rFonts w:ascii="Times New Roman" w:eastAsia="Calibri" w:hAnsi="Times New Roman" w:cs="Times New Roman"/>
          <w:sz w:val="24"/>
          <w:szCs w:val="24"/>
          <w:lang w:eastAsia="zh-CN"/>
        </w:rPr>
        <w:t xml:space="preserve"> varinguid põlevkivikaevandustes. Lokaliseeringud viitavad sellele, et maa võib osutuda ebastabiilseks nii suletud kui ka tegutsevate kaevanduste alal. </w:t>
      </w:r>
      <w:r w:rsidRPr="0058456F">
        <w:rPr>
          <w:rFonts w:ascii="Times New Roman" w:eastAsia="Calibri" w:hAnsi="Times New Roman" w:cs="Times New Roman"/>
          <w:sz w:val="24"/>
          <w:szCs w:val="24"/>
          <w:lang w:eastAsia="zh-CN"/>
        </w:rPr>
        <w:lastRenderedPageBreak/>
        <w:t>Sellega õigustab Kirde-Eesti intensiivne seismiline seiramine ennast mitte ainult lõhkamiste jälgimise vaid ka varingute täheldamise näol.</w:t>
      </w:r>
    </w:p>
    <w:sectPr w:rsidR="00741EB0" w:rsidRPr="0058456F" w:rsidSect="008B07E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5D61" w14:textId="77777777" w:rsidR="00785E6B" w:rsidRDefault="00785E6B" w:rsidP="00785E6B">
      <w:pPr>
        <w:spacing w:after="0" w:line="240" w:lineRule="auto"/>
      </w:pPr>
      <w:r>
        <w:separator/>
      </w:r>
    </w:p>
  </w:endnote>
  <w:endnote w:type="continuationSeparator" w:id="0">
    <w:p w14:paraId="6E7E9F7D" w14:textId="77777777" w:rsidR="00785E6B" w:rsidRDefault="00785E6B" w:rsidP="0078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04330"/>
      <w:docPartObj>
        <w:docPartGallery w:val="Page Numbers (Bottom of Page)"/>
        <w:docPartUnique/>
      </w:docPartObj>
    </w:sdtPr>
    <w:sdtEndPr/>
    <w:sdtContent>
      <w:p w14:paraId="544E3E7D" w14:textId="5E0781BB" w:rsidR="008B07E9" w:rsidRDefault="008B07E9">
        <w:pPr>
          <w:pStyle w:val="Jalus"/>
          <w:jc w:val="right"/>
        </w:pPr>
        <w:r>
          <w:fldChar w:fldCharType="begin"/>
        </w:r>
        <w:r>
          <w:instrText>PAGE   \* MERGEFORMAT</w:instrText>
        </w:r>
        <w:r>
          <w:fldChar w:fldCharType="separate"/>
        </w:r>
        <w:r w:rsidR="00534198">
          <w:rPr>
            <w:noProof/>
          </w:rPr>
          <w:t>4</w:t>
        </w:r>
        <w:r>
          <w:fldChar w:fldCharType="end"/>
        </w:r>
      </w:p>
    </w:sdtContent>
  </w:sdt>
  <w:p w14:paraId="269DB43A" w14:textId="77777777" w:rsidR="00F71081" w:rsidRDefault="00F7108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564D" w14:textId="77777777" w:rsidR="00785E6B" w:rsidRDefault="00785E6B" w:rsidP="00785E6B">
      <w:pPr>
        <w:spacing w:after="0" w:line="240" w:lineRule="auto"/>
      </w:pPr>
      <w:r>
        <w:separator/>
      </w:r>
    </w:p>
  </w:footnote>
  <w:footnote w:type="continuationSeparator" w:id="0">
    <w:p w14:paraId="787014AC" w14:textId="77777777" w:rsidR="00785E6B" w:rsidRDefault="00785E6B" w:rsidP="00785E6B">
      <w:pPr>
        <w:spacing w:after="0" w:line="240" w:lineRule="auto"/>
      </w:pPr>
      <w:r>
        <w:continuationSeparator/>
      </w:r>
    </w:p>
  </w:footnote>
  <w:footnote w:id="1">
    <w:p w14:paraId="2FA8105C" w14:textId="77777777" w:rsidR="0085796B" w:rsidRPr="0085796B" w:rsidRDefault="0085796B" w:rsidP="0085796B">
      <w:pPr>
        <w:pStyle w:val="Pealkiri1"/>
        <w:shd w:val="clear" w:color="auto" w:fill="FFFFFF"/>
        <w:spacing w:before="0"/>
        <w:jc w:val="both"/>
        <w:rPr>
          <w:rFonts w:ascii="Times New Roman" w:eastAsia="Times New Roman" w:hAnsi="Times New Roman" w:cs="Times New Roman"/>
          <w:bCs/>
          <w:color w:val="000000"/>
          <w:kern w:val="36"/>
          <w:sz w:val="20"/>
          <w:szCs w:val="20"/>
          <w:lang w:eastAsia="et-EE"/>
        </w:rPr>
      </w:pPr>
      <w:r w:rsidRPr="0085796B">
        <w:rPr>
          <w:rStyle w:val="Allmrkuseviide"/>
          <w:rFonts w:ascii="Times New Roman" w:hAnsi="Times New Roman" w:cs="Times New Roman"/>
          <w:sz w:val="20"/>
          <w:szCs w:val="20"/>
        </w:rPr>
        <w:footnoteRef/>
      </w:r>
      <w:r w:rsidRPr="0085796B">
        <w:rPr>
          <w:rFonts w:ascii="Times New Roman" w:hAnsi="Times New Roman" w:cs="Times New Roman"/>
          <w:sz w:val="20"/>
          <w:szCs w:val="20"/>
        </w:rPr>
        <w:t xml:space="preserve"> </w:t>
      </w:r>
      <w:r w:rsidRPr="0085796B">
        <w:rPr>
          <w:rFonts w:ascii="Times New Roman" w:eastAsia="Times New Roman" w:hAnsi="Times New Roman" w:cs="Times New Roman"/>
          <w:bCs/>
          <w:color w:val="000000"/>
          <w:kern w:val="36"/>
          <w:sz w:val="20"/>
          <w:szCs w:val="20"/>
          <w:lang w:eastAsia="et-EE"/>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0D2715A4" w14:textId="5C900D83" w:rsidR="0085796B" w:rsidRDefault="0085796B">
      <w:pPr>
        <w:pStyle w:val="Allmrkusetekst"/>
      </w:pPr>
    </w:p>
  </w:footnote>
  <w:footnote w:id="2">
    <w:p w14:paraId="039D88DC" w14:textId="77777777" w:rsidR="00D428E0" w:rsidRDefault="00D428E0" w:rsidP="00D428E0">
      <w:pPr>
        <w:pStyle w:val="Allmrkusetekst"/>
      </w:pPr>
      <w:r>
        <w:rPr>
          <w:rStyle w:val="Allmrkuseviide"/>
        </w:rPr>
        <w:footnoteRef/>
      </w:r>
      <w:r>
        <w:t xml:space="preserve"> Metallidest seirati kokku 19 kogumit –  kolmes kogumis oli Ba ületamine määruse nr 77 järgi. Juhul kui oleks kehtinud vana määrus, oleks</w:t>
      </w:r>
      <w:r w:rsidR="00AE522C">
        <w:t xml:space="preserve"> esinenud lisaks veel ületamisi</w:t>
      </w:r>
      <w:r>
        <w:t xml:space="preserve"> 10 kogumis.</w:t>
      </w:r>
    </w:p>
  </w:footnote>
  <w:footnote w:id="3">
    <w:p w14:paraId="5153A9D0" w14:textId="77777777" w:rsidR="00D37B3B" w:rsidRPr="00C56770" w:rsidRDefault="00D37B3B" w:rsidP="00C56770">
      <w:pPr>
        <w:autoSpaceDE w:val="0"/>
        <w:autoSpaceDN w:val="0"/>
        <w:adjustRightInd w:val="0"/>
        <w:spacing w:after="0" w:line="240" w:lineRule="auto"/>
        <w:jc w:val="both"/>
        <w:rPr>
          <w:rFonts w:ascii="Times New Roman" w:hAnsi="Times New Roman" w:cs="Times New Roman"/>
          <w:sz w:val="18"/>
          <w:szCs w:val="18"/>
        </w:rPr>
      </w:pPr>
      <w:r>
        <w:rPr>
          <w:rStyle w:val="Allmrkuseviide"/>
        </w:rPr>
        <w:footnoteRef/>
      </w:r>
      <w:r>
        <w:t xml:space="preserve"> </w:t>
      </w:r>
      <w:r w:rsidRPr="00C56770">
        <w:rPr>
          <w:rFonts w:ascii="Times New Roman" w:hAnsi="Times New Roman" w:cs="Times New Roman"/>
          <w:sz w:val="18"/>
          <w:szCs w:val="18"/>
        </w:rPr>
        <w:t>Jüssi, I., Jüssi, M. Hallhülge (</w:t>
      </w:r>
      <w:r w:rsidRPr="00C56770">
        <w:rPr>
          <w:rFonts w:ascii="Times New Roman" w:hAnsi="Times New Roman" w:cs="Times New Roman"/>
          <w:i/>
          <w:iCs/>
          <w:sz w:val="18"/>
          <w:szCs w:val="18"/>
        </w:rPr>
        <w:t>Halichoerus grypus</w:t>
      </w:r>
      <w:r w:rsidRPr="00C56770">
        <w:rPr>
          <w:rFonts w:ascii="Times New Roman" w:hAnsi="Times New Roman" w:cs="Times New Roman"/>
          <w:sz w:val="18"/>
          <w:szCs w:val="18"/>
        </w:rPr>
        <w:t>) kaitse tegevuskava. Kinnitatud keskkonnaministri 14.11.2014 käskkirjaga</w:t>
      </w:r>
    </w:p>
    <w:p w14:paraId="67C15C5D" w14:textId="0E49D668" w:rsidR="00D37B3B" w:rsidRDefault="00C56770" w:rsidP="00C56770">
      <w:pPr>
        <w:pStyle w:val="Allmrkusetekst"/>
        <w:jc w:val="both"/>
      </w:pPr>
      <w:r>
        <w:rPr>
          <w:rFonts w:cs="Times New Roman"/>
          <w:sz w:val="18"/>
          <w:szCs w:val="18"/>
        </w:rPr>
        <w:t>nr 934</w:t>
      </w:r>
      <w:r w:rsidR="00D37B3B" w:rsidRPr="00C56770">
        <w:rPr>
          <w:rFonts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5343"/>
    <w:multiLevelType w:val="hybridMultilevel"/>
    <w:tmpl w:val="DC14A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3B"/>
    <w:rsid w:val="00006B14"/>
    <w:rsid w:val="0000766C"/>
    <w:rsid w:val="000302D0"/>
    <w:rsid w:val="000427D1"/>
    <w:rsid w:val="000740D2"/>
    <w:rsid w:val="000A33C5"/>
    <w:rsid w:val="000A534C"/>
    <w:rsid w:val="000C2C87"/>
    <w:rsid w:val="000C77CF"/>
    <w:rsid w:val="000D522C"/>
    <w:rsid w:val="00100351"/>
    <w:rsid w:val="00112A6C"/>
    <w:rsid w:val="00142560"/>
    <w:rsid w:val="00162E63"/>
    <w:rsid w:val="001F7ED6"/>
    <w:rsid w:val="00211ABB"/>
    <w:rsid w:val="00272EEB"/>
    <w:rsid w:val="002A433C"/>
    <w:rsid w:val="002B2C61"/>
    <w:rsid w:val="002C66AE"/>
    <w:rsid w:val="002E62C8"/>
    <w:rsid w:val="0030201E"/>
    <w:rsid w:val="00326021"/>
    <w:rsid w:val="00352546"/>
    <w:rsid w:val="003811BD"/>
    <w:rsid w:val="00384CDF"/>
    <w:rsid w:val="003A0835"/>
    <w:rsid w:val="003B1DC1"/>
    <w:rsid w:val="003B2AA4"/>
    <w:rsid w:val="003C17ED"/>
    <w:rsid w:val="003C2471"/>
    <w:rsid w:val="003D442F"/>
    <w:rsid w:val="003E0AEC"/>
    <w:rsid w:val="003E4F33"/>
    <w:rsid w:val="00410775"/>
    <w:rsid w:val="00415728"/>
    <w:rsid w:val="004543BE"/>
    <w:rsid w:val="00512DC9"/>
    <w:rsid w:val="00524169"/>
    <w:rsid w:val="00534198"/>
    <w:rsid w:val="00580D84"/>
    <w:rsid w:val="0058456F"/>
    <w:rsid w:val="00594D6A"/>
    <w:rsid w:val="005B2B7F"/>
    <w:rsid w:val="006118AA"/>
    <w:rsid w:val="00675534"/>
    <w:rsid w:val="006A612D"/>
    <w:rsid w:val="006D0D89"/>
    <w:rsid w:val="006F3D37"/>
    <w:rsid w:val="00741EB0"/>
    <w:rsid w:val="00743427"/>
    <w:rsid w:val="00782256"/>
    <w:rsid w:val="00785E6B"/>
    <w:rsid w:val="00800210"/>
    <w:rsid w:val="008064F0"/>
    <w:rsid w:val="00823C98"/>
    <w:rsid w:val="0085796B"/>
    <w:rsid w:val="00892F19"/>
    <w:rsid w:val="008A21FB"/>
    <w:rsid w:val="008B07E9"/>
    <w:rsid w:val="008B3361"/>
    <w:rsid w:val="008B6BDE"/>
    <w:rsid w:val="008F772A"/>
    <w:rsid w:val="00927C38"/>
    <w:rsid w:val="00982A91"/>
    <w:rsid w:val="009953B7"/>
    <w:rsid w:val="009B0FCC"/>
    <w:rsid w:val="009C02DA"/>
    <w:rsid w:val="009C4EF0"/>
    <w:rsid w:val="009C6824"/>
    <w:rsid w:val="00A12384"/>
    <w:rsid w:val="00A36120"/>
    <w:rsid w:val="00A42A3C"/>
    <w:rsid w:val="00A46BB8"/>
    <w:rsid w:val="00A7253D"/>
    <w:rsid w:val="00A75FDD"/>
    <w:rsid w:val="00A909A2"/>
    <w:rsid w:val="00A927B6"/>
    <w:rsid w:val="00A95C46"/>
    <w:rsid w:val="00AE522C"/>
    <w:rsid w:val="00AF0587"/>
    <w:rsid w:val="00AF37DD"/>
    <w:rsid w:val="00B01D29"/>
    <w:rsid w:val="00B07D26"/>
    <w:rsid w:val="00B103DC"/>
    <w:rsid w:val="00B16AC7"/>
    <w:rsid w:val="00B36F20"/>
    <w:rsid w:val="00B767BD"/>
    <w:rsid w:val="00B820DD"/>
    <w:rsid w:val="00BB0858"/>
    <w:rsid w:val="00BD4A92"/>
    <w:rsid w:val="00BE46B2"/>
    <w:rsid w:val="00BF292D"/>
    <w:rsid w:val="00C07620"/>
    <w:rsid w:val="00C526FB"/>
    <w:rsid w:val="00C56770"/>
    <w:rsid w:val="00C70178"/>
    <w:rsid w:val="00C7645B"/>
    <w:rsid w:val="00C86868"/>
    <w:rsid w:val="00CA35D6"/>
    <w:rsid w:val="00CD0357"/>
    <w:rsid w:val="00CD4C9B"/>
    <w:rsid w:val="00CD6A33"/>
    <w:rsid w:val="00CE45B4"/>
    <w:rsid w:val="00D37B3B"/>
    <w:rsid w:val="00D41B02"/>
    <w:rsid w:val="00D428E0"/>
    <w:rsid w:val="00D6240A"/>
    <w:rsid w:val="00D8414E"/>
    <w:rsid w:val="00D93B36"/>
    <w:rsid w:val="00D9446F"/>
    <w:rsid w:val="00DA6AE4"/>
    <w:rsid w:val="00DF54FE"/>
    <w:rsid w:val="00E17ADB"/>
    <w:rsid w:val="00E439C0"/>
    <w:rsid w:val="00E930FB"/>
    <w:rsid w:val="00EE1875"/>
    <w:rsid w:val="00F56D98"/>
    <w:rsid w:val="00F6493B"/>
    <w:rsid w:val="00F676C6"/>
    <w:rsid w:val="00F71081"/>
    <w:rsid w:val="00FA7FDE"/>
    <w:rsid w:val="00FD2BAA"/>
    <w:rsid w:val="00FD6E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3A57"/>
  <w15:chartTrackingRefBased/>
  <w15:docId w15:val="{87F7A45D-2CF1-4C9B-88CC-5BC01499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00210"/>
  </w:style>
  <w:style w:type="paragraph" w:styleId="Pealkiri1">
    <w:name w:val="heading 1"/>
    <w:basedOn w:val="Normaallaad"/>
    <w:next w:val="Normaallaad"/>
    <w:link w:val="Pealkiri1Mrk"/>
    <w:uiPriority w:val="9"/>
    <w:qFormat/>
    <w:rsid w:val="008579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basedOn w:val="Normaallaad"/>
    <w:uiPriority w:val="1"/>
    <w:qFormat/>
    <w:rsid w:val="00410775"/>
    <w:pPr>
      <w:spacing w:after="0" w:line="240" w:lineRule="auto"/>
    </w:pPr>
    <w:rPr>
      <w:rFonts w:ascii="Times New Roman" w:hAnsi="Times New Roman" w:cs="Times New Roman"/>
      <w:sz w:val="24"/>
      <w:szCs w:val="24"/>
    </w:rPr>
  </w:style>
  <w:style w:type="paragraph" w:customStyle="1" w:styleId="Default">
    <w:name w:val="Default"/>
    <w:rsid w:val="00785E6B"/>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785E6B"/>
    <w:pPr>
      <w:spacing w:after="0" w:line="240" w:lineRule="auto"/>
    </w:pPr>
    <w:rPr>
      <w:rFonts w:ascii="Times New Roman" w:hAnsi="Times New Roman"/>
      <w:sz w:val="20"/>
      <w:szCs w:val="20"/>
    </w:rPr>
  </w:style>
  <w:style w:type="character" w:customStyle="1" w:styleId="AllmrkusetekstMrk">
    <w:name w:val="Allmärkuse tekst Märk"/>
    <w:basedOn w:val="Liguvaikefont"/>
    <w:link w:val="Allmrkusetekst"/>
    <w:uiPriority w:val="99"/>
    <w:semiHidden/>
    <w:rsid w:val="00785E6B"/>
    <w:rPr>
      <w:rFonts w:ascii="Times New Roman" w:hAnsi="Times New Roman"/>
      <w:sz w:val="20"/>
      <w:szCs w:val="20"/>
    </w:rPr>
  </w:style>
  <w:style w:type="character" w:styleId="Allmrkuseviide">
    <w:name w:val="footnote reference"/>
    <w:basedOn w:val="Liguvaikefont"/>
    <w:uiPriority w:val="99"/>
    <w:semiHidden/>
    <w:unhideWhenUsed/>
    <w:rsid w:val="00785E6B"/>
    <w:rPr>
      <w:vertAlign w:val="superscript"/>
    </w:rPr>
  </w:style>
  <w:style w:type="character" w:styleId="Hperlink">
    <w:name w:val="Hyperlink"/>
    <w:basedOn w:val="Liguvaikefont"/>
    <w:uiPriority w:val="99"/>
    <w:unhideWhenUsed/>
    <w:rsid w:val="00785E6B"/>
    <w:rPr>
      <w:color w:val="0563C1"/>
      <w:u w:val="single"/>
    </w:rPr>
  </w:style>
  <w:style w:type="character" w:styleId="Kommentaariviide">
    <w:name w:val="annotation reference"/>
    <w:basedOn w:val="Liguvaikefont"/>
    <w:uiPriority w:val="99"/>
    <w:semiHidden/>
    <w:unhideWhenUsed/>
    <w:rsid w:val="00675534"/>
    <w:rPr>
      <w:sz w:val="16"/>
      <w:szCs w:val="16"/>
    </w:rPr>
  </w:style>
  <w:style w:type="paragraph" w:styleId="Kommentaaritekst">
    <w:name w:val="annotation text"/>
    <w:basedOn w:val="Normaallaad"/>
    <w:link w:val="KommentaaritekstMrk"/>
    <w:uiPriority w:val="99"/>
    <w:semiHidden/>
    <w:unhideWhenUsed/>
    <w:rsid w:val="0067553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75534"/>
    <w:rPr>
      <w:sz w:val="20"/>
      <w:szCs w:val="20"/>
    </w:rPr>
  </w:style>
  <w:style w:type="paragraph" w:styleId="Kommentaariteema">
    <w:name w:val="annotation subject"/>
    <w:basedOn w:val="Kommentaaritekst"/>
    <w:next w:val="Kommentaaritekst"/>
    <w:link w:val="KommentaariteemaMrk"/>
    <w:uiPriority w:val="99"/>
    <w:semiHidden/>
    <w:unhideWhenUsed/>
    <w:rsid w:val="00675534"/>
    <w:rPr>
      <w:b/>
      <w:bCs/>
    </w:rPr>
  </w:style>
  <w:style w:type="character" w:customStyle="1" w:styleId="KommentaariteemaMrk">
    <w:name w:val="Kommentaari teema Märk"/>
    <w:basedOn w:val="KommentaaritekstMrk"/>
    <w:link w:val="Kommentaariteema"/>
    <w:uiPriority w:val="99"/>
    <w:semiHidden/>
    <w:rsid w:val="00675534"/>
    <w:rPr>
      <w:b/>
      <w:bCs/>
      <w:sz w:val="20"/>
      <w:szCs w:val="20"/>
    </w:rPr>
  </w:style>
  <w:style w:type="paragraph" w:styleId="Jutumullitekst">
    <w:name w:val="Balloon Text"/>
    <w:basedOn w:val="Normaallaad"/>
    <w:link w:val="JutumullitekstMrk"/>
    <w:uiPriority w:val="99"/>
    <w:semiHidden/>
    <w:unhideWhenUsed/>
    <w:rsid w:val="0067553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534"/>
    <w:rPr>
      <w:rFonts w:ascii="Segoe UI" w:hAnsi="Segoe UI" w:cs="Segoe UI"/>
      <w:sz w:val="18"/>
      <w:szCs w:val="18"/>
    </w:rPr>
  </w:style>
  <w:style w:type="paragraph" w:styleId="Pealkiri">
    <w:name w:val="Title"/>
    <w:basedOn w:val="Normaallaad"/>
    <w:next w:val="Normaallaad"/>
    <w:link w:val="PealkiriMrk"/>
    <w:uiPriority w:val="10"/>
    <w:qFormat/>
    <w:rsid w:val="00E930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E930FB"/>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85796B"/>
    <w:rPr>
      <w:rFonts w:asciiTheme="majorHAnsi" w:eastAsiaTheme="majorEastAsia" w:hAnsiTheme="majorHAnsi" w:cstheme="majorBidi"/>
      <w:color w:val="2E74B5" w:themeColor="accent1" w:themeShade="BF"/>
      <w:sz w:val="32"/>
      <w:szCs w:val="32"/>
    </w:rPr>
  </w:style>
  <w:style w:type="paragraph" w:styleId="Pis">
    <w:name w:val="header"/>
    <w:basedOn w:val="Normaallaad"/>
    <w:link w:val="PisMrk"/>
    <w:uiPriority w:val="99"/>
    <w:unhideWhenUsed/>
    <w:rsid w:val="00F71081"/>
    <w:pPr>
      <w:tabs>
        <w:tab w:val="center" w:pos="4536"/>
        <w:tab w:val="right" w:pos="9072"/>
      </w:tabs>
      <w:spacing w:after="0" w:line="240" w:lineRule="auto"/>
    </w:pPr>
  </w:style>
  <w:style w:type="character" w:customStyle="1" w:styleId="PisMrk">
    <w:name w:val="Päis Märk"/>
    <w:basedOn w:val="Liguvaikefont"/>
    <w:link w:val="Pis"/>
    <w:uiPriority w:val="99"/>
    <w:rsid w:val="00F71081"/>
  </w:style>
  <w:style w:type="paragraph" w:styleId="Jalus">
    <w:name w:val="footer"/>
    <w:basedOn w:val="Normaallaad"/>
    <w:link w:val="JalusMrk"/>
    <w:uiPriority w:val="99"/>
    <w:unhideWhenUsed/>
    <w:rsid w:val="00F71081"/>
    <w:pPr>
      <w:tabs>
        <w:tab w:val="center" w:pos="4536"/>
        <w:tab w:val="right" w:pos="9072"/>
      </w:tabs>
      <w:spacing w:after="0" w:line="240" w:lineRule="auto"/>
    </w:pPr>
  </w:style>
  <w:style w:type="character" w:customStyle="1" w:styleId="JalusMrk">
    <w:name w:val="Jalus Märk"/>
    <w:basedOn w:val="Liguvaikefont"/>
    <w:link w:val="Jalus"/>
    <w:uiPriority w:val="99"/>
    <w:rsid w:val="00F71081"/>
  </w:style>
  <w:style w:type="paragraph" w:styleId="Loendilik">
    <w:name w:val="List Paragraph"/>
    <w:basedOn w:val="Normaallaad"/>
    <w:uiPriority w:val="34"/>
    <w:qFormat/>
    <w:rsid w:val="00823C98"/>
    <w:pPr>
      <w:ind w:left="720"/>
      <w:contextualSpacing/>
    </w:pPr>
  </w:style>
  <w:style w:type="character" w:styleId="Klastatudhperlink">
    <w:name w:val="FollowedHyperlink"/>
    <w:basedOn w:val="Liguvaikefont"/>
    <w:uiPriority w:val="99"/>
    <w:semiHidden/>
    <w:unhideWhenUsed/>
    <w:rsid w:val="008F7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256">
      <w:bodyDiv w:val="1"/>
      <w:marLeft w:val="0"/>
      <w:marRight w:val="0"/>
      <w:marTop w:val="0"/>
      <w:marBottom w:val="0"/>
      <w:divBdr>
        <w:top w:val="none" w:sz="0" w:space="0" w:color="auto"/>
        <w:left w:val="none" w:sz="0" w:space="0" w:color="auto"/>
        <w:bottom w:val="none" w:sz="0" w:space="0" w:color="auto"/>
        <w:right w:val="none" w:sz="0" w:space="0" w:color="auto"/>
      </w:divBdr>
    </w:div>
    <w:div w:id="29961026">
      <w:bodyDiv w:val="1"/>
      <w:marLeft w:val="0"/>
      <w:marRight w:val="0"/>
      <w:marTop w:val="0"/>
      <w:marBottom w:val="0"/>
      <w:divBdr>
        <w:top w:val="none" w:sz="0" w:space="0" w:color="auto"/>
        <w:left w:val="none" w:sz="0" w:space="0" w:color="auto"/>
        <w:bottom w:val="none" w:sz="0" w:space="0" w:color="auto"/>
        <w:right w:val="none" w:sz="0" w:space="0" w:color="auto"/>
      </w:divBdr>
    </w:div>
    <w:div w:id="219748737">
      <w:bodyDiv w:val="1"/>
      <w:marLeft w:val="0"/>
      <w:marRight w:val="0"/>
      <w:marTop w:val="0"/>
      <w:marBottom w:val="0"/>
      <w:divBdr>
        <w:top w:val="none" w:sz="0" w:space="0" w:color="auto"/>
        <w:left w:val="none" w:sz="0" w:space="0" w:color="auto"/>
        <w:bottom w:val="none" w:sz="0" w:space="0" w:color="auto"/>
        <w:right w:val="none" w:sz="0" w:space="0" w:color="auto"/>
      </w:divBdr>
    </w:div>
    <w:div w:id="461920007">
      <w:bodyDiv w:val="1"/>
      <w:marLeft w:val="0"/>
      <w:marRight w:val="0"/>
      <w:marTop w:val="0"/>
      <w:marBottom w:val="0"/>
      <w:divBdr>
        <w:top w:val="none" w:sz="0" w:space="0" w:color="auto"/>
        <w:left w:val="none" w:sz="0" w:space="0" w:color="auto"/>
        <w:bottom w:val="none" w:sz="0" w:space="0" w:color="auto"/>
        <w:right w:val="none" w:sz="0" w:space="0" w:color="auto"/>
      </w:divBdr>
    </w:div>
    <w:div w:id="1002005231">
      <w:bodyDiv w:val="1"/>
      <w:marLeft w:val="0"/>
      <w:marRight w:val="0"/>
      <w:marTop w:val="0"/>
      <w:marBottom w:val="0"/>
      <w:divBdr>
        <w:top w:val="none" w:sz="0" w:space="0" w:color="auto"/>
        <w:left w:val="none" w:sz="0" w:space="0" w:color="auto"/>
        <w:bottom w:val="none" w:sz="0" w:space="0" w:color="auto"/>
        <w:right w:val="none" w:sz="0" w:space="0" w:color="auto"/>
      </w:divBdr>
    </w:div>
    <w:div w:id="1003897566">
      <w:bodyDiv w:val="1"/>
      <w:marLeft w:val="0"/>
      <w:marRight w:val="0"/>
      <w:marTop w:val="0"/>
      <w:marBottom w:val="0"/>
      <w:divBdr>
        <w:top w:val="none" w:sz="0" w:space="0" w:color="auto"/>
        <w:left w:val="none" w:sz="0" w:space="0" w:color="auto"/>
        <w:bottom w:val="none" w:sz="0" w:space="0" w:color="auto"/>
        <w:right w:val="none" w:sz="0" w:space="0" w:color="auto"/>
      </w:divBdr>
    </w:div>
    <w:div w:id="1572229801">
      <w:bodyDiv w:val="1"/>
      <w:marLeft w:val="0"/>
      <w:marRight w:val="0"/>
      <w:marTop w:val="0"/>
      <w:marBottom w:val="0"/>
      <w:divBdr>
        <w:top w:val="none" w:sz="0" w:space="0" w:color="auto"/>
        <w:left w:val="none" w:sz="0" w:space="0" w:color="auto"/>
        <w:bottom w:val="none" w:sz="0" w:space="0" w:color="auto"/>
        <w:right w:val="none" w:sz="0" w:space="0" w:color="auto"/>
      </w:divBdr>
    </w:div>
    <w:div w:id="1685935140">
      <w:bodyDiv w:val="1"/>
      <w:marLeft w:val="0"/>
      <w:marRight w:val="0"/>
      <w:marTop w:val="0"/>
      <w:marBottom w:val="0"/>
      <w:divBdr>
        <w:top w:val="none" w:sz="0" w:space="0" w:color="auto"/>
        <w:left w:val="none" w:sz="0" w:space="0" w:color="auto"/>
        <w:bottom w:val="none" w:sz="0" w:space="0" w:color="auto"/>
        <w:right w:val="none" w:sz="0" w:space="0" w:color="auto"/>
      </w:divBdr>
    </w:div>
    <w:div w:id="1830560191">
      <w:bodyDiv w:val="1"/>
      <w:marLeft w:val="0"/>
      <w:marRight w:val="0"/>
      <w:marTop w:val="0"/>
      <w:marBottom w:val="0"/>
      <w:divBdr>
        <w:top w:val="none" w:sz="0" w:space="0" w:color="auto"/>
        <w:left w:val="none" w:sz="0" w:space="0" w:color="auto"/>
        <w:bottom w:val="none" w:sz="0" w:space="0" w:color="auto"/>
        <w:right w:val="none" w:sz="0" w:space="0" w:color="auto"/>
      </w:divBdr>
    </w:div>
    <w:div w:id="1994288513">
      <w:bodyDiv w:val="1"/>
      <w:marLeft w:val="0"/>
      <w:marRight w:val="0"/>
      <w:marTop w:val="0"/>
      <w:marBottom w:val="0"/>
      <w:divBdr>
        <w:top w:val="none" w:sz="0" w:space="0" w:color="auto"/>
        <w:left w:val="none" w:sz="0" w:space="0" w:color="auto"/>
        <w:bottom w:val="none" w:sz="0" w:space="0" w:color="auto"/>
        <w:right w:val="none" w:sz="0" w:space="0" w:color="auto"/>
      </w:divBdr>
    </w:div>
    <w:div w:id="21039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125112010015?leiaKeht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08012016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igiteataja.ee/akt/108012016010" TargetMode="External"/><Relationship Id="rId4" Type="http://schemas.openxmlformats.org/officeDocument/2006/relationships/settings" Target="settings.xml"/><Relationship Id="rId9" Type="http://schemas.openxmlformats.org/officeDocument/2006/relationships/hyperlink" Target="http://www.ilmateenistus.ee/wp-content/uploads/2017/01/2016_ilmaylevaade.png"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265C-2361-48D9-B641-5DAF32BE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4195</Words>
  <Characters>24332</Characters>
  <Application>Microsoft Office Word</Application>
  <DocSecurity>0</DocSecurity>
  <Lines>202</Lines>
  <Paragraphs>56</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dc:creator>
  <cp:keywords/>
  <dc:description/>
  <cp:lastModifiedBy>Anne Martin</cp:lastModifiedBy>
  <cp:revision>2</cp:revision>
  <dcterms:created xsi:type="dcterms:W3CDTF">2017-05-18T05:43:00Z</dcterms:created>
  <dcterms:modified xsi:type="dcterms:W3CDTF">2017-05-18T05:43:00Z</dcterms:modified>
</cp:coreProperties>
</file>